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325" w14:textId="77777777" w:rsidR="00925E72" w:rsidRDefault="00925E72" w:rsidP="00925E72">
      <w:pPr>
        <w:spacing w:before="0" w:after="120" w:line="240" w:lineRule="auto"/>
        <w:jc w:val="center"/>
        <w:rPr>
          <w:rFonts w:ascii="Verdana" w:hAnsi="Verdana"/>
          <w:b/>
          <w:caps/>
          <w:spacing w:val="78"/>
          <w:sz w:val="20"/>
          <w:szCs w:val="20"/>
          <w:lang w:val="sr-Latn-BA"/>
        </w:rPr>
      </w:pPr>
    </w:p>
    <w:p w14:paraId="70F49736" w14:textId="77777777" w:rsidR="00925E72" w:rsidRDefault="00925E72" w:rsidP="00925E72">
      <w:pPr>
        <w:spacing w:before="0" w:after="120" w:line="240" w:lineRule="auto"/>
        <w:jc w:val="center"/>
        <w:rPr>
          <w:rFonts w:ascii="Verdana" w:hAnsi="Verdana"/>
          <w:b/>
          <w:caps/>
          <w:spacing w:val="78"/>
          <w:sz w:val="20"/>
          <w:szCs w:val="20"/>
          <w:lang w:val="sr-Latn-BA"/>
        </w:rPr>
      </w:pPr>
      <w:r>
        <w:rPr>
          <w:rFonts w:ascii="Verdana" w:hAnsi="Verdana"/>
          <w:b/>
          <w:caps/>
          <w:spacing w:val="78"/>
          <w:sz w:val="20"/>
          <w:szCs w:val="20"/>
          <w:lang w:val="sr-Latn-BA"/>
        </w:rPr>
        <w:t>SEMINAR</w:t>
      </w:r>
    </w:p>
    <w:p w14:paraId="7259EDB9" w14:textId="77777777" w:rsidR="00925E72" w:rsidRDefault="00925E72" w:rsidP="00925E72">
      <w:pPr>
        <w:spacing w:before="0" w:after="120" w:line="240" w:lineRule="auto"/>
        <w:jc w:val="center"/>
        <w:rPr>
          <w:rFonts w:ascii="Verdana" w:hAnsi="Verdana"/>
          <w:b/>
          <w:sz w:val="20"/>
          <w:szCs w:val="20"/>
          <w:lang w:val="sr-Latn-BA"/>
        </w:rPr>
      </w:pPr>
      <w:r>
        <w:rPr>
          <w:rFonts w:ascii="Verdana" w:hAnsi="Verdana"/>
          <w:b/>
          <w:sz w:val="20"/>
          <w:szCs w:val="20"/>
          <w:lang w:val="sr-Latn-BA"/>
        </w:rPr>
        <w:t>„GS1 U SLUŽBI DIGITALIZACIJE”</w:t>
      </w:r>
    </w:p>
    <w:p w14:paraId="7F01BCD4" w14:textId="77777777" w:rsidR="00925E72" w:rsidRDefault="00925E72" w:rsidP="00925E72">
      <w:pPr>
        <w:spacing w:before="0" w:after="120" w:line="240" w:lineRule="auto"/>
        <w:jc w:val="center"/>
        <w:rPr>
          <w:rFonts w:ascii="Verdana" w:hAnsi="Verdana"/>
          <w:b/>
          <w:sz w:val="20"/>
          <w:szCs w:val="20"/>
          <w:lang w:val="sr-Latn-BA"/>
        </w:rPr>
      </w:pPr>
      <w:r>
        <w:rPr>
          <w:rFonts w:ascii="Verdana" w:hAnsi="Verdana"/>
          <w:b/>
          <w:sz w:val="20"/>
          <w:szCs w:val="20"/>
          <w:lang w:val="sr-Latn-BA"/>
        </w:rPr>
        <w:t>Datum: četvrtak, 07.12.2023.</w:t>
      </w:r>
    </w:p>
    <w:p w14:paraId="00B5FD24" w14:textId="77777777" w:rsidR="00925E72" w:rsidRDefault="00925E72" w:rsidP="00925E7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Latn-BA"/>
        </w:rPr>
      </w:pPr>
    </w:p>
    <w:tbl>
      <w:tblPr>
        <w:tblStyle w:val="ListTable2-Accent1"/>
        <w:tblW w:w="10081" w:type="dxa"/>
        <w:tblInd w:w="0" w:type="dxa"/>
        <w:tblLook w:val="04A0" w:firstRow="1" w:lastRow="0" w:firstColumn="1" w:lastColumn="0" w:noHBand="0" w:noVBand="1"/>
      </w:tblPr>
      <w:tblGrid>
        <w:gridCol w:w="1896"/>
        <w:gridCol w:w="8185"/>
      </w:tblGrid>
      <w:tr w:rsidR="00925E72" w14:paraId="4E926F04" w14:textId="77777777" w:rsidTr="0092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60BD05C0" w14:textId="77777777" w:rsidR="00925E72" w:rsidRDefault="00925E72">
            <w:pPr>
              <w:tabs>
                <w:tab w:val="center" w:pos="4709"/>
                <w:tab w:val="left" w:pos="5670"/>
              </w:tabs>
              <w:spacing w:before="0" w:after="120"/>
              <w:jc w:val="left"/>
              <w:rPr>
                <w:rFonts w:ascii="Verdana" w:hAnsi="Verdana"/>
                <w:b w:val="0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ab/>
              <w:t>Program</w:t>
            </w:r>
          </w:p>
        </w:tc>
      </w:tr>
      <w:tr w:rsidR="00925E72" w14:paraId="4A471B90" w14:textId="77777777" w:rsidTr="0092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62B9D0B5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 xml:space="preserve">09:30 – 10:00 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0D888AF2" w14:textId="77777777" w:rsidR="00925E72" w:rsidRDefault="00925E72">
            <w:pPr>
              <w:spacing w:before="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  <w:t>Registracija učesnika</w:t>
            </w:r>
          </w:p>
        </w:tc>
      </w:tr>
      <w:tr w:rsidR="00925E72" w14:paraId="5277F06F" w14:textId="77777777" w:rsidTr="00925E7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24F93F40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10:00 – 10:15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08FC4F39" w14:textId="77777777" w:rsidR="00925E72" w:rsidRDefault="00925E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  <w:t>Uvodno obraćanje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 xml:space="preserve"> (ZEDA i GS1 Bosne i Hercegovine)</w:t>
            </w:r>
          </w:p>
        </w:tc>
      </w:tr>
      <w:tr w:rsidR="00925E72" w14:paraId="201B444B" w14:textId="77777777" w:rsidTr="0092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5E4FAB0A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10:15 – 11:15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31617ADF" w14:textId="77777777" w:rsidR="00925E72" w:rsidRDefault="00925E7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  <w:t>Uvod u GS1 standarde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 xml:space="preserve"> </w:t>
            </w:r>
          </w:p>
          <w:p w14:paraId="03B3877F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 je GS1 organizacija</w:t>
            </w:r>
          </w:p>
          <w:p w14:paraId="1961B562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Šta su GS1 Standardi</w:t>
            </w:r>
          </w:p>
          <w:p w14:paraId="54782473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Predstavljanje kompanije Info-kod</w:t>
            </w:r>
          </w:p>
        </w:tc>
      </w:tr>
      <w:tr w:rsidR="00925E72" w14:paraId="7A9203DE" w14:textId="77777777" w:rsidTr="00925E7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5117B608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11:15 – 11:40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15AF2102" w14:textId="77777777" w:rsidR="00925E72" w:rsidRDefault="00925E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Pauza za kafu</w:t>
            </w:r>
          </w:p>
        </w:tc>
      </w:tr>
      <w:tr w:rsidR="00925E72" w14:paraId="77F38649" w14:textId="77777777" w:rsidTr="0092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4EAB5A0D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11:40 – 13:30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1EAA8F0C" w14:textId="77777777" w:rsidR="00925E72" w:rsidRDefault="00925E7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  <w:lang w:val="sr-Latn-BA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sr-Latn-BA"/>
              </w:rPr>
              <w:t>Logistika kao osnov svakog lanca snabdijevanja</w:t>
            </w:r>
            <w:r>
              <w:rPr>
                <w:rFonts w:ascii="Verdana" w:hAnsi="Verdana" w:cs="Calibri"/>
                <w:sz w:val="20"/>
                <w:szCs w:val="20"/>
                <w:lang w:val="sr-Latn-BA"/>
              </w:rPr>
              <w:t xml:space="preserve"> </w:t>
            </w:r>
          </w:p>
          <w:p w14:paraId="103E8F89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Hijerarhije pakovanja proizvoda</w:t>
            </w:r>
          </w:p>
          <w:p w14:paraId="4B153BE2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Šta je logistička etiketa i kako je ispravno koristiti?</w:t>
            </w:r>
          </w:p>
          <w:p w14:paraId="08A72106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Predstavljanje alata GS1 Print</w:t>
            </w:r>
          </w:p>
          <w:p w14:paraId="0EAAA771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Primjer projekta implementacije WMS-a u bh. kompaniji</w:t>
            </w:r>
          </w:p>
          <w:p w14:paraId="43E65FBC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Oprema za printanje i skeniranje – Info-kod (predstavljanje opreme)</w:t>
            </w:r>
          </w:p>
        </w:tc>
      </w:tr>
      <w:tr w:rsidR="00925E72" w14:paraId="1F975995" w14:textId="77777777" w:rsidTr="00925E7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54739A4D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13:30 – 14:30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71F35882" w14:textId="77777777" w:rsidR="00925E72" w:rsidRDefault="00925E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Pauza za ručak</w:t>
            </w:r>
          </w:p>
        </w:tc>
      </w:tr>
      <w:tr w:rsidR="00925E72" w14:paraId="51050D44" w14:textId="77777777" w:rsidTr="0092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0C546167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 xml:space="preserve">14:30 – 15:30 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1C296FB5" w14:textId="77777777" w:rsidR="00925E72" w:rsidRDefault="00925E7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  <w:t>Matični podaci o proizvodu kao osnova za elektronsku razmjenu podataka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 xml:space="preserve"> </w:t>
            </w:r>
          </w:p>
          <w:p w14:paraId="7CAF2A92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Šta su matični podaci o proizvodima i zašto nam ih dobavljači traže?</w:t>
            </w:r>
          </w:p>
          <w:p w14:paraId="67012F9A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Šta je Globalna mreža za sinhronizaciju matičnih podataka i da li u BiH postoji interes?</w:t>
            </w:r>
          </w:p>
          <w:p w14:paraId="338C1DDC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Šta je elektronska razmjena podataka?</w:t>
            </w:r>
          </w:p>
          <w:p w14:paraId="21623E84" w14:textId="77777777" w:rsidR="00925E72" w:rsidRDefault="00925E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 li elektronska razmjena podataka postoji u Bosni i Hercegovini</w:t>
            </w:r>
          </w:p>
        </w:tc>
      </w:tr>
      <w:tr w:rsidR="00925E72" w14:paraId="3327B2C9" w14:textId="77777777" w:rsidTr="00925E7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49DAD633" w14:textId="77777777" w:rsidR="00925E72" w:rsidRDefault="00925E72">
            <w:pPr>
              <w:spacing w:before="0" w:after="120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15:30 – 16:00</w:t>
            </w:r>
          </w:p>
        </w:tc>
        <w:tc>
          <w:tcPr>
            <w:tcW w:w="8184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6B583CF7" w14:textId="77777777" w:rsidR="00925E72" w:rsidRDefault="00925E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Latn-BA"/>
              </w:rPr>
              <w:t>Pitanja i odgovori</w:t>
            </w:r>
          </w:p>
        </w:tc>
      </w:tr>
      <w:tr w:rsidR="00925E72" w14:paraId="21F21ACD" w14:textId="77777777" w:rsidTr="0092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hideMark/>
          </w:tcPr>
          <w:p w14:paraId="1502A7F5" w14:textId="77777777" w:rsidR="00925E72" w:rsidRDefault="00925E72">
            <w:pPr>
              <w:spacing w:before="0" w:after="120"/>
              <w:ind w:right="-432"/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Kraj edukacije i podjela uvjerenja</w:t>
            </w:r>
          </w:p>
        </w:tc>
      </w:tr>
    </w:tbl>
    <w:p w14:paraId="5FFAF82C" w14:textId="77777777" w:rsidR="00925E72" w:rsidRDefault="00925E72" w:rsidP="00925E72">
      <w:pPr>
        <w:spacing w:after="120"/>
        <w:rPr>
          <w:rFonts w:ascii="Verdana" w:hAnsi="Verdana"/>
          <w:b/>
          <w:bCs/>
          <w:sz w:val="20"/>
          <w:szCs w:val="20"/>
          <w:lang w:val="sr-Latn-BA"/>
        </w:rPr>
      </w:pPr>
    </w:p>
    <w:p w14:paraId="53FF31BB" w14:textId="77777777" w:rsidR="00B3056D" w:rsidRDefault="00B3056D"/>
    <w:sectPr w:rsidR="00B3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7D9"/>
    <w:multiLevelType w:val="hybridMultilevel"/>
    <w:tmpl w:val="8A08C252"/>
    <w:lvl w:ilvl="0" w:tplc="7408D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73190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A1"/>
    <w:rsid w:val="002373A1"/>
    <w:rsid w:val="00925E72"/>
    <w:rsid w:val="00B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6EF7-2F4A-475E-961A-2C1F7CA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72"/>
    <w:pPr>
      <w:spacing w:before="120" w:after="240" w:line="276" w:lineRule="auto"/>
      <w:jc w:val="both"/>
    </w:pPr>
    <w:rPr>
      <w:rFonts w:ascii="Myriad Pro Light" w:hAnsi="Myriad Pro Light"/>
      <w:szCs w:val="28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paragraph"/>
    <w:basedOn w:val="Normal"/>
    <w:next w:val="Normal"/>
    <w:autoRedefine/>
    <w:uiPriority w:val="34"/>
    <w:qFormat/>
    <w:rsid w:val="00925E72"/>
    <w:pPr>
      <w:numPr>
        <w:numId w:val="1"/>
      </w:numPr>
      <w:spacing w:before="0" w:after="0" w:line="240" w:lineRule="auto"/>
    </w:pPr>
    <w:rPr>
      <w:rFonts w:ascii="Calibri" w:hAnsi="Calibri" w:cs="Calibri"/>
      <w:sz w:val="20"/>
      <w:szCs w:val="20"/>
      <w:lang w:val="sr-Latn-BA"/>
    </w:rPr>
  </w:style>
  <w:style w:type="table" w:styleId="ListTable2-Accent1">
    <w:name w:val="List Table 2 Accent 1"/>
    <w:basedOn w:val="TableNormal"/>
    <w:uiPriority w:val="47"/>
    <w:rsid w:val="00925E72"/>
    <w:pPr>
      <w:spacing w:after="0" w:line="240" w:lineRule="auto"/>
    </w:pPr>
    <w:rPr>
      <w:kern w:val="2"/>
      <w:lang w:val="hr-BA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ZEDA</dc:creator>
  <cp:keywords/>
  <dc:description/>
  <cp:lastModifiedBy>Alma ZEDA</cp:lastModifiedBy>
  <cp:revision>2</cp:revision>
  <dcterms:created xsi:type="dcterms:W3CDTF">2023-11-28T08:57:00Z</dcterms:created>
  <dcterms:modified xsi:type="dcterms:W3CDTF">2023-11-28T08:57:00Z</dcterms:modified>
</cp:coreProperties>
</file>