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142780" w14:textId="1DE40E6A" w:rsidR="00F827CE" w:rsidRPr="00FE2C32" w:rsidRDefault="000C536E" w:rsidP="00F827CE">
      <w:pPr>
        <w:rPr>
          <w:rFonts w:cstheme="minorHAnsi"/>
        </w:rPr>
      </w:pPr>
      <w:r w:rsidRPr="000F2262">
        <w:rPr>
          <w:rFonts w:ascii="Microsoft Sans Serif" w:eastAsia="Times New Roman" w:hAnsi="Microsoft Sans Serif" w:cs="Times New Roman"/>
          <w:noProof/>
          <w:color w:val="FFFFFF"/>
          <w:sz w:val="28"/>
          <w:lang w:eastAsia="bs-Latn-BA"/>
        </w:rPr>
        <w:drawing>
          <wp:anchor distT="0" distB="0" distL="114300" distR="114300" simplePos="0" relativeHeight="251658239" behindDoc="1" locked="0" layoutInCell="1" allowOverlap="1" wp14:anchorId="6F5AC73F" wp14:editId="5109B1E7">
            <wp:simplePos x="0" y="0"/>
            <wp:positionH relativeFrom="page">
              <wp:align>left</wp:align>
            </wp:positionH>
            <wp:positionV relativeFrom="paragraph">
              <wp:posOffset>-713740</wp:posOffset>
            </wp:positionV>
            <wp:extent cx="19030950" cy="107003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30950"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C30F0" w14:textId="2FAB4AF7" w:rsidR="00F827CE" w:rsidRPr="00FE2C32" w:rsidRDefault="001D1C03" w:rsidP="001D1C03">
      <w:pPr>
        <w:tabs>
          <w:tab w:val="left" w:pos="5340"/>
        </w:tabs>
        <w:rPr>
          <w:rFonts w:cstheme="minorHAnsi"/>
        </w:rPr>
      </w:pPr>
      <w:r>
        <w:rPr>
          <w:rFonts w:cstheme="minorHAnsi"/>
        </w:rPr>
        <w:tab/>
      </w:r>
    </w:p>
    <w:p w14:paraId="7E2E666A" w14:textId="77777777" w:rsidR="00F827CE" w:rsidRPr="00FE2C32" w:rsidRDefault="00F827CE" w:rsidP="00F827CE">
      <w:pPr>
        <w:rPr>
          <w:rFonts w:cstheme="minorHAnsi"/>
        </w:rPr>
      </w:pPr>
    </w:p>
    <w:p w14:paraId="551BDAD5" w14:textId="77777777" w:rsidR="00F827CE" w:rsidRPr="00FE2C32" w:rsidRDefault="00F827CE" w:rsidP="00F827CE">
      <w:pPr>
        <w:rPr>
          <w:rFonts w:cstheme="minorHAnsi"/>
        </w:rPr>
      </w:pPr>
    </w:p>
    <w:p w14:paraId="28A6EDA1" w14:textId="77777777" w:rsidR="00F827CE" w:rsidRPr="00FE2C32" w:rsidRDefault="00F827CE" w:rsidP="00F827CE">
      <w:pPr>
        <w:rPr>
          <w:rFonts w:cstheme="minorHAnsi"/>
        </w:rPr>
      </w:pPr>
    </w:p>
    <w:p w14:paraId="26F70192" w14:textId="77777777" w:rsidR="00F827CE" w:rsidRPr="00FE2C32" w:rsidRDefault="00F827CE" w:rsidP="00F827CE">
      <w:pPr>
        <w:rPr>
          <w:rFonts w:cstheme="minorHAnsi"/>
        </w:rPr>
      </w:pPr>
    </w:p>
    <w:p w14:paraId="6D040DD6" w14:textId="77777777" w:rsidR="00F827CE" w:rsidRPr="00FE2C32" w:rsidRDefault="00F827CE" w:rsidP="00F827CE">
      <w:pPr>
        <w:rPr>
          <w:rFonts w:cstheme="minorHAnsi"/>
        </w:rPr>
      </w:pPr>
    </w:p>
    <w:p w14:paraId="4F93B5BD" w14:textId="77777777" w:rsidR="00F827CE" w:rsidRPr="00FE2C32" w:rsidRDefault="00F827CE" w:rsidP="00F827CE">
      <w:pPr>
        <w:rPr>
          <w:rFonts w:cstheme="minorHAnsi"/>
        </w:rPr>
      </w:pPr>
    </w:p>
    <w:p w14:paraId="70AFFC2F" w14:textId="77777777" w:rsidR="00F827CE" w:rsidRPr="00FE2C32" w:rsidRDefault="00F827CE" w:rsidP="00F827CE">
      <w:pPr>
        <w:rPr>
          <w:rFonts w:cstheme="minorHAnsi"/>
        </w:rPr>
      </w:pPr>
    </w:p>
    <w:p w14:paraId="2A6A7FD3" w14:textId="77777777" w:rsidR="00F827CE" w:rsidRPr="00FE2C32" w:rsidRDefault="00F827CE" w:rsidP="00F827CE">
      <w:pPr>
        <w:rPr>
          <w:rFonts w:cstheme="minorHAnsi"/>
        </w:rPr>
      </w:pPr>
    </w:p>
    <w:p w14:paraId="52B69918" w14:textId="77777777" w:rsidR="00F827CE" w:rsidRPr="00FE2C32" w:rsidRDefault="00F827CE" w:rsidP="00F827CE">
      <w:pPr>
        <w:rPr>
          <w:rFonts w:cstheme="minorHAnsi"/>
        </w:rPr>
      </w:pPr>
    </w:p>
    <w:p w14:paraId="3804F28A" w14:textId="12D59409" w:rsidR="001D1C03" w:rsidRDefault="001D1C03" w:rsidP="00F827CE">
      <w:pPr>
        <w:jc w:val="center"/>
        <w:rPr>
          <w:rFonts w:cstheme="minorHAnsi"/>
          <w:b/>
          <w:sz w:val="28"/>
        </w:rPr>
      </w:pPr>
    </w:p>
    <w:tbl>
      <w:tblPr>
        <w:tblpPr w:leftFromText="180" w:rightFromText="180" w:vertAnchor="page" w:horzAnchor="margin" w:tblpY="7366"/>
        <w:tblW w:w="0" w:type="auto"/>
        <w:tblLook w:val="0600" w:firstRow="0" w:lastRow="0" w:firstColumn="0" w:lastColumn="0" w:noHBand="1" w:noVBand="1"/>
      </w:tblPr>
      <w:tblGrid>
        <w:gridCol w:w="1440"/>
        <w:gridCol w:w="403"/>
        <w:gridCol w:w="5954"/>
        <w:gridCol w:w="483"/>
        <w:gridCol w:w="1070"/>
      </w:tblGrid>
      <w:tr w:rsidR="001D1C03" w:rsidRPr="00E237E8" w14:paraId="1E1EEFDA" w14:textId="77777777" w:rsidTr="000C536E">
        <w:tc>
          <w:tcPr>
            <w:tcW w:w="9350" w:type="dxa"/>
            <w:gridSpan w:val="5"/>
            <w:vAlign w:val="center"/>
          </w:tcPr>
          <w:p w14:paraId="30D95F04" w14:textId="1B9F8031" w:rsidR="001D1C03" w:rsidRPr="00E237E8" w:rsidRDefault="009D506A" w:rsidP="000C536E">
            <w:pPr>
              <w:pStyle w:val="Title"/>
            </w:pPr>
            <w:sdt>
              <w:sdtPr>
                <w:alias w:val="Title"/>
                <w:tag w:val=""/>
                <w:id w:val="2016188051"/>
                <w:placeholder>
                  <w:docPart w:val="B4BF777447A24C39A4F9D29C5558D0C8"/>
                </w:placeholder>
                <w:dataBinding w:prefixMappings="xmlns:ns0='http://purl.org/dc/elements/1.1/' xmlns:ns1='http://schemas.openxmlformats.org/package/2006/metadata/core-properties' " w:xpath="/ns1:coreProperties[1]/ns0:title[1]" w:storeItemID="{6C3C8BC8-F283-45AE-878A-BAB7291924A1}"/>
                <w:text/>
              </w:sdtPr>
              <w:sdtEndPr/>
              <w:sdtContent>
                <w:r w:rsidR="00B95413">
                  <w:rPr>
                    <w:lang w:val="bs-Latn-BA"/>
                  </w:rPr>
                  <w:t>PRIKAZ STANJA PRIVREDE</w:t>
                </w:r>
              </w:sdtContent>
            </w:sdt>
          </w:p>
        </w:tc>
      </w:tr>
      <w:tr w:rsidR="001D1C03" w:rsidRPr="00E237E8" w14:paraId="698B3531" w14:textId="77777777" w:rsidTr="000C536E">
        <w:trPr>
          <w:trHeight w:val="144"/>
        </w:trPr>
        <w:tc>
          <w:tcPr>
            <w:tcW w:w="1440" w:type="dxa"/>
            <w:shd w:val="clear" w:color="auto" w:fill="auto"/>
          </w:tcPr>
          <w:p w14:paraId="23E4380B" w14:textId="77777777" w:rsidR="001D1C03" w:rsidRPr="00E237E8" w:rsidRDefault="001D1C03" w:rsidP="000C536E">
            <w:pPr>
              <w:spacing w:after="0"/>
              <w:rPr>
                <w:sz w:val="10"/>
                <w:szCs w:val="10"/>
              </w:rPr>
            </w:pPr>
          </w:p>
        </w:tc>
        <w:tc>
          <w:tcPr>
            <w:tcW w:w="6840" w:type="dxa"/>
            <w:gridSpan w:val="3"/>
            <w:shd w:val="clear" w:color="auto" w:fill="4F81BD" w:themeFill="accent1"/>
            <w:vAlign w:val="center"/>
          </w:tcPr>
          <w:p w14:paraId="0546BA2B" w14:textId="77777777" w:rsidR="001D1C03" w:rsidRPr="00E237E8" w:rsidRDefault="001D1C03" w:rsidP="000C536E">
            <w:pPr>
              <w:spacing w:after="0"/>
              <w:rPr>
                <w:sz w:val="10"/>
                <w:szCs w:val="10"/>
              </w:rPr>
            </w:pPr>
          </w:p>
        </w:tc>
        <w:tc>
          <w:tcPr>
            <w:tcW w:w="1070" w:type="dxa"/>
            <w:shd w:val="clear" w:color="auto" w:fill="auto"/>
          </w:tcPr>
          <w:p w14:paraId="0560B1A2" w14:textId="77777777" w:rsidR="001D1C03" w:rsidRPr="00E237E8" w:rsidRDefault="001D1C03" w:rsidP="000C536E">
            <w:pPr>
              <w:spacing w:after="0"/>
              <w:rPr>
                <w:sz w:val="10"/>
                <w:szCs w:val="10"/>
              </w:rPr>
            </w:pPr>
          </w:p>
        </w:tc>
      </w:tr>
      <w:tr w:rsidR="001D1C03" w:rsidRPr="00E237E8" w14:paraId="24F4784A" w14:textId="77777777" w:rsidTr="000C536E">
        <w:tc>
          <w:tcPr>
            <w:tcW w:w="9350" w:type="dxa"/>
            <w:gridSpan w:val="5"/>
            <w:vAlign w:val="center"/>
          </w:tcPr>
          <w:p w14:paraId="1C84927D" w14:textId="1DCD8FEB" w:rsidR="001D1C03" w:rsidRPr="00E237E8" w:rsidRDefault="000C536E" w:rsidP="000C536E">
            <w:pPr>
              <w:pStyle w:val="Title"/>
            </w:pPr>
            <w:r w:rsidRPr="000C536E">
              <w:t>GRADA ZENICE</w:t>
            </w:r>
          </w:p>
        </w:tc>
      </w:tr>
      <w:tr w:rsidR="001D1C03" w:rsidRPr="00E237E8" w14:paraId="49679A12" w14:textId="77777777" w:rsidTr="000C536E">
        <w:trPr>
          <w:trHeight w:val="1368"/>
        </w:trPr>
        <w:tc>
          <w:tcPr>
            <w:tcW w:w="1843" w:type="dxa"/>
            <w:gridSpan w:val="2"/>
          </w:tcPr>
          <w:p w14:paraId="51B76F2C" w14:textId="77777777" w:rsidR="001D1C03" w:rsidRPr="00E237E8" w:rsidRDefault="001D1C03" w:rsidP="000C536E"/>
        </w:tc>
        <w:tc>
          <w:tcPr>
            <w:tcW w:w="5954" w:type="dxa"/>
            <w:shd w:val="clear" w:color="auto" w:fill="4F81BD" w:themeFill="accent1"/>
            <w:vAlign w:val="center"/>
          </w:tcPr>
          <w:p w14:paraId="0530BEFC" w14:textId="72909038" w:rsidR="001D1C03" w:rsidRPr="000C536E" w:rsidRDefault="000C536E" w:rsidP="000C536E">
            <w:pPr>
              <w:pStyle w:val="Subtitle"/>
              <w:rPr>
                <w:sz w:val="40"/>
                <w:szCs w:val="40"/>
              </w:rPr>
            </w:pPr>
            <w:r w:rsidRPr="000C536E">
              <w:rPr>
                <w:color w:val="F2F2F2" w:themeColor="background1" w:themeShade="F2"/>
                <w:sz w:val="40"/>
                <w:szCs w:val="40"/>
              </w:rPr>
              <w:t>Zenica, April 2019. godine</w:t>
            </w:r>
          </w:p>
        </w:tc>
        <w:tc>
          <w:tcPr>
            <w:tcW w:w="1553" w:type="dxa"/>
            <w:gridSpan w:val="2"/>
          </w:tcPr>
          <w:p w14:paraId="3A1B6E6A" w14:textId="77777777" w:rsidR="001D1C03" w:rsidRPr="00E237E8" w:rsidRDefault="001D1C03" w:rsidP="000C536E"/>
        </w:tc>
      </w:tr>
    </w:tbl>
    <w:p w14:paraId="268E7BE8" w14:textId="77777777" w:rsidR="001D1C03" w:rsidRPr="00E237E8" w:rsidRDefault="001D1C03" w:rsidP="001D1C03">
      <w:r w:rsidRPr="00E237E8">
        <w:t xml:space="preserve"> </w:t>
      </w:r>
    </w:p>
    <w:p w14:paraId="421C0695" w14:textId="5D7DA3E2" w:rsidR="00F827CE" w:rsidRDefault="00F827CE" w:rsidP="00F827CE">
      <w:pPr>
        <w:jc w:val="center"/>
        <w:rPr>
          <w:rFonts w:cstheme="minorHAnsi"/>
          <w:b/>
          <w:sz w:val="28"/>
        </w:rPr>
      </w:pPr>
    </w:p>
    <w:p w14:paraId="48356C4D" w14:textId="604C620D" w:rsidR="001666F6" w:rsidRPr="00FE2C32" w:rsidRDefault="000C536E" w:rsidP="00F827CE">
      <w:pPr>
        <w:jc w:val="center"/>
        <w:rPr>
          <w:rFonts w:cstheme="minorHAnsi"/>
          <w:b/>
          <w:sz w:val="28"/>
        </w:rPr>
      </w:pPr>
      <w:r w:rsidRPr="000C536E">
        <w:rPr>
          <w:rFonts w:cstheme="minorHAnsi"/>
          <w:noProof/>
          <w:lang w:eastAsia="bs-Latn-BA"/>
        </w:rPr>
        <w:drawing>
          <wp:anchor distT="0" distB="0" distL="114300" distR="114300" simplePos="0" relativeHeight="251661312" behindDoc="0" locked="0" layoutInCell="1" allowOverlap="1" wp14:anchorId="4DB474BF" wp14:editId="195C9BB0">
            <wp:simplePos x="0" y="0"/>
            <wp:positionH relativeFrom="column">
              <wp:posOffset>2724150</wp:posOffset>
            </wp:positionH>
            <wp:positionV relativeFrom="line">
              <wp:posOffset>4445</wp:posOffset>
            </wp:positionV>
            <wp:extent cx="657225" cy="76708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8AE93" w14:textId="6D5A6D9A" w:rsidR="00F827CE" w:rsidRPr="00FE2C32" w:rsidRDefault="000C536E" w:rsidP="00F827CE">
      <w:pPr>
        <w:jc w:val="center"/>
        <w:rPr>
          <w:rFonts w:cstheme="minorHAnsi"/>
        </w:rPr>
      </w:pPr>
      <w:r w:rsidRPr="000C536E">
        <w:rPr>
          <w:rFonts w:cstheme="minorHAnsi"/>
          <w:noProof/>
          <w:lang w:eastAsia="bs-Latn-BA"/>
        </w:rPr>
        <mc:AlternateContent>
          <mc:Choice Requires="wps">
            <w:drawing>
              <wp:anchor distT="0" distB="0" distL="114300" distR="114300" simplePos="0" relativeHeight="251662336" behindDoc="0" locked="0" layoutInCell="1" allowOverlap="1" wp14:anchorId="6955ACE7" wp14:editId="3195F612">
                <wp:simplePos x="0" y="0"/>
                <wp:positionH relativeFrom="column">
                  <wp:posOffset>2305050</wp:posOffset>
                </wp:positionH>
                <wp:positionV relativeFrom="paragraph">
                  <wp:posOffset>488950</wp:posOffset>
                </wp:positionV>
                <wp:extent cx="1495425" cy="381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95425" cy="381000"/>
                        </a:xfrm>
                        <a:prstGeom prst="rect">
                          <a:avLst/>
                        </a:prstGeom>
                        <a:noFill/>
                        <a:ln w="6350">
                          <a:noFill/>
                        </a:ln>
                      </wps:spPr>
                      <wps:txbx>
                        <w:txbxContent>
                          <w:p w14:paraId="1AEF14EF" w14:textId="77777777" w:rsidR="000C536E" w:rsidRPr="007441A0" w:rsidRDefault="000C536E" w:rsidP="000C536E">
                            <w:pPr>
                              <w:pStyle w:val="BalloonText"/>
                              <w:jc w:val="center"/>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GRAD ZENICA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55ACE7" id="_x0000_t202" coordsize="21600,21600" o:spt="202" path="m,l,21600r21600,l21600,xe">
                <v:stroke joinstyle="miter"/>
                <v:path gradientshapeok="t" o:connecttype="rect"/>
              </v:shapetype>
              <v:shape id="Text Box 36" o:spid="_x0000_s1026" type="#_x0000_t202" style="position:absolute;left:0;text-align:left;margin-left:181.5pt;margin-top:38.5pt;width:117.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" filled="f" stroked="f" strokeweight=".5pt">
                <v:textbox>
                  <w:txbxContent>
                    <w:p w14:paraId="1AEF14EF" w14:textId="77777777" w:rsidR="000C536E" w:rsidRPr="007441A0" w:rsidRDefault="000C536E" w:rsidP="000C536E">
                      <w:pPr>
                        <w:pStyle w:val="BalloonText"/>
                        <w:jc w:val="center"/>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GRAD ZENICA</w:t>
                      </w:r>
                    </w:p>
                  </w:txbxContent>
                </v:textbox>
              </v:shape>
            </w:pict>
          </mc:Fallback>
        </mc:AlternateContent>
      </w:r>
    </w:p>
    <w:p w14:paraId="052639FA" w14:textId="7216F6DF" w:rsidR="00234CCF" w:rsidRDefault="00234CCF" w:rsidP="00234CCF">
      <w:pPr>
        <w:tabs>
          <w:tab w:val="left" w:pos="5340"/>
        </w:tabs>
        <w:rPr>
          <w:rFonts w:cstheme="minorHAnsi"/>
        </w:rPr>
        <w:sectPr w:rsidR="00234CCF" w:rsidSect="00311125">
          <w:footerReference w:type="default" r:id="rId11"/>
          <w:footerReference w:type="first" r:id="rId12"/>
          <w:pgSz w:w="11906" w:h="16838" w:code="9"/>
          <w:pgMar w:top="1134" w:right="1134" w:bottom="1134" w:left="1134" w:header="709" w:footer="709" w:gutter="0"/>
          <w:cols w:space="708"/>
          <w:docGrid w:linePitch="360"/>
        </w:sectPr>
      </w:pPr>
    </w:p>
    <w:p w14:paraId="16136D27" w14:textId="44CCF029" w:rsidR="00F827CE" w:rsidRPr="00FE2C32" w:rsidRDefault="00F827CE" w:rsidP="00234CCF">
      <w:pPr>
        <w:tabs>
          <w:tab w:val="left" w:pos="5340"/>
        </w:tabs>
        <w:rPr>
          <w:rFonts w:cstheme="minorHAnsi"/>
        </w:rPr>
      </w:pPr>
    </w:p>
    <w:p w14:paraId="6462ADC5" w14:textId="77777777" w:rsidR="00F827CE" w:rsidRPr="00FE2C32" w:rsidRDefault="00F827CE" w:rsidP="009707DF">
      <w:pPr>
        <w:pStyle w:val="Heading1"/>
      </w:pPr>
      <w:r w:rsidRPr="009707DF">
        <w:t>Uvod</w:t>
      </w:r>
    </w:p>
    <w:p w14:paraId="0323D011" w14:textId="77777777" w:rsidR="00F827CE" w:rsidRPr="00FE2C32" w:rsidRDefault="00D91C2A" w:rsidP="00F827CE">
      <w:pPr>
        <w:jc w:val="both"/>
        <w:rPr>
          <w:rFonts w:cstheme="minorHAnsi"/>
        </w:rPr>
      </w:pPr>
      <w:r>
        <w:rPr>
          <w:rFonts w:cstheme="minorHAnsi"/>
        </w:rPr>
        <w:t>Prikaz stanja privrede i</w:t>
      </w:r>
      <w:r w:rsidR="00F827CE" w:rsidRPr="00FE2C32">
        <w:rPr>
          <w:rFonts w:cstheme="minorHAnsi"/>
        </w:rPr>
        <w:t xml:space="preserve"> privrednih kretanja na </w:t>
      </w:r>
      <w:r>
        <w:rPr>
          <w:rFonts w:cstheme="minorHAnsi"/>
        </w:rPr>
        <w:t xml:space="preserve">području </w:t>
      </w:r>
      <w:r w:rsidR="00E5208A">
        <w:rPr>
          <w:rFonts w:cstheme="minorHAnsi"/>
        </w:rPr>
        <w:t>g</w:t>
      </w:r>
      <w:r>
        <w:rPr>
          <w:rFonts w:cstheme="minorHAnsi"/>
        </w:rPr>
        <w:t>rada Zenice predviđen</w:t>
      </w:r>
      <w:r w:rsidR="00F827CE" w:rsidRPr="00FE2C32">
        <w:rPr>
          <w:rFonts w:cstheme="minorHAnsi"/>
        </w:rPr>
        <w:t xml:space="preserve"> je kako bi se objedinile informacije vezane za poduzetništvo i komparativnom metodom kroz godine uočile zakonitosti u privrednim kretanjima, u cilju preciznog usmjeravanja fokusa i energije kao i finansijskih sred</w:t>
      </w:r>
      <w:r w:rsidR="00237922" w:rsidRPr="00FE2C32">
        <w:rPr>
          <w:rFonts w:cstheme="minorHAnsi"/>
        </w:rPr>
        <w:t>stava u daljem razvoju privrede</w:t>
      </w:r>
      <w:r>
        <w:rPr>
          <w:rFonts w:cstheme="minorHAnsi"/>
        </w:rPr>
        <w:t>. Prikaz</w:t>
      </w:r>
      <w:r w:rsidR="00F827CE" w:rsidRPr="00FE2C32">
        <w:rPr>
          <w:rFonts w:cstheme="minorHAnsi"/>
        </w:rPr>
        <w:t xml:space="preserve"> sadrži najznačajnije indikatore poslovanja uz osvrt na uslove i ambijent u kojima se poslovalo u prethodnim godinama.  Svi podaci, pokazatelji</w:t>
      </w:r>
      <w:r>
        <w:rPr>
          <w:rFonts w:cstheme="minorHAnsi"/>
        </w:rPr>
        <w:t xml:space="preserve"> i informacije korištene u ovom Prikazu stanja privrede </w:t>
      </w:r>
      <w:r w:rsidR="00E5208A">
        <w:rPr>
          <w:rFonts w:cstheme="minorHAnsi"/>
        </w:rPr>
        <w:t>g</w:t>
      </w:r>
      <w:r>
        <w:rPr>
          <w:rFonts w:cstheme="minorHAnsi"/>
        </w:rPr>
        <w:t xml:space="preserve">rada Zenice </w:t>
      </w:r>
      <w:r w:rsidR="00F827CE" w:rsidRPr="00FE2C32">
        <w:rPr>
          <w:rFonts w:cstheme="minorHAnsi"/>
        </w:rPr>
        <w:t>preuzete su iz godišnjih publikacija Federalnog zavoda za statistiku, Federalnog zavoda za programiranje razvoja,  Registra poslovnih subjekata za BiH,</w:t>
      </w:r>
      <w:r w:rsidR="00237922" w:rsidRPr="00FE2C32">
        <w:rPr>
          <w:rFonts w:cstheme="minorHAnsi"/>
        </w:rPr>
        <w:t xml:space="preserve"> Porezne uprave FBiH</w:t>
      </w:r>
      <w:r w:rsidR="00F827CE" w:rsidRPr="00FE2C32">
        <w:rPr>
          <w:rFonts w:cstheme="minorHAnsi"/>
        </w:rPr>
        <w:t xml:space="preserve"> kao i sa zvaničnih internet stranica Zeničko-dobojskog kantona i Grada Zenice.  Potrebno je imati u vidu da se većina dostupnih podataka i dosadašnjih analiza odnosi  na područje Kantona,  budući da se nisu vršile pojedinačene analize za općine na području Zeničko-dobojskog kantona i </w:t>
      </w:r>
      <w:r w:rsidR="00E5208A">
        <w:rPr>
          <w:rFonts w:cstheme="minorHAnsi"/>
        </w:rPr>
        <w:t>g</w:t>
      </w:r>
      <w:r w:rsidR="00F827CE" w:rsidRPr="00FE2C32">
        <w:rPr>
          <w:rFonts w:cstheme="minorHAnsi"/>
        </w:rPr>
        <w:t>rada Zenice. U analizi</w:t>
      </w:r>
      <w:r>
        <w:rPr>
          <w:rFonts w:cstheme="minorHAnsi"/>
        </w:rPr>
        <w:t xml:space="preserve"> podataka</w:t>
      </w:r>
      <w:r w:rsidR="00F827CE" w:rsidRPr="00FE2C32">
        <w:rPr>
          <w:rFonts w:cstheme="minorHAnsi"/>
        </w:rPr>
        <w:t xml:space="preserve"> koja</w:t>
      </w:r>
      <w:r w:rsidR="00655B0E">
        <w:rPr>
          <w:rFonts w:cstheme="minorHAnsi"/>
        </w:rPr>
        <w:t xml:space="preserve"> slijedi, prezentiraćemo pojedna</w:t>
      </w:r>
      <w:r w:rsidR="00F827CE" w:rsidRPr="00FE2C32">
        <w:rPr>
          <w:rFonts w:cstheme="minorHAnsi"/>
        </w:rPr>
        <w:t xml:space="preserve">čna kretanja </w:t>
      </w:r>
      <w:r w:rsidR="00237922" w:rsidRPr="00FE2C32">
        <w:rPr>
          <w:rFonts w:cstheme="minorHAnsi"/>
        </w:rPr>
        <w:t>u proteklih nekoliko godina</w:t>
      </w:r>
      <w:r w:rsidR="00F827CE" w:rsidRPr="00FE2C32">
        <w:rPr>
          <w:rFonts w:cstheme="minorHAnsi"/>
        </w:rPr>
        <w:t xml:space="preserve">, te komparativni odnos </w:t>
      </w:r>
      <w:r w:rsidR="00237922" w:rsidRPr="00FE2C32">
        <w:rPr>
          <w:rFonts w:cstheme="minorHAnsi"/>
        </w:rPr>
        <w:t>prethodnih sa tekućom  godinom.</w:t>
      </w:r>
    </w:p>
    <w:p w14:paraId="0FF1D786" w14:textId="77777777" w:rsidR="00F827CE" w:rsidRPr="00FE2C32" w:rsidRDefault="00F827CE">
      <w:pPr>
        <w:rPr>
          <w:rFonts w:cstheme="minorHAnsi"/>
        </w:rPr>
      </w:pPr>
    </w:p>
    <w:p w14:paraId="4BE5DDC3" w14:textId="77777777" w:rsidR="00F827CE" w:rsidRPr="00FE2C32" w:rsidRDefault="00F827CE">
      <w:pPr>
        <w:rPr>
          <w:rFonts w:cstheme="minorHAnsi"/>
        </w:rPr>
      </w:pPr>
    </w:p>
    <w:p w14:paraId="4C796784" w14:textId="77777777" w:rsidR="00F827CE" w:rsidRPr="00FE2C32" w:rsidRDefault="00F827CE">
      <w:pPr>
        <w:rPr>
          <w:rFonts w:cstheme="minorHAnsi"/>
        </w:rPr>
      </w:pPr>
    </w:p>
    <w:p w14:paraId="68851F72" w14:textId="77777777" w:rsidR="00F827CE" w:rsidRPr="00FE2C32" w:rsidRDefault="00F827CE">
      <w:pPr>
        <w:rPr>
          <w:rFonts w:cstheme="minorHAnsi"/>
        </w:rPr>
      </w:pPr>
    </w:p>
    <w:p w14:paraId="56145937" w14:textId="77777777" w:rsidR="00F827CE" w:rsidRPr="00FE2C32" w:rsidRDefault="00F827CE">
      <w:pPr>
        <w:rPr>
          <w:rFonts w:cstheme="minorHAnsi"/>
        </w:rPr>
      </w:pPr>
    </w:p>
    <w:p w14:paraId="65AF7609" w14:textId="77777777" w:rsidR="00F827CE" w:rsidRPr="00FE2C32" w:rsidRDefault="00F827CE">
      <w:pPr>
        <w:rPr>
          <w:rFonts w:cstheme="minorHAnsi"/>
        </w:rPr>
      </w:pPr>
    </w:p>
    <w:p w14:paraId="1750160E" w14:textId="77777777" w:rsidR="00F827CE" w:rsidRPr="00FE2C32" w:rsidRDefault="00F827CE">
      <w:pPr>
        <w:rPr>
          <w:rFonts w:cstheme="minorHAnsi"/>
        </w:rPr>
      </w:pPr>
    </w:p>
    <w:p w14:paraId="766AE84E" w14:textId="77777777" w:rsidR="00F827CE" w:rsidRPr="00FE2C32" w:rsidRDefault="00F827CE">
      <w:pPr>
        <w:rPr>
          <w:rFonts w:cstheme="minorHAnsi"/>
        </w:rPr>
      </w:pPr>
    </w:p>
    <w:p w14:paraId="7E5EF4A3" w14:textId="77777777" w:rsidR="00F827CE" w:rsidRPr="00FE2C32" w:rsidRDefault="00F827CE">
      <w:pPr>
        <w:rPr>
          <w:rFonts w:cstheme="minorHAnsi"/>
        </w:rPr>
      </w:pPr>
    </w:p>
    <w:p w14:paraId="1BDC1E9B" w14:textId="77777777" w:rsidR="00F827CE" w:rsidRPr="00FE2C32" w:rsidRDefault="00F827CE">
      <w:pPr>
        <w:rPr>
          <w:rFonts w:cstheme="minorHAnsi"/>
        </w:rPr>
      </w:pPr>
    </w:p>
    <w:p w14:paraId="668EF0DB" w14:textId="77777777" w:rsidR="00F827CE" w:rsidRPr="00FE2C32" w:rsidRDefault="00F827CE">
      <w:pPr>
        <w:rPr>
          <w:rFonts w:cstheme="minorHAnsi"/>
        </w:rPr>
      </w:pPr>
    </w:p>
    <w:p w14:paraId="14BAE584" w14:textId="77777777" w:rsidR="00F827CE" w:rsidRPr="00FE2C32" w:rsidRDefault="00F827CE">
      <w:pPr>
        <w:rPr>
          <w:rFonts w:cstheme="minorHAnsi"/>
        </w:rPr>
      </w:pPr>
    </w:p>
    <w:p w14:paraId="6103B844" w14:textId="77777777" w:rsidR="00F827CE" w:rsidRPr="00FE2C32" w:rsidRDefault="00F827CE">
      <w:pPr>
        <w:rPr>
          <w:rFonts w:cstheme="minorHAnsi"/>
        </w:rPr>
      </w:pPr>
    </w:p>
    <w:p w14:paraId="66C0F532" w14:textId="77777777" w:rsidR="00F827CE" w:rsidRPr="00FE2C32" w:rsidRDefault="00F827CE">
      <w:pPr>
        <w:rPr>
          <w:rFonts w:cstheme="minorHAnsi"/>
        </w:rPr>
      </w:pPr>
    </w:p>
    <w:p w14:paraId="138B7FF8" w14:textId="77777777" w:rsidR="00F827CE" w:rsidRPr="00FE2C32" w:rsidRDefault="00F827CE">
      <w:pPr>
        <w:rPr>
          <w:rFonts w:cstheme="minorHAnsi"/>
        </w:rPr>
      </w:pPr>
    </w:p>
    <w:p w14:paraId="2FEDD5A8" w14:textId="77777777" w:rsidR="00311125" w:rsidRDefault="00311125" w:rsidP="00260060">
      <w:pPr>
        <w:jc w:val="center"/>
        <w:rPr>
          <w:rFonts w:cstheme="minorHAnsi"/>
          <w:b/>
          <w:sz w:val="24"/>
        </w:rPr>
      </w:pPr>
    </w:p>
    <w:p w14:paraId="3FDFA7AF" w14:textId="77777777" w:rsidR="00311125" w:rsidRDefault="00311125" w:rsidP="00260060">
      <w:pPr>
        <w:jc w:val="center"/>
        <w:rPr>
          <w:rFonts w:cstheme="minorHAnsi"/>
          <w:b/>
          <w:sz w:val="24"/>
        </w:rPr>
      </w:pPr>
    </w:p>
    <w:p w14:paraId="22F47AF5" w14:textId="77777777" w:rsidR="00311125" w:rsidRDefault="00311125" w:rsidP="00260060">
      <w:pPr>
        <w:jc w:val="center"/>
        <w:rPr>
          <w:rFonts w:cstheme="minorHAnsi"/>
          <w:b/>
          <w:sz w:val="24"/>
        </w:rPr>
      </w:pPr>
    </w:p>
    <w:p w14:paraId="4B77F975" w14:textId="77777777" w:rsidR="00311125" w:rsidRDefault="00311125" w:rsidP="00260060">
      <w:pPr>
        <w:jc w:val="center"/>
        <w:rPr>
          <w:rFonts w:cstheme="minorHAnsi"/>
          <w:b/>
          <w:sz w:val="24"/>
        </w:rPr>
      </w:pPr>
    </w:p>
    <w:p w14:paraId="397D4DF1" w14:textId="77777777" w:rsidR="009707DF" w:rsidRDefault="009707DF" w:rsidP="00260060">
      <w:pPr>
        <w:jc w:val="center"/>
        <w:rPr>
          <w:rFonts w:cstheme="minorHAnsi"/>
          <w:b/>
          <w:sz w:val="24"/>
        </w:rPr>
      </w:pPr>
    </w:p>
    <w:p w14:paraId="586AD9A9" w14:textId="62C4F87A" w:rsidR="00F827CE" w:rsidRPr="00FE2C32" w:rsidRDefault="00F827CE" w:rsidP="009707DF">
      <w:pPr>
        <w:pStyle w:val="Heading1"/>
      </w:pPr>
      <w:r w:rsidRPr="00FE2C32">
        <w:t xml:space="preserve">GRAD ZENICA U </w:t>
      </w:r>
      <w:r w:rsidRPr="009707DF">
        <w:t>BROJEVIMA</w:t>
      </w:r>
    </w:p>
    <w:p w14:paraId="162D0981" w14:textId="77777777" w:rsidR="00F827CE" w:rsidRPr="00FE2C32" w:rsidRDefault="00F827CE" w:rsidP="00F827CE">
      <w:pPr>
        <w:jc w:val="both"/>
        <w:rPr>
          <w:rFonts w:cstheme="minorHAnsi"/>
        </w:rPr>
      </w:pPr>
    </w:p>
    <w:tbl>
      <w:tblPr>
        <w:tblStyle w:val="TableGrid"/>
        <w:tblpPr w:leftFromText="180" w:rightFromText="180" w:vertAnchor="text" w:horzAnchor="margin" w:tblpXSpec="center" w:tblpY="-185"/>
        <w:tblW w:w="0" w:type="auto"/>
        <w:tblLook w:val="04A0" w:firstRow="1" w:lastRow="0" w:firstColumn="1" w:lastColumn="0" w:noHBand="0" w:noVBand="1"/>
      </w:tblPr>
      <w:tblGrid>
        <w:gridCol w:w="3936"/>
        <w:gridCol w:w="3402"/>
      </w:tblGrid>
      <w:tr w:rsidR="00F827CE" w:rsidRPr="00FE2C32" w14:paraId="562B8A70" w14:textId="77777777" w:rsidTr="00260060">
        <w:tc>
          <w:tcPr>
            <w:tcW w:w="3936" w:type="dxa"/>
          </w:tcPr>
          <w:p w14:paraId="58D25CEC" w14:textId="77777777" w:rsidR="00F827CE" w:rsidRPr="00FE2C32" w:rsidRDefault="00F827CE" w:rsidP="00F827CE">
            <w:pPr>
              <w:rPr>
                <w:rFonts w:eastAsia="Times New Roman" w:cstheme="minorHAnsi"/>
                <w:sz w:val="20"/>
                <w:szCs w:val="20"/>
              </w:rPr>
            </w:pPr>
            <w:r w:rsidRPr="00FE2C32">
              <w:rPr>
                <w:rFonts w:eastAsia="Times New Roman" w:cstheme="minorHAnsi"/>
                <w:sz w:val="20"/>
                <w:szCs w:val="20"/>
              </w:rPr>
              <w:t>01. Površina (u km²)</w:t>
            </w:r>
          </w:p>
        </w:tc>
        <w:tc>
          <w:tcPr>
            <w:tcW w:w="3402" w:type="dxa"/>
          </w:tcPr>
          <w:p w14:paraId="1943B961" w14:textId="77777777" w:rsidR="00F827CE" w:rsidRPr="00FE2C32" w:rsidRDefault="00F827CE" w:rsidP="00F827CE">
            <w:pPr>
              <w:jc w:val="right"/>
              <w:rPr>
                <w:rFonts w:eastAsia="Times New Roman" w:cstheme="minorHAnsi"/>
                <w:color w:val="333333"/>
                <w:sz w:val="20"/>
                <w:szCs w:val="20"/>
              </w:rPr>
            </w:pPr>
            <w:r w:rsidRPr="00FE2C32">
              <w:rPr>
                <w:rFonts w:cstheme="minorHAnsi"/>
                <w:color w:val="222222"/>
                <w:sz w:val="21"/>
                <w:szCs w:val="21"/>
                <w:shd w:val="clear" w:color="auto" w:fill="FFFFFF"/>
              </w:rPr>
              <w:t>558.5</w:t>
            </w:r>
          </w:p>
        </w:tc>
      </w:tr>
      <w:tr w:rsidR="00F827CE" w:rsidRPr="00FE2C32" w14:paraId="0411CF17" w14:textId="77777777" w:rsidTr="00260060">
        <w:tc>
          <w:tcPr>
            <w:tcW w:w="3936" w:type="dxa"/>
          </w:tcPr>
          <w:p w14:paraId="5F6AE079" w14:textId="77777777" w:rsidR="00F827CE" w:rsidRPr="00FE2C32" w:rsidRDefault="00F827CE" w:rsidP="00F827CE">
            <w:pPr>
              <w:rPr>
                <w:rFonts w:eastAsia="Times New Roman" w:cstheme="minorHAnsi"/>
                <w:sz w:val="20"/>
                <w:szCs w:val="20"/>
              </w:rPr>
            </w:pPr>
            <w:r w:rsidRPr="00FE2C32">
              <w:rPr>
                <w:rFonts w:eastAsia="Times New Roman" w:cstheme="minorHAnsi"/>
                <w:sz w:val="20"/>
                <w:szCs w:val="20"/>
              </w:rPr>
              <w:t>02. Broj stanovnika prema popisu 1991.</w:t>
            </w:r>
          </w:p>
        </w:tc>
        <w:tc>
          <w:tcPr>
            <w:tcW w:w="3402" w:type="dxa"/>
          </w:tcPr>
          <w:p w14:paraId="2232707A" w14:textId="77777777" w:rsidR="00F827CE" w:rsidRPr="00FE2C32" w:rsidRDefault="00F827CE" w:rsidP="00F827CE">
            <w:pPr>
              <w:jc w:val="right"/>
              <w:rPr>
                <w:rFonts w:eastAsia="Times New Roman" w:cstheme="minorHAnsi"/>
                <w:color w:val="333333"/>
                <w:sz w:val="20"/>
                <w:szCs w:val="20"/>
              </w:rPr>
            </w:pPr>
            <w:r w:rsidRPr="00FE2C32">
              <w:rPr>
                <w:rFonts w:cstheme="minorHAnsi"/>
                <w:color w:val="222222"/>
                <w:sz w:val="21"/>
                <w:szCs w:val="21"/>
                <w:shd w:val="clear" w:color="auto" w:fill="FFFFFF"/>
              </w:rPr>
              <w:t>145.517 </w:t>
            </w:r>
          </w:p>
        </w:tc>
      </w:tr>
      <w:tr w:rsidR="00F827CE" w:rsidRPr="00FE2C32" w14:paraId="73488616" w14:textId="77777777" w:rsidTr="00260060">
        <w:tc>
          <w:tcPr>
            <w:tcW w:w="3936" w:type="dxa"/>
          </w:tcPr>
          <w:p w14:paraId="3A4265DF" w14:textId="77777777" w:rsidR="00F827CE" w:rsidRPr="00FE2C32" w:rsidRDefault="00F827CE" w:rsidP="00F827CE">
            <w:pPr>
              <w:rPr>
                <w:rFonts w:eastAsia="Times New Roman" w:cstheme="minorHAnsi"/>
                <w:sz w:val="20"/>
                <w:szCs w:val="20"/>
              </w:rPr>
            </w:pPr>
            <w:r w:rsidRPr="00FE2C32">
              <w:rPr>
                <w:rFonts w:eastAsia="Times New Roman" w:cstheme="minorHAnsi"/>
                <w:sz w:val="20"/>
                <w:szCs w:val="20"/>
              </w:rPr>
              <w:t>03. Broj stanovnika prema popisu 2013.</w:t>
            </w:r>
          </w:p>
        </w:tc>
        <w:tc>
          <w:tcPr>
            <w:tcW w:w="3402" w:type="dxa"/>
          </w:tcPr>
          <w:p w14:paraId="204ADE8D" w14:textId="77777777" w:rsidR="00F827CE" w:rsidRPr="00FE2C32" w:rsidRDefault="00F827CE" w:rsidP="00F827CE">
            <w:pPr>
              <w:jc w:val="right"/>
              <w:rPr>
                <w:rFonts w:eastAsia="Times New Roman" w:cstheme="minorHAnsi"/>
                <w:color w:val="333333"/>
                <w:sz w:val="20"/>
                <w:szCs w:val="20"/>
              </w:rPr>
            </w:pPr>
            <w:r w:rsidRPr="00FE2C32">
              <w:rPr>
                <w:rFonts w:cstheme="minorHAnsi"/>
                <w:color w:val="000000"/>
                <w:sz w:val="20"/>
                <w:szCs w:val="20"/>
                <w:shd w:val="clear" w:color="auto" w:fill="F6F6F6"/>
              </w:rPr>
              <w:t>110.663</w:t>
            </w:r>
          </w:p>
        </w:tc>
      </w:tr>
      <w:tr w:rsidR="00F827CE" w:rsidRPr="00FE2C32" w14:paraId="3151D7A9" w14:textId="77777777" w:rsidTr="00260060">
        <w:tc>
          <w:tcPr>
            <w:tcW w:w="3936" w:type="dxa"/>
          </w:tcPr>
          <w:p w14:paraId="404CE30B" w14:textId="77777777" w:rsidR="00F827CE" w:rsidRPr="00FE2C32" w:rsidRDefault="00F827CE" w:rsidP="00F827CE">
            <w:pPr>
              <w:rPr>
                <w:rFonts w:eastAsia="Times New Roman" w:cstheme="minorHAnsi"/>
                <w:sz w:val="20"/>
                <w:szCs w:val="20"/>
              </w:rPr>
            </w:pPr>
            <w:r w:rsidRPr="00FE2C32">
              <w:rPr>
                <w:rFonts w:eastAsia="Times New Roman" w:cstheme="minorHAnsi"/>
                <w:sz w:val="20"/>
                <w:szCs w:val="20"/>
              </w:rPr>
              <w:t>04. Broj stanovnika u 2017.</w:t>
            </w:r>
            <w:r w:rsidR="00FE2C32">
              <w:rPr>
                <w:rFonts w:eastAsia="Times New Roman" w:cstheme="minorHAnsi"/>
                <w:sz w:val="20"/>
                <w:szCs w:val="20"/>
              </w:rPr>
              <w:t xml:space="preserve"> </w:t>
            </w:r>
            <w:r w:rsidRPr="00FE2C32">
              <w:rPr>
                <w:rFonts w:eastAsia="Times New Roman" w:cstheme="minorHAnsi"/>
                <w:sz w:val="20"/>
                <w:szCs w:val="20"/>
              </w:rPr>
              <w:t>godini</w:t>
            </w:r>
          </w:p>
        </w:tc>
        <w:tc>
          <w:tcPr>
            <w:tcW w:w="3402" w:type="dxa"/>
          </w:tcPr>
          <w:p w14:paraId="60AEE9F2" w14:textId="77777777" w:rsidR="00F827CE" w:rsidRPr="00FE2C32" w:rsidRDefault="00F827CE" w:rsidP="00F827CE">
            <w:pPr>
              <w:jc w:val="right"/>
              <w:rPr>
                <w:rFonts w:cstheme="minorHAnsi"/>
              </w:rPr>
            </w:pPr>
            <w:r w:rsidRPr="00FE2C32">
              <w:rPr>
                <w:rFonts w:cstheme="minorHAnsi"/>
              </w:rPr>
              <w:t>109.679</w:t>
            </w:r>
          </w:p>
        </w:tc>
      </w:tr>
      <w:tr w:rsidR="00F827CE" w:rsidRPr="00FE2C32" w14:paraId="562B39F1" w14:textId="77777777" w:rsidTr="00260060">
        <w:tc>
          <w:tcPr>
            <w:tcW w:w="3936" w:type="dxa"/>
          </w:tcPr>
          <w:p w14:paraId="2BCB33B4" w14:textId="77777777" w:rsidR="00F827CE" w:rsidRPr="00FE2C32" w:rsidRDefault="00F827CE" w:rsidP="00FE2C32">
            <w:pPr>
              <w:rPr>
                <w:rFonts w:eastAsia="Times New Roman" w:cstheme="minorHAnsi"/>
                <w:sz w:val="20"/>
                <w:szCs w:val="20"/>
              </w:rPr>
            </w:pPr>
            <w:r w:rsidRPr="00FE2C32">
              <w:rPr>
                <w:rFonts w:eastAsia="Times New Roman" w:cstheme="minorHAnsi"/>
                <w:sz w:val="20"/>
                <w:szCs w:val="20"/>
              </w:rPr>
              <w:t>04. Procjena broja stanovnika u 2018.</w:t>
            </w:r>
            <w:r w:rsidR="00FE2C32">
              <w:rPr>
                <w:rFonts w:eastAsia="Times New Roman" w:cstheme="minorHAnsi"/>
                <w:sz w:val="20"/>
                <w:szCs w:val="20"/>
              </w:rPr>
              <w:t xml:space="preserve"> g</w:t>
            </w:r>
            <w:r w:rsidRPr="00FE2C32">
              <w:rPr>
                <w:rFonts w:eastAsia="Times New Roman" w:cstheme="minorHAnsi"/>
                <w:sz w:val="20"/>
                <w:szCs w:val="20"/>
              </w:rPr>
              <w:t>odini</w:t>
            </w:r>
          </w:p>
        </w:tc>
        <w:tc>
          <w:tcPr>
            <w:tcW w:w="3402" w:type="dxa"/>
          </w:tcPr>
          <w:p w14:paraId="2D8B5AE8" w14:textId="77777777" w:rsidR="00F827CE" w:rsidRPr="00FE2C32" w:rsidRDefault="00F827CE" w:rsidP="00F827CE">
            <w:pPr>
              <w:jc w:val="right"/>
              <w:rPr>
                <w:rFonts w:eastAsia="Times New Roman" w:cstheme="minorHAnsi"/>
                <w:color w:val="333333"/>
                <w:sz w:val="20"/>
                <w:szCs w:val="20"/>
              </w:rPr>
            </w:pPr>
            <w:r w:rsidRPr="00FE2C32">
              <w:rPr>
                <w:rFonts w:cstheme="minorHAnsi"/>
              </w:rPr>
              <w:t>109.950</w:t>
            </w:r>
          </w:p>
        </w:tc>
      </w:tr>
    </w:tbl>
    <w:p w14:paraId="535AAD37" w14:textId="77777777" w:rsidR="00F827CE" w:rsidRPr="00FE2C32" w:rsidRDefault="00F827CE">
      <w:pPr>
        <w:rPr>
          <w:rFonts w:cstheme="minorHAnsi"/>
        </w:rPr>
      </w:pPr>
    </w:p>
    <w:p w14:paraId="58B3E894" w14:textId="77777777" w:rsidR="00F827CE" w:rsidRPr="00FE2C32" w:rsidRDefault="00F827CE">
      <w:pPr>
        <w:rPr>
          <w:rFonts w:cstheme="minorHAnsi"/>
        </w:rPr>
      </w:pPr>
    </w:p>
    <w:p w14:paraId="08EE4831" w14:textId="77777777" w:rsidR="00AC4D0B" w:rsidRPr="00FE2C32" w:rsidRDefault="00AC4D0B">
      <w:pPr>
        <w:rPr>
          <w:rFonts w:cstheme="minorHAnsi"/>
        </w:rPr>
      </w:pPr>
    </w:p>
    <w:p w14:paraId="38542BC9" w14:textId="77777777" w:rsidR="00F827CE" w:rsidRPr="00FE2C32" w:rsidRDefault="00F35BD7" w:rsidP="009707DF">
      <w:pPr>
        <w:pStyle w:val="Heading1"/>
      </w:pPr>
      <w:r w:rsidRPr="00FE2C32">
        <w:t>Stanovništvo i površina</w:t>
      </w:r>
    </w:p>
    <w:p w14:paraId="10208967" w14:textId="77777777" w:rsidR="00F35BD7" w:rsidRPr="00FE2C32" w:rsidRDefault="00F35BD7" w:rsidP="00AC4D0B">
      <w:pPr>
        <w:jc w:val="both"/>
        <w:rPr>
          <w:rFonts w:cstheme="minorHAnsi"/>
        </w:rPr>
      </w:pPr>
      <w:r w:rsidRPr="00FE2C32">
        <w:rPr>
          <w:rFonts w:cstheme="minorHAnsi"/>
        </w:rPr>
        <w:t>Značajan pad broja stanovnika zabilježen je u periodu poslije 1991.</w:t>
      </w:r>
      <w:r w:rsidR="00FE2C32">
        <w:rPr>
          <w:rFonts w:cstheme="minorHAnsi"/>
        </w:rPr>
        <w:t xml:space="preserve"> </w:t>
      </w:r>
      <w:r w:rsidRPr="00FE2C32">
        <w:rPr>
          <w:rFonts w:cstheme="minorHAnsi"/>
        </w:rPr>
        <w:t>godine, međutim, u zadn</w:t>
      </w:r>
      <w:r w:rsidR="00FE2C32">
        <w:rPr>
          <w:rFonts w:cstheme="minorHAnsi"/>
        </w:rPr>
        <w:t xml:space="preserve">je tri godine (2015.,2016.,2017. </w:t>
      </w:r>
      <w:r w:rsidRPr="00FE2C32">
        <w:rPr>
          <w:rFonts w:cstheme="minorHAnsi"/>
        </w:rPr>
        <w:t>godina), broj stanovnika ne oscilira mnogo:</w:t>
      </w:r>
    </w:p>
    <w:p w14:paraId="05975FB7" w14:textId="77777777" w:rsidR="00260060" w:rsidRPr="00FE2C32" w:rsidRDefault="00260060" w:rsidP="00260060">
      <w:pPr>
        <w:jc w:val="center"/>
        <w:rPr>
          <w:rFonts w:cstheme="minorHAnsi"/>
        </w:rPr>
      </w:pPr>
      <w:r w:rsidRPr="00FE2C32">
        <w:rPr>
          <w:rFonts w:cstheme="minorHAnsi"/>
          <w:noProof/>
          <w:lang w:eastAsia="bs-Latn-BA"/>
        </w:rPr>
        <w:drawing>
          <wp:inline distT="0" distB="0" distL="0" distR="0" wp14:anchorId="6FCE93E1" wp14:editId="5343F67B">
            <wp:extent cx="6047167" cy="2208727"/>
            <wp:effectExtent l="0" t="0" r="10795"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3F9BC4" w14:textId="77777777" w:rsidR="00260060" w:rsidRPr="00FE2C32" w:rsidRDefault="00260060">
      <w:pPr>
        <w:rPr>
          <w:rFonts w:cstheme="minorHAnsi"/>
        </w:rPr>
      </w:pPr>
    </w:p>
    <w:p w14:paraId="72476F17" w14:textId="77777777" w:rsidR="00AC4D0B" w:rsidRPr="00FE2C32" w:rsidRDefault="00AC4D0B" w:rsidP="009707DF">
      <w:pPr>
        <w:pStyle w:val="Heading1"/>
      </w:pPr>
      <w:r w:rsidRPr="00FE2C32">
        <w:t xml:space="preserve">Gustina naseljenosti u </w:t>
      </w:r>
      <w:r w:rsidR="00E5208A">
        <w:t>g</w:t>
      </w:r>
      <w:r w:rsidRPr="00FE2C32">
        <w:t>radu Zenici:</w:t>
      </w:r>
    </w:p>
    <w:tbl>
      <w:tblPr>
        <w:tblStyle w:val="TableGrid"/>
        <w:tblW w:w="0" w:type="auto"/>
        <w:jc w:val="center"/>
        <w:tblLook w:val="04A0" w:firstRow="1" w:lastRow="0" w:firstColumn="1" w:lastColumn="0" w:noHBand="0" w:noVBand="1"/>
      </w:tblPr>
      <w:tblGrid>
        <w:gridCol w:w="1582"/>
        <w:gridCol w:w="1582"/>
        <w:gridCol w:w="1582"/>
        <w:gridCol w:w="1582"/>
        <w:gridCol w:w="1582"/>
        <w:gridCol w:w="1583"/>
      </w:tblGrid>
      <w:tr w:rsidR="00AC4D0B" w:rsidRPr="00FE2C32" w14:paraId="12E170D3" w14:textId="77777777" w:rsidTr="00361E6C">
        <w:trPr>
          <w:trHeight w:val="600"/>
          <w:jc w:val="center"/>
        </w:trPr>
        <w:tc>
          <w:tcPr>
            <w:tcW w:w="1582" w:type="dxa"/>
            <w:shd w:val="clear" w:color="auto" w:fill="95B3D7" w:themeFill="accent1" w:themeFillTint="99"/>
            <w:noWrap/>
            <w:vAlign w:val="center"/>
            <w:hideMark/>
          </w:tcPr>
          <w:p w14:paraId="250BBEFF" w14:textId="77777777" w:rsidR="00AC4D0B" w:rsidRPr="00FE2C32" w:rsidRDefault="00AC4D0B" w:rsidP="00361E6C">
            <w:pPr>
              <w:jc w:val="center"/>
              <w:rPr>
                <w:rFonts w:cstheme="minorHAnsi"/>
              </w:rPr>
            </w:pPr>
            <w:r w:rsidRPr="00FE2C32">
              <w:rPr>
                <w:rFonts w:cstheme="minorHAnsi"/>
              </w:rPr>
              <w:t>Godina</w:t>
            </w:r>
          </w:p>
        </w:tc>
        <w:tc>
          <w:tcPr>
            <w:tcW w:w="1582" w:type="dxa"/>
            <w:shd w:val="clear" w:color="auto" w:fill="95B3D7" w:themeFill="accent1" w:themeFillTint="99"/>
            <w:noWrap/>
            <w:vAlign w:val="center"/>
            <w:hideMark/>
          </w:tcPr>
          <w:p w14:paraId="4EAB082A" w14:textId="77777777" w:rsidR="00AC4D0B" w:rsidRPr="00FE2C32" w:rsidRDefault="00AC4D0B" w:rsidP="00361E6C">
            <w:pPr>
              <w:jc w:val="center"/>
              <w:rPr>
                <w:rFonts w:cstheme="minorHAnsi"/>
              </w:rPr>
            </w:pPr>
            <w:r w:rsidRPr="00FE2C32">
              <w:rPr>
                <w:rFonts w:cstheme="minorHAnsi"/>
              </w:rPr>
              <w:t>Grad</w:t>
            </w:r>
          </w:p>
        </w:tc>
        <w:tc>
          <w:tcPr>
            <w:tcW w:w="1582" w:type="dxa"/>
            <w:shd w:val="clear" w:color="auto" w:fill="95B3D7" w:themeFill="accent1" w:themeFillTint="99"/>
            <w:vAlign w:val="center"/>
            <w:hideMark/>
          </w:tcPr>
          <w:p w14:paraId="126510B2" w14:textId="77777777" w:rsidR="00AC4D0B" w:rsidRPr="00FE2C32" w:rsidRDefault="00AC4D0B" w:rsidP="00361E6C">
            <w:pPr>
              <w:jc w:val="center"/>
              <w:rPr>
                <w:rFonts w:cstheme="minorHAnsi"/>
              </w:rPr>
            </w:pPr>
            <w:r w:rsidRPr="00FE2C32">
              <w:rPr>
                <w:rFonts w:cstheme="minorHAnsi"/>
              </w:rPr>
              <w:t>Broj naselj. mjesta</w:t>
            </w:r>
          </w:p>
        </w:tc>
        <w:tc>
          <w:tcPr>
            <w:tcW w:w="1582" w:type="dxa"/>
            <w:shd w:val="clear" w:color="auto" w:fill="95B3D7" w:themeFill="accent1" w:themeFillTint="99"/>
            <w:vAlign w:val="center"/>
            <w:hideMark/>
          </w:tcPr>
          <w:p w14:paraId="4A3E438C" w14:textId="77777777" w:rsidR="00AC4D0B" w:rsidRPr="00FE2C32" w:rsidRDefault="00AC4D0B" w:rsidP="00361E6C">
            <w:pPr>
              <w:jc w:val="center"/>
              <w:rPr>
                <w:rFonts w:cstheme="minorHAnsi"/>
              </w:rPr>
            </w:pPr>
            <w:r w:rsidRPr="00FE2C32">
              <w:rPr>
                <w:rFonts w:cstheme="minorHAnsi"/>
              </w:rPr>
              <w:t>Površina općina u km2</w:t>
            </w:r>
          </w:p>
        </w:tc>
        <w:tc>
          <w:tcPr>
            <w:tcW w:w="1582" w:type="dxa"/>
            <w:shd w:val="clear" w:color="auto" w:fill="95B3D7" w:themeFill="accent1" w:themeFillTint="99"/>
            <w:vAlign w:val="center"/>
            <w:hideMark/>
          </w:tcPr>
          <w:p w14:paraId="51B22541" w14:textId="77777777" w:rsidR="00AC4D0B" w:rsidRPr="00FE2C32" w:rsidRDefault="00AC4D0B" w:rsidP="00361E6C">
            <w:pPr>
              <w:jc w:val="center"/>
              <w:rPr>
                <w:rFonts w:cstheme="minorHAnsi"/>
              </w:rPr>
            </w:pPr>
            <w:r w:rsidRPr="00FE2C32">
              <w:rPr>
                <w:rFonts w:cstheme="minorHAnsi"/>
              </w:rPr>
              <w:t>Stanovništvo</w:t>
            </w:r>
          </w:p>
        </w:tc>
        <w:tc>
          <w:tcPr>
            <w:tcW w:w="1583" w:type="dxa"/>
            <w:shd w:val="clear" w:color="auto" w:fill="95B3D7" w:themeFill="accent1" w:themeFillTint="99"/>
            <w:vAlign w:val="center"/>
            <w:hideMark/>
          </w:tcPr>
          <w:p w14:paraId="3A4C0ED2" w14:textId="77777777" w:rsidR="00AC4D0B" w:rsidRPr="00FE2C32" w:rsidRDefault="00AC4D0B" w:rsidP="00361E6C">
            <w:pPr>
              <w:jc w:val="center"/>
              <w:rPr>
                <w:rFonts w:cstheme="minorHAnsi"/>
              </w:rPr>
            </w:pPr>
            <w:r w:rsidRPr="00FE2C32">
              <w:rPr>
                <w:rFonts w:cstheme="minorHAnsi"/>
              </w:rPr>
              <w:t>Gustina naseljenosti</w:t>
            </w:r>
          </w:p>
        </w:tc>
      </w:tr>
      <w:tr w:rsidR="00AC4D0B" w:rsidRPr="00FE2C32" w14:paraId="58CB1990" w14:textId="77777777" w:rsidTr="00361E6C">
        <w:trPr>
          <w:trHeight w:val="300"/>
          <w:jc w:val="center"/>
        </w:trPr>
        <w:tc>
          <w:tcPr>
            <w:tcW w:w="1582" w:type="dxa"/>
            <w:noWrap/>
            <w:hideMark/>
          </w:tcPr>
          <w:p w14:paraId="6DB1FCA8" w14:textId="77777777" w:rsidR="00AC4D0B" w:rsidRPr="00FE2C32" w:rsidRDefault="00AC4D0B" w:rsidP="00361E6C">
            <w:pPr>
              <w:jc w:val="center"/>
              <w:rPr>
                <w:rFonts w:cstheme="minorHAnsi"/>
              </w:rPr>
            </w:pPr>
            <w:r w:rsidRPr="00FE2C32">
              <w:rPr>
                <w:rFonts w:cstheme="minorHAnsi"/>
              </w:rPr>
              <w:t>2015</w:t>
            </w:r>
          </w:p>
        </w:tc>
        <w:tc>
          <w:tcPr>
            <w:tcW w:w="1582" w:type="dxa"/>
            <w:noWrap/>
            <w:hideMark/>
          </w:tcPr>
          <w:p w14:paraId="6036A719" w14:textId="77777777" w:rsidR="00AC4D0B" w:rsidRPr="00FE2C32" w:rsidRDefault="00AC4D0B" w:rsidP="00361E6C">
            <w:pPr>
              <w:jc w:val="center"/>
              <w:rPr>
                <w:rFonts w:cstheme="minorHAnsi"/>
              </w:rPr>
            </w:pPr>
            <w:r w:rsidRPr="00FE2C32">
              <w:rPr>
                <w:rFonts w:cstheme="minorHAnsi"/>
              </w:rPr>
              <w:t>Zenica</w:t>
            </w:r>
          </w:p>
        </w:tc>
        <w:tc>
          <w:tcPr>
            <w:tcW w:w="1582" w:type="dxa"/>
            <w:hideMark/>
          </w:tcPr>
          <w:p w14:paraId="2BB563D8" w14:textId="77777777" w:rsidR="00AC4D0B" w:rsidRPr="00FE2C32" w:rsidRDefault="00AC4D0B" w:rsidP="00361E6C">
            <w:pPr>
              <w:jc w:val="center"/>
              <w:rPr>
                <w:rFonts w:cstheme="minorHAnsi"/>
              </w:rPr>
            </w:pPr>
            <w:r w:rsidRPr="00FE2C32">
              <w:rPr>
                <w:rFonts w:cstheme="minorHAnsi"/>
              </w:rPr>
              <w:t>83</w:t>
            </w:r>
          </w:p>
        </w:tc>
        <w:tc>
          <w:tcPr>
            <w:tcW w:w="1582" w:type="dxa"/>
            <w:hideMark/>
          </w:tcPr>
          <w:p w14:paraId="68C40F50" w14:textId="77777777" w:rsidR="00AC4D0B" w:rsidRPr="00FE2C32" w:rsidRDefault="00AC4D0B" w:rsidP="00361E6C">
            <w:pPr>
              <w:jc w:val="center"/>
              <w:rPr>
                <w:rFonts w:cstheme="minorHAnsi"/>
              </w:rPr>
            </w:pPr>
            <w:r w:rsidRPr="00FE2C32">
              <w:rPr>
                <w:rFonts w:cstheme="minorHAnsi"/>
              </w:rPr>
              <w:t>558,5</w:t>
            </w:r>
          </w:p>
        </w:tc>
        <w:tc>
          <w:tcPr>
            <w:tcW w:w="1582" w:type="dxa"/>
            <w:hideMark/>
          </w:tcPr>
          <w:p w14:paraId="448C5298" w14:textId="77777777" w:rsidR="00AC4D0B" w:rsidRPr="00FE2C32" w:rsidRDefault="00AC4D0B" w:rsidP="00361E6C">
            <w:pPr>
              <w:jc w:val="center"/>
              <w:rPr>
                <w:rFonts w:cstheme="minorHAnsi"/>
              </w:rPr>
            </w:pPr>
            <w:r w:rsidRPr="00FE2C32">
              <w:rPr>
                <w:rFonts w:cstheme="minorHAnsi"/>
              </w:rPr>
              <w:t>126.871</w:t>
            </w:r>
          </w:p>
        </w:tc>
        <w:tc>
          <w:tcPr>
            <w:tcW w:w="1583" w:type="dxa"/>
            <w:shd w:val="clear" w:color="auto" w:fill="auto"/>
            <w:hideMark/>
          </w:tcPr>
          <w:p w14:paraId="56496596" w14:textId="77777777" w:rsidR="00AC4D0B" w:rsidRPr="00361E6C" w:rsidRDefault="00AC4D0B" w:rsidP="00361E6C">
            <w:pPr>
              <w:jc w:val="center"/>
              <w:rPr>
                <w:rFonts w:cstheme="minorHAnsi"/>
                <w:b/>
                <w:bCs/>
              </w:rPr>
            </w:pPr>
            <w:r w:rsidRPr="00361E6C">
              <w:rPr>
                <w:rFonts w:cstheme="minorHAnsi"/>
                <w:b/>
                <w:bCs/>
              </w:rPr>
              <w:t>227,2</w:t>
            </w:r>
          </w:p>
        </w:tc>
      </w:tr>
      <w:tr w:rsidR="00AC4D0B" w:rsidRPr="00FE2C32" w14:paraId="2FC967DE" w14:textId="77777777" w:rsidTr="00361E6C">
        <w:trPr>
          <w:trHeight w:val="300"/>
          <w:jc w:val="center"/>
        </w:trPr>
        <w:tc>
          <w:tcPr>
            <w:tcW w:w="1582" w:type="dxa"/>
            <w:noWrap/>
            <w:hideMark/>
          </w:tcPr>
          <w:p w14:paraId="02A07CA3" w14:textId="77777777" w:rsidR="00AC4D0B" w:rsidRPr="00FE2C32" w:rsidRDefault="00AC4D0B" w:rsidP="00361E6C">
            <w:pPr>
              <w:jc w:val="center"/>
              <w:rPr>
                <w:rFonts w:cstheme="minorHAnsi"/>
              </w:rPr>
            </w:pPr>
            <w:r w:rsidRPr="00FE2C32">
              <w:rPr>
                <w:rFonts w:cstheme="minorHAnsi"/>
              </w:rPr>
              <w:t>2016</w:t>
            </w:r>
          </w:p>
        </w:tc>
        <w:tc>
          <w:tcPr>
            <w:tcW w:w="1582" w:type="dxa"/>
            <w:noWrap/>
            <w:hideMark/>
          </w:tcPr>
          <w:p w14:paraId="61DA2C17" w14:textId="77777777" w:rsidR="00AC4D0B" w:rsidRPr="00FE2C32" w:rsidRDefault="00AC4D0B" w:rsidP="00361E6C">
            <w:pPr>
              <w:jc w:val="center"/>
              <w:rPr>
                <w:rFonts w:cstheme="minorHAnsi"/>
              </w:rPr>
            </w:pPr>
            <w:r w:rsidRPr="00FE2C32">
              <w:rPr>
                <w:rFonts w:cstheme="minorHAnsi"/>
              </w:rPr>
              <w:t>Zenica</w:t>
            </w:r>
          </w:p>
        </w:tc>
        <w:tc>
          <w:tcPr>
            <w:tcW w:w="1582" w:type="dxa"/>
            <w:hideMark/>
          </w:tcPr>
          <w:p w14:paraId="09DA5503" w14:textId="77777777" w:rsidR="00AC4D0B" w:rsidRPr="00FE2C32" w:rsidRDefault="00AC4D0B" w:rsidP="00361E6C">
            <w:pPr>
              <w:jc w:val="center"/>
              <w:rPr>
                <w:rFonts w:cstheme="minorHAnsi"/>
              </w:rPr>
            </w:pPr>
            <w:r w:rsidRPr="00FE2C32">
              <w:rPr>
                <w:rFonts w:cstheme="minorHAnsi"/>
              </w:rPr>
              <w:t>83</w:t>
            </w:r>
          </w:p>
        </w:tc>
        <w:tc>
          <w:tcPr>
            <w:tcW w:w="1582" w:type="dxa"/>
            <w:hideMark/>
          </w:tcPr>
          <w:p w14:paraId="17FC18BA" w14:textId="77777777" w:rsidR="00AC4D0B" w:rsidRPr="00FE2C32" w:rsidRDefault="00AC4D0B" w:rsidP="00361E6C">
            <w:pPr>
              <w:jc w:val="center"/>
              <w:rPr>
                <w:rFonts w:cstheme="minorHAnsi"/>
              </w:rPr>
            </w:pPr>
            <w:r w:rsidRPr="00FE2C32">
              <w:rPr>
                <w:rFonts w:cstheme="minorHAnsi"/>
              </w:rPr>
              <w:t>558,5</w:t>
            </w:r>
          </w:p>
        </w:tc>
        <w:tc>
          <w:tcPr>
            <w:tcW w:w="1582" w:type="dxa"/>
            <w:hideMark/>
          </w:tcPr>
          <w:p w14:paraId="3D4D59BC" w14:textId="77777777" w:rsidR="00AC4D0B" w:rsidRPr="00FE2C32" w:rsidRDefault="00AC4D0B" w:rsidP="00361E6C">
            <w:pPr>
              <w:jc w:val="center"/>
              <w:rPr>
                <w:rFonts w:cstheme="minorHAnsi"/>
              </w:rPr>
            </w:pPr>
            <w:r w:rsidRPr="00FE2C32">
              <w:rPr>
                <w:rFonts w:cstheme="minorHAnsi"/>
              </w:rPr>
              <w:t>109.950</w:t>
            </w:r>
          </w:p>
        </w:tc>
        <w:tc>
          <w:tcPr>
            <w:tcW w:w="1583" w:type="dxa"/>
            <w:shd w:val="clear" w:color="auto" w:fill="auto"/>
            <w:hideMark/>
          </w:tcPr>
          <w:p w14:paraId="5B7843AF" w14:textId="77777777" w:rsidR="00AC4D0B" w:rsidRPr="00361E6C" w:rsidRDefault="00AC4D0B" w:rsidP="00361E6C">
            <w:pPr>
              <w:jc w:val="center"/>
              <w:rPr>
                <w:rFonts w:cstheme="minorHAnsi"/>
                <w:b/>
                <w:bCs/>
              </w:rPr>
            </w:pPr>
            <w:r w:rsidRPr="00361E6C">
              <w:rPr>
                <w:rFonts w:cstheme="minorHAnsi"/>
                <w:b/>
                <w:bCs/>
              </w:rPr>
              <w:t>196,9</w:t>
            </w:r>
          </w:p>
        </w:tc>
      </w:tr>
      <w:tr w:rsidR="00AC4D0B" w:rsidRPr="00FE2C32" w14:paraId="2437A6B8" w14:textId="77777777" w:rsidTr="00361E6C">
        <w:trPr>
          <w:trHeight w:val="300"/>
          <w:jc w:val="center"/>
        </w:trPr>
        <w:tc>
          <w:tcPr>
            <w:tcW w:w="1582" w:type="dxa"/>
            <w:noWrap/>
            <w:hideMark/>
          </w:tcPr>
          <w:p w14:paraId="5CA27A93" w14:textId="77777777" w:rsidR="00AC4D0B" w:rsidRPr="00FE2C32" w:rsidRDefault="00AC4D0B" w:rsidP="00361E6C">
            <w:pPr>
              <w:jc w:val="center"/>
              <w:rPr>
                <w:rFonts w:cstheme="minorHAnsi"/>
              </w:rPr>
            </w:pPr>
            <w:r w:rsidRPr="00FE2C32">
              <w:rPr>
                <w:rFonts w:cstheme="minorHAnsi"/>
              </w:rPr>
              <w:t>2017</w:t>
            </w:r>
          </w:p>
        </w:tc>
        <w:tc>
          <w:tcPr>
            <w:tcW w:w="1582" w:type="dxa"/>
            <w:noWrap/>
            <w:hideMark/>
          </w:tcPr>
          <w:p w14:paraId="60454BD1" w14:textId="77777777" w:rsidR="00AC4D0B" w:rsidRPr="00FE2C32" w:rsidRDefault="00AC4D0B" w:rsidP="00361E6C">
            <w:pPr>
              <w:jc w:val="center"/>
              <w:rPr>
                <w:rFonts w:cstheme="minorHAnsi"/>
              </w:rPr>
            </w:pPr>
            <w:r w:rsidRPr="00FE2C32">
              <w:rPr>
                <w:rFonts w:cstheme="minorHAnsi"/>
              </w:rPr>
              <w:t>Zenica</w:t>
            </w:r>
          </w:p>
        </w:tc>
        <w:tc>
          <w:tcPr>
            <w:tcW w:w="1582" w:type="dxa"/>
            <w:hideMark/>
          </w:tcPr>
          <w:p w14:paraId="5D7A78C6" w14:textId="77777777" w:rsidR="00AC4D0B" w:rsidRPr="00FE2C32" w:rsidRDefault="00AC4D0B" w:rsidP="00361E6C">
            <w:pPr>
              <w:jc w:val="center"/>
              <w:rPr>
                <w:rFonts w:cstheme="minorHAnsi"/>
              </w:rPr>
            </w:pPr>
            <w:r w:rsidRPr="00FE2C32">
              <w:rPr>
                <w:rFonts w:cstheme="minorHAnsi"/>
              </w:rPr>
              <w:t>83</w:t>
            </w:r>
          </w:p>
        </w:tc>
        <w:tc>
          <w:tcPr>
            <w:tcW w:w="1582" w:type="dxa"/>
            <w:hideMark/>
          </w:tcPr>
          <w:p w14:paraId="3E783AB1" w14:textId="77777777" w:rsidR="00AC4D0B" w:rsidRPr="00FE2C32" w:rsidRDefault="00AC4D0B" w:rsidP="00361E6C">
            <w:pPr>
              <w:jc w:val="center"/>
              <w:rPr>
                <w:rFonts w:cstheme="minorHAnsi"/>
              </w:rPr>
            </w:pPr>
            <w:r w:rsidRPr="00FE2C32">
              <w:rPr>
                <w:rFonts w:cstheme="minorHAnsi"/>
              </w:rPr>
              <w:t>558,5</w:t>
            </w:r>
          </w:p>
        </w:tc>
        <w:tc>
          <w:tcPr>
            <w:tcW w:w="1582" w:type="dxa"/>
            <w:hideMark/>
          </w:tcPr>
          <w:p w14:paraId="25706E52" w14:textId="77777777" w:rsidR="00AC4D0B" w:rsidRPr="00FE2C32" w:rsidRDefault="00AC4D0B" w:rsidP="00361E6C">
            <w:pPr>
              <w:jc w:val="center"/>
              <w:rPr>
                <w:rFonts w:cstheme="minorHAnsi"/>
              </w:rPr>
            </w:pPr>
            <w:r w:rsidRPr="00FE2C32">
              <w:rPr>
                <w:rFonts w:cstheme="minorHAnsi"/>
              </w:rPr>
              <w:t>109.679</w:t>
            </w:r>
          </w:p>
        </w:tc>
        <w:tc>
          <w:tcPr>
            <w:tcW w:w="1583" w:type="dxa"/>
            <w:shd w:val="clear" w:color="auto" w:fill="auto"/>
            <w:hideMark/>
          </w:tcPr>
          <w:p w14:paraId="65450758" w14:textId="77777777" w:rsidR="00AC4D0B" w:rsidRPr="00361E6C" w:rsidRDefault="00AC4D0B" w:rsidP="00361E6C">
            <w:pPr>
              <w:jc w:val="center"/>
              <w:rPr>
                <w:rFonts w:cstheme="minorHAnsi"/>
                <w:b/>
                <w:bCs/>
              </w:rPr>
            </w:pPr>
            <w:r w:rsidRPr="00361E6C">
              <w:rPr>
                <w:rFonts w:cstheme="minorHAnsi"/>
                <w:b/>
                <w:bCs/>
              </w:rPr>
              <w:t>196,4</w:t>
            </w:r>
          </w:p>
        </w:tc>
      </w:tr>
    </w:tbl>
    <w:p w14:paraId="06039BF7" w14:textId="77777777" w:rsidR="00F35BD7" w:rsidRPr="00FE2C32" w:rsidRDefault="00F35BD7">
      <w:pPr>
        <w:rPr>
          <w:rFonts w:cstheme="minorHAnsi"/>
        </w:rPr>
      </w:pPr>
    </w:p>
    <w:p w14:paraId="53831245" w14:textId="77777777" w:rsidR="00F35BD7" w:rsidRPr="00FE2C32" w:rsidRDefault="00F35BD7" w:rsidP="001F5B70">
      <w:pPr>
        <w:jc w:val="both"/>
        <w:rPr>
          <w:rFonts w:cstheme="minorHAnsi"/>
        </w:rPr>
      </w:pPr>
      <w:r w:rsidRPr="00FE2C32">
        <w:rPr>
          <w:rFonts w:cstheme="minorHAnsi"/>
        </w:rPr>
        <w:t>U 2018.</w:t>
      </w:r>
      <w:r w:rsidR="00FE2C32">
        <w:rPr>
          <w:rFonts w:cstheme="minorHAnsi"/>
        </w:rPr>
        <w:t xml:space="preserve"> </w:t>
      </w:r>
      <w:r w:rsidRPr="00FE2C32">
        <w:rPr>
          <w:rFonts w:cstheme="minorHAnsi"/>
        </w:rPr>
        <w:t>godini zabilježen je velik broj lica koji iz Zenice odlaze u Zapadnu Europu. Tek nak</w:t>
      </w:r>
      <w:r w:rsidR="00CD7668" w:rsidRPr="00FE2C32">
        <w:rPr>
          <w:rFonts w:cstheme="minorHAnsi"/>
        </w:rPr>
        <w:t>o</w:t>
      </w:r>
      <w:r w:rsidRPr="00FE2C32">
        <w:rPr>
          <w:rFonts w:cstheme="minorHAnsi"/>
        </w:rPr>
        <w:t>n zvaničnih podataka o broju stanovnika u Zenici u 2018.</w:t>
      </w:r>
      <w:r w:rsidR="00FE2C32">
        <w:rPr>
          <w:rFonts w:cstheme="minorHAnsi"/>
        </w:rPr>
        <w:t xml:space="preserve"> </w:t>
      </w:r>
      <w:r w:rsidRPr="00FE2C32">
        <w:rPr>
          <w:rFonts w:cstheme="minorHAnsi"/>
        </w:rPr>
        <w:t>godini, a koje možemo očekivati sred</w:t>
      </w:r>
      <w:r w:rsidR="00806572" w:rsidRPr="00FE2C32">
        <w:rPr>
          <w:rFonts w:cstheme="minorHAnsi"/>
        </w:rPr>
        <w:t>inom 2019.</w:t>
      </w:r>
      <w:r w:rsidR="00FE2C32">
        <w:rPr>
          <w:rFonts w:cstheme="minorHAnsi"/>
        </w:rPr>
        <w:t xml:space="preserve"> </w:t>
      </w:r>
      <w:r w:rsidR="00806572" w:rsidRPr="00FE2C32">
        <w:rPr>
          <w:rFonts w:cstheme="minorHAnsi"/>
        </w:rPr>
        <w:t xml:space="preserve">godine, vidjet ćemo o kojem broju </w:t>
      </w:r>
      <w:r w:rsidRPr="00FE2C32">
        <w:rPr>
          <w:rFonts w:cstheme="minorHAnsi"/>
        </w:rPr>
        <w:t>se radi. Zenički privrednici već sada ističu problem pronalaska adekvatne radne snage.</w:t>
      </w:r>
    </w:p>
    <w:p w14:paraId="6660BC1A" w14:textId="77777777" w:rsidR="00D60573" w:rsidRPr="00FE2C32" w:rsidRDefault="00D60573" w:rsidP="00260060">
      <w:pPr>
        <w:jc w:val="center"/>
        <w:rPr>
          <w:rFonts w:cstheme="minorHAnsi"/>
          <w:b/>
        </w:rPr>
      </w:pPr>
    </w:p>
    <w:p w14:paraId="281D25E3" w14:textId="77777777" w:rsidR="00D60573" w:rsidRPr="00FE2C32" w:rsidRDefault="00D60573" w:rsidP="00260060">
      <w:pPr>
        <w:jc w:val="center"/>
        <w:rPr>
          <w:rFonts w:cstheme="minorHAnsi"/>
          <w:b/>
        </w:rPr>
      </w:pPr>
    </w:p>
    <w:p w14:paraId="01433349" w14:textId="77777777" w:rsidR="00D60573" w:rsidRPr="00FE2C32" w:rsidRDefault="00D60573" w:rsidP="00260060">
      <w:pPr>
        <w:jc w:val="center"/>
        <w:rPr>
          <w:rFonts w:cstheme="minorHAnsi"/>
          <w:b/>
        </w:rPr>
      </w:pPr>
    </w:p>
    <w:p w14:paraId="5857A74C" w14:textId="77777777" w:rsidR="00361E6C" w:rsidRDefault="00361E6C" w:rsidP="001D1C03">
      <w:pPr>
        <w:jc w:val="right"/>
        <w:rPr>
          <w:rFonts w:cstheme="minorHAnsi"/>
          <w:b/>
        </w:rPr>
      </w:pPr>
    </w:p>
    <w:p w14:paraId="38C0EDD2" w14:textId="77777777" w:rsidR="00361E6C" w:rsidRDefault="00361E6C" w:rsidP="00260060">
      <w:pPr>
        <w:jc w:val="center"/>
        <w:rPr>
          <w:rFonts w:cstheme="minorHAnsi"/>
          <w:b/>
        </w:rPr>
      </w:pPr>
    </w:p>
    <w:p w14:paraId="0A132561" w14:textId="35B9ECDF" w:rsidR="00F35BD7" w:rsidRPr="00FE2C32" w:rsidRDefault="00F35BD7" w:rsidP="00361E6C">
      <w:pPr>
        <w:rPr>
          <w:rFonts w:cstheme="minorHAnsi"/>
          <w:b/>
        </w:rPr>
      </w:pPr>
      <w:r w:rsidRPr="00FE2C32">
        <w:rPr>
          <w:rFonts w:cstheme="minorHAnsi"/>
          <w:b/>
        </w:rPr>
        <w:t>Procjena ukupnog broja stanovnika po starosnoj i sp</w:t>
      </w:r>
      <w:r w:rsidR="0085081C" w:rsidRPr="00FE2C32">
        <w:rPr>
          <w:rFonts w:cstheme="minorHAnsi"/>
          <w:b/>
        </w:rPr>
        <w:t>olnoj strukturi u Zenici za 2018</w:t>
      </w:r>
      <w:r w:rsidRPr="00FE2C32">
        <w:rPr>
          <w:rFonts w:cstheme="minorHAnsi"/>
          <w:b/>
        </w:rPr>
        <w:t>.</w:t>
      </w:r>
      <w:r w:rsidR="00FE2C32">
        <w:rPr>
          <w:rFonts w:cstheme="minorHAnsi"/>
          <w:b/>
        </w:rPr>
        <w:t xml:space="preserve"> </w:t>
      </w:r>
      <w:r w:rsidRPr="00FE2C32">
        <w:rPr>
          <w:rFonts w:cstheme="minorHAnsi"/>
          <w:b/>
        </w:rPr>
        <w:t>godinu</w:t>
      </w:r>
    </w:p>
    <w:tbl>
      <w:tblPr>
        <w:tblStyle w:val="TableGrid"/>
        <w:tblW w:w="0" w:type="auto"/>
        <w:jc w:val="center"/>
        <w:tblLook w:val="04A0" w:firstRow="1" w:lastRow="0" w:firstColumn="1" w:lastColumn="0" w:noHBand="0" w:noVBand="1"/>
      </w:tblPr>
      <w:tblGrid>
        <w:gridCol w:w="1857"/>
        <w:gridCol w:w="1857"/>
        <w:gridCol w:w="1858"/>
        <w:gridCol w:w="1858"/>
        <w:gridCol w:w="1858"/>
      </w:tblGrid>
      <w:tr w:rsidR="00F35BD7" w:rsidRPr="00FE2C32" w14:paraId="11240F2E" w14:textId="77777777" w:rsidTr="009707DF">
        <w:trPr>
          <w:jc w:val="center"/>
        </w:trPr>
        <w:tc>
          <w:tcPr>
            <w:tcW w:w="1857" w:type="dxa"/>
            <w:shd w:val="clear" w:color="auto" w:fill="95B3D7" w:themeFill="accent1" w:themeFillTint="99"/>
            <w:vAlign w:val="center"/>
          </w:tcPr>
          <w:p w14:paraId="263F97CB" w14:textId="77777777" w:rsidR="00F35BD7" w:rsidRPr="00FE2C32" w:rsidRDefault="00F35BD7" w:rsidP="009707DF">
            <w:pPr>
              <w:jc w:val="center"/>
              <w:rPr>
                <w:rFonts w:cstheme="minorHAnsi"/>
              </w:rPr>
            </w:pPr>
          </w:p>
        </w:tc>
        <w:tc>
          <w:tcPr>
            <w:tcW w:w="1857" w:type="dxa"/>
            <w:shd w:val="clear" w:color="auto" w:fill="95B3D7" w:themeFill="accent1" w:themeFillTint="99"/>
            <w:vAlign w:val="center"/>
          </w:tcPr>
          <w:p w14:paraId="70AF0785" w14:textId="77777777" w:rsidR="00F35BD7" w:rsidRPr="009707DF" w:rsidRDefault="00F35BD7" w:rsidP="009707DF">
            <w:pPr>
              <w:jc w:val="center"/>
              <w:rPr>
                <w:rFonts w:cstheme="minorHAnsi"/>
                <w:b/>
                <w:bCs/>
              </w:rPr>
            </w:pPr>
            <w:r w:rsidRPr="009707DF">
              <w:rPr>
                <w:rFonts w:cstheme="minorHAnsi"/>
                <w:b/>
                <w:bCs/>
              </w:rPr>
              <w:t>Sve starosne skupine</w:t>
            </w:r>
          </w:p>
        </w:tc>
        <w:tc>
          <w:tcPr>
            <w:tcW w:w="1858" w:type="dxa"/>
            <w:shd w:val="clear" w:color="auto" w:fill="95B3D7" w:themeFill="accent1" w:themeFillTint="99"/>
            <w:vAlign w:val="center"/>
          </w:tcPr>
          <w:p w14:paraId="05C0676D" w14:textId="77777777" w:rsidR="00F35BD7" w:rsidRPr="009707DF" w:rsidRDefault="00F35BD7" w:rsidP="009707DF">
            <w:pPr>
              <w:jc w:val="center"/>
              <w:rPr>
                <w:rFonts w:cstheme="minorHAnsi"/>
                <w:b/>
                <w:bCs/>
              </w:rPr>
            </w:pPr>
            <w:r w:rsidRPr="009707DF">
              <w:rPr>
                <w:rFonts w:cstheme="minorHAnsi"/>
                <w:b/>
                <w:bCs/>
              </w:rPr>
              <w:t>0-14</w:t>
            </w:r>
          </w:p>
        </w:tc>
        <w:tc>
          <w:tcPr>
            <w:tcW w:w="1858" w:type="dxa"/>
            <w:shd w:val="clear" w:color="auto" w:fill="95B3D7" w:themeFill="accent1" w:themeFillTint="99"/>
            <w:vAlign w:val="center"/>
          </w:tcPr>
          <w:p w14:paraId="414C8442" w14:textId="77777777" w:rsidR="00F35BD7" w:rsidRPr="009707DF" w:rsidRDefault="00F35BD7" w:rsidP="009707DF">
            <w:pPr>
              <w:jc w:val="center"/>
              <w:rPr>
                <w:rFonts w:cstheme="minorHAnsi"/>
                <w:b/>
                <w:bCs/>
              </w:rPr>
            </w:pPr>
            <w:r w:rsidRPr="009707DF">
              <w:rPr>
                <w:rFonts w:cstheme="minorHAnsi"/>
                <w:b/>
                <w:bCs/>
              </w:rPr>
              <w:t>15-64</w:t>
            </w:r>
          </w:p>
        </w:tc>
        <w:tc>
          <w:tcPr>
            <w:tcW w:w="1858" w:type="dxa"/>
            <w:shd w:val="clear" w:color="auto" w:fill="95B3D7" w:themeFill="accent1" w:themeFillTint="99"/>
            <w:vAlign w:val="center"/>
          </w:tcPr>
          <w:p w14:paraId="2F7AB2A4" w14:textId="77777777" w:rsidR="00F35BD7" w:rsidRPr="009707DF" w:rsidRDefault="00F35BD7" w:rsidP="009707DF">
            <w:pPr>
              <w:jc w:val="center"/>
              <w:rPr>
                <w:rFonts w:cstheme="minorHAnsi"/>
                <w:b/>
                <w:bCs/>
              </w:rPr>
            </w:pPr>
            <w:r w:rsidRPr="009707DF">
              <w:rPr>
                <w:rFonts w:cstheme="minorHAnsi"/>
                <w:b/>
                <w:bCs/>
              </w:rPr>
              <w:t>65 i više</w:t>
            </w:r>
          </w:p>
        </w:tc>
      </w:tr>
      <w:tr w:rsidR="00F35BD7" w:rsidRPr="00FE2C32" w14:paraId="370CB0B5" w14:textId="77777777" w:rsidTr="00260060">
        <w:trPr>
          <w:jc w:val="center"/>
        </w:trPr>
        <w:tc>
          <w:tcPr>
            <w:tcW w:w="1857" w:type="dxa"/>
          </w:tcPr>
          <w:p w14:paraId="2F6703C5" w14:textId="2FC6A443" w:rsidR="00F35BD7" w:rsidRPr="00FE2C32" w:rsidRDefault="00F35BD7" w:rsidP="000C3906">
            <w:pPr>
              <w:rPr>
                <w:rFonts w:cstheme="minorHAnsi"/>
              </w:rPr>
            </w:pPr>
            <w:r w:rsidRPr="00FE2C32">
              <w:rPr>
                <w:rFonts w:cstheme="minorHAnsi"/>
              </w:rPr>
              <w:t>Muškarci</w:t>
            </w:r>
          </w:p>
        </w:tc>
        <w:tc>
          <w:tcPr>
            <w:tcW w:w="1857" w:type="dxa"/>
          </w:tcPr>
          <w:p w14:paraId="1E086EEA" w14:textId="77777777" w:rsidR="00F35BD7" w:rsidRPr="00FE2C32" w:rsidRDefault="00F35BD7" w:rsidP="009707DF">
            <w:pPr>
              <w:jc w:val="center"/>
              <w:rPr>
                <w:rFonts w:cstheme="minorHAnsi"/>
              </w:rPr>
            </w:pPr>
            <w:r w:rsidRPr="00FE2C32">
              <w:rPr>
                <w:rFonts w:cstheme="minorHAnsi"/>
              </w:rPr>
              <w:t>54.185</w:t>
            </w:r>
          </w:p>
        </w:tc>
        <w:tc>
          <w:tcPr>
            <w:tcW w:w="1858" w:type="dxa"/>
          </w:tcPr>
          <w:p w14:paraId="4493D263" w14:textId="77777777" w:rsidR="00F35BD7" w:rsidRPr="00FE2C32" w:rsidRDefault="00F35BD7" w:rsidP="009707DF">
            <w:pPr>
              <w:jc w:val="center"/>
              <w:rPr>
                <w:rFonts w:cstheme="minorHAnsi"/>
              </w:rPr>
            </w:pPr>
            <w:r w:rsidRPr="00FE2C32">
              <w:rPr>
                <w:rFonts w:cstheme="minorHAnsi"/>
              </w:rPr>
              <w:t>8.743</w:t>
            </w:r>
          </w:p>
        </w:tc>
        <w:tc>
          <w:tcPr>
            <w:tcW w:w="1858" w:type="dxa"/>
          </w:tcPr>
          <w:p w14:paraId="75FAEF76" w14:textId="77777777" w:rsidR="00F35BD7" w:rsidRPr="00FE2C32" w:rsidRDefault="00F35BD7" w:rsidP="009707DF">
            <w:pPr>
              <w:jc w:val="center"/>
              <w:rPr>
                <w:rFonts w:cstheme="minorHAnsi"/>
              </w:rPr>
            </w:pPr>
            <w:r w:rsidRPr="00FE2C32">
              <w:rPr>
                <w:rFonts w:cstheme="minorHAnsi"/>
              </w:rPr>
              <w:t>38.892</w:t>
            </w:r>
          </w:p>
        </w:tc>
        <w:tc>
          <w:tcPr>
            <w:tcW w:w="1858" w:type="dxa"/>
          </w:tcPr>
          <w:p w14:paraId="36C1775B" w14:textId="71539D4E" w:rsidR="00F35BD7" w:rsidRPr="00FE2C32" w:rsidRDefault="00F35BD7" w:rsidP="009707DF">
            <w:pPr>
              <w:jc w:val="center"/>
              <w:rPr>
                <w:rFonts w:cstheme="minorHAnsi"/>
              </w:rPr>
            </w:pPr>
            <w:r w:rsidRPr="00FE2C32">
              <w:rPr>
                <w:rFonts w:cstheme="minorHAnsi"/>
              </w:rPr>
              <w:t>6.550</w:t>
            </w:r>
          </w:p>
        </w:tc>
      </w:tr>
      <w:tr w:rsidR="00F35BD7" w:rsidRPr="00FE2C32" w14:paraId="0F7E1F16" w14:textId="77777777" w:rsidTr="00260060">
        <w:trPr>
          <w:jc w:val="center"/>
        </w:trPr>
        <w:tc>
          <w:tcPr>
            <w:tcW w:w="1857" w:type="dxa"/>
          </w:tcPr>
          <w:p w14:paraId="7CE3D0A3" w14:textId="7298599B" w:rsidR="00F35BD7" w:rsidRPr="00FE2C32" w:rsidRDefault="00F35BD7" w:rsidP="000C3906">
            <w:pPr>
              <w:rPr>
                <w:rFonts w:cstheme="minorHAnsi"/>
              </w:rPr>
            </w:pPr>
            <w:r w:rsidRPr="00FE2C32">
              <w:rPr>
                <w:rFonts w:cstheme="minorHAnsi"/>
              </w:rPr>
              <w:t>Žene</w:t>
            </w:r>
          </w:p>
        </w:tc>
        <w:tc>
          <w:tcPr>
            <w:tcW w:w="1857" w:type="dxa"/>
          </w:tcPr>
          <w:p w14:paraId="4AC808F5" w14:textId="77777777" w:rsidR="00F35BD7" w:rsidRPr="00FE2C32" w:rsidRDefault="00F35BD7" w:rsidP="009707DF">
            <w:pPr>
              <w:jc w:val="center"/>
              <w:rPr>
                <w:rFonts w:cstheme="minorHAnsi"/>
              </w:rPr>
            </w:pPr>
            <w:r w:rsidRPr="00FE2C32">
              <w:rPr>
                <w:rFonts w:cstheme="minorHAnsi"/>
              </w:rPr>
              <w:t>55.494</w:t>
            </w:r>
          </w:p>
        </w:tc>
        <w:tc>
          <w:tcPr>
            <w:tcW w:w="1858" w:type="dxa"/>
          </w:tcPr>
          <w:p w14:paraId="770C6FB3" w14:textId="77777777" w:rsidR="00F35BD7" w:rsidRPr="00FE2C32" w:rsidRDefault="00F35BD7" w:rsidP="009707DF">
            <w:pPr>
              <w:jc w:val="center"/>
              <w:rPr>
                <w:rFonts w:cstheme="minorHAnsi"/>
              </w:rPr>
            </w:pPr>
            <w:r w:rsidRPr="00FE2C32">
              <w:rPr>
                <w:rFonts w:cstheme="minorHAnsi"/>
              </w:rPr>
              <w:t>8.452</w:t>
            </w:r>
          </w:p>
        </w:tc>
        <w:tc>
          <w:tcPr>
            <w:tcW w:w="1858" w:type="dxa"/>
          </w:tcPr>
          <w:p w14:paraId="332617EB" w14:textId="77777777" w:rsidR="00F35BD7" w:rsidRPr="00FE2C32" w:rsidRDefault="00F35BD7" w:rsidP="009707DF">
            <w:pPr>
              <w:jc w:val="center"/>
              <w:rPr>
                <w:rFonts w:cstheme="minorHAnsi"/>
              </w:rPr>
            </w:pPr>
            <w:r w:rsidRPr="00FE2C32">
              <w:rPr>
                <w:rFonts w:cstheme="minorHAnsi"/>
              </w:rPr>
              <w:t>38.397</w:t>
            </w:r>
          </w:p>
        </w:tc>
        <w:tc>
          <w:tcPr>
            <w:tcW w:w="1858" w:type="dxa"/>
          </w:tcPr>
          <w:p w14:paraId="57706FCE" w14:textId="77777777" w:rsidR="00F35BD7" w:rsidRPr="00FE2C32" w:rsidRDefault="00F35BD7" w:rsidP="009707DF">
            <w:pPr>
              <w:jc w:val="center"/>
              <w:rPr>
                <w:rFonts w:cstheme="minorHAnsi"/>
              </w:rPr>
            </w:pPr>
            <w:r w:rsidRPr="00FE2C32">
              <w:rPr>
                <w:rFonts w:cstheme="minorHAnsi"/>
              </w:rPr>
              <w:t>8.645</w:t>
            </w:r>
          </w:p>
        </w:tc>
      </w:tr>
      <w:tr w:rsidR="00F35BD7" w:rsidRPr="009707DF" w14:paraId="0B7E2426" w14:textId="77777777" w:rsidTr="00260060">
        <w:trPr>
          <w:jc w:val="center"/>
        </w:trPr>
        <w:tc>
          <w:tcPr>
            <w:tcW w:w="1857" w:type="dxa"/>
          </w:tcPr>
          <w:p w14:paraId="747B3C05" w14:textId="255B7183" w:rsidR="00F35BD7" w:rsidRPr="009707DF" w:rsidRDefault="00F35BD7" w:rsidP="000C3906">
            <w:pPr>
              <w:rPr>
                <w:rFonts w:cstheme="minorHAnsi"/>
                <w:b/>
                <w:bCs/>
              </w:rPr>
            </w:pPr>
            <w:r w:rsidRPr="009707DF">
              <w:rPr>
                <w:rFonts w:cstheme="minorHAnsi"/>
                <w:b/>
                <w:bCs/>
              </w:rPr>
              <w:t>Ukupno</w:t>
            </w:r>
          </w:p>
        </w:tc>
        <w:tc>
          <w:tcPr>
            <w:tcW w:w="1857" w:type="dxa"/>
          </w:tcPr>
          <w:p w14:paraId="36BA9263" w14:textId="77777777" w:rsidR="00F35BD7" w:rsidRPr="009707DF" w:rsidRDefault="00F35BD7" w:rsidP="009707DF">
            <w:pPr>
              <w:jc w:val="center"/>
              <w:rPr>
                <w:rFonts w:cstheme="minorHAnsi"/>
                <w:b/>
                <w:bCs/>
              </w:rPr>
            </w:pPr>
            <w:r w:rsidRPr="009707DF">
              <w:rPr>
                <w:rFonts w:cstheme="minorHAnsi"/>
                <w:b/>
                <w:bCs/>
              </w:rPr>
              <w:t>109.679</w:t>
            </w:r>
          </w:p>
        </w:tc>
        <w:tc>
          <w:tcPr>
            <w:tcW w:w="1858" w:type="dxa"/>
          </w:tcPr>
          <w:p w14:paraId="2E8EC27F" w14:textId="77777777" w:rsidR="00F35BD7" w:rsidRPr="009707DF" w:rsidRDefault="00F35BD7" w:rsidP="009707DF">
            <w:pPr>
              <w:jc w:val="center"/>
              <w:rPr>
                <w:rFonts w:cstheme="minorHAnsi"/>
                <w:b/>
                <w:bCs/>
              </w:rPr>
            </w:pPr>
            <w:r w:rsidRPr="009707DF">
              <w:rPr>
                <w:rFonts w:cstheme="minorHAnsi"/>
                <w:b/>
                <w:bCs/>
              </w:rPr>
              <w:t>17.195</w:t>
            </w:r>
          </w:p>
        </w:tc>
        <w:tc>
          <w:tcPr>
            <w:tcW w:w="1858" w:type="dxa"/>
          </w:tcPr>
          <w:p w14:paraId="35C85682" w14:textId="77777777" w:rsidR="00F35BD7" w:rsidRPr="009707DF" w:rsidRDefault="00F35BD7" w:rsidP="009707DF">
            <w:pPr>
              <w:jc w:val="center"/>
              <w:rPr>
                <w:rFonts w:cstheme="minorHAnsi"/>
                <w:b/>
                <w:bCs/>
              </w:rPr>
            </w:pPr>
            <w:r w:rsidRPr="009707DF">
              <w:rPr>
                <w:rFonts w:cstheme="minorHAnsi"/>
                <w:b/>
                <w:bCs/>
              </w:rPr>
              <w:t>77.289</w:t>
            </w:r>
          </w:p>
        </w:tc>
        <w:tc>
          <w:tcPr>
            <w:tcW w:w="1858" w:type="dxa"/>
          </w:tcPr>
          <w:p w14:paraId="61AB80EE" w14:textId="77777777" w:rsidR="00F35BD7" w:rsidRPr="009707DF" w:rsidRDefault="00F35BD7" w:rsidP="009707DF">
            <w:pPr>
              <w:jc w:val="center"/>
              <w:rPr>
                <w:rFonts w:cstheme="minorHAnsi"/>
                <w:b/>
                <w:bCs/>
              </w:rPr>
            </w:pPr>
            <w:r w:rsidRPr="009707DF">
              <w:rPr>
                <w:rFonts w:cstheme="minorHAnsi"/>
                <w:b/>
                <w:bCs/>
              </w:rPr>
              <w:t>15.195</w:t>
            </w:r>
          </w:p>
        </w:tc>
      </w:tr>
    </w:tbl>
    <w:p w14:paraId="013D78AF" w14:textId="77777777" w:rsidR="00F35BD7" w:rsidRPr="00FE2C32" w:rsidRDefault="00F35BD7">
      <w:pPr>
        <w:rPr>
          <w:rFonts w:cstheme="minorHAnsi"/>
        </w:rPr>
      </w:pPr>
    </w:p>
    <w:p w14:paraId="2E4B91DD" w14:textId="77777777" w:rsidR="00F35BD7" w:rsidRPr="00FE2C32" w:rsidRDefault="00F35BD7" w:rsidP="00260060">
      <w:pPr>
        <w:jc w:val="center"/>
        <w:rPr>
          <w:rFonts w:cstheme="minorHAnsi"/>
          <w:b/>
        </w:rPr>
      </w:pPr>
      <w:r w:rsidRPr="00FE2C32">
        <w:rPr>
          <w:rFonts w:cstheme="minorHAnsi"/>
          <w:b/>
        </w:rPr>
        <w:t>Dijagramski prikaz broja stanovnika po staros</w:t>
      </w:r>
      <w:r w:rsidR="00860C17" w:rsidRPr="00FE2C32">
        <w:rPr>
          <w:rFonts w:cstheme="minorHAnsi"/>
          <w:b/>
        </w:rPr>
        <w:t xml:space="preserve">noj i spolnoj </w:t>
      </w:r>
      <w:r w:rsidR="0085081C" w:rsidRPr="00FE2C32">
        <w:rPr>
          <w:rFonts w:cstheme="minorHAnsi"/>
          <w:b/>
        </w:rPr>
        <w:t>strukturi za 2018</w:t>
      </w:r>
      <w:r w:rsidRPr="00FE2C32">
        <w:rPr>
          <w:rFonts w:cstheme="minorHAnsi"/>
          <w:b/>
        </w:rPr>
        <w:t>.</w:t>
      </w:r>
      <w:r w:rsidR="00FE2C32">
        <w:rPr>
          <w:rFonts w:cstheme="minorHAnsi"/>
          <w:b/>
        </w:rPr>
        <w:t xml:space="preserve"> </w:t>
      </w:r>
      <w:r w:rsidRPr="00FE2C32">
        <w:rPr>
          <w:rFonts w:cstheme="minorHAnsi"/>
          <w:b/>
        </w:rPr>
        <w:t>godinu:</w:t>
      </w:r>
    </w:p>
    <w:p w14:paraId="1F1663E3" w14:textId="77777777" w:rsidR="00F35BD7" w:rsidRPr="00FE2C32" w:rsidRDefault="00F35BD7" w:rsidP="00260060">
      <w:pPr>
        <w:jc w:val="center"/>
        <w:rPr>
          <w:rFonts w:cstheme="minorHAnsi"/>
        </w:rPr>
      </w:pPr>
      <w:r w:rsidRPr="00FE2C32">
        <w:rPr>
          <w:rFonts w:cstheme="minorHAnsi"/>
          <w:noProof/>
          <w:lang w:eastAsia="bs-Latn-BA"/>
        </w:rPr>
        <w:drawing>
          <wp:inline distT="0" distB="0" distL="0" distR="0" wp14:anchorId="609C116F" wp14:editId="4BB85878">
            <wp:extent cx="5838288" cy="2700539"/>
            <wp:effectExtent l="0" t="0" r="1016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02CBAD" w14:textId="77777777" w:rsidR="00D60573" w:rsidRPr="00FE2C32" w:rsidRDefault="00D60573" w:rsidP="001F5B70">
      <w:pPr>
        <w:jc w:val="both"/>
        <w:rPr>
          <w:rFonts w:cstheme="minorHAnsi"/>
        </w:rPr>
      </w:pPr>
    </w:p>
    <w:p w14:paraId="3B4C83A0" w14:textId="7A26BE4B" w:rsidR="00F35BD7" w:rsidRPr="00FE2C32" w:rsidRDefault="00F35BD7" w:rsidP="001F5B70">
      <w:pPr>
        <w:jc w:val="both"/>
        <w:rPr>
          <w:rFonts w:cstheme="minorHAnsi"/>
        </w:rPr>
      </w:pPr>
      <w:r w:rsidRPr="00FE2C32">
        <w:rPr>
          <w:rFonts w:cstheme="minorHAnsi"/>
        </w:rPr>
        <w:t>Što se spolne strukture stanovništva u Zenici tiče, evidentan je približan broj muškaraca i žena i taj omjer je prisutan kroz sve starosne strukture kao i kroz vremenske periode. Ovaj omjer je idealan jer pogoduje pozit</w:t>
      </w:r>
      <w:r w:rsidR="00E5208A">
        <w:rPr>
          <w:rFonts w:cstheme="minorHAnsi"/>
        </w:rPr>
        <w:t>iv</w:t>
      </w:r>
      <w:r w:rsidRPr="00FE2C32">
        <w:rPr>
          <w:rFonts w:cstheme="minorHAnsi"/>
        </w:rPr>
        <w:t>noj stopi nataliteta i doprinosi ravnopravnosti spolova pri zapošljavanju.</w:t>
      </w:r>
    </w:p>
    <w:p w14:paraId="01627622" w14:textId="77777777" w:rsidR="00C37D64" w:rsidRPr="00FE2C32" w:rsidRDefault="00C37D64" w:rsidP="001F5B70">
      <w:pPr>
        <w:jc w:val="both"/>
        <w:rPr>
          <w:rFonts w:cstheme="minorHAnsi"/>
        </w:rPr>
      </w:pPr>
      <w:r w:rsidRPr="00FE2C32">
        <w:rPr>
          <w:rFonts w:cstheme="minorHAnsi"/>
        </w:rPr>
        <w:t xml:space="preserve">Kada je u pitanju zaposlenost u </w:t>
      </w:r>
      <w:r w:rsidR="00E5208A">
        <w:rPr>
          <w:rFonts w:cstheme="minorHAnsi"/>
        </w:rPr>
        <w:t>g</w:t>
      </w:r>
      <w:r w:rsidRPr="00FE2C32">
        <w:rPr>
          <w:rFonts w:cstheme="minorHAnsi"/>
        </w:rPr>
        <w:t>radu Zenici, prilikom upoređivanja stanja iz 2017.</w:t>
      </w:r>
      <w:r w:rsidR="00FE2C32">
        <w:rPr>
          <w:rFonts w:cstheme="minorHAnsi"/>
        </w:rPr>
        <w:t xml:space="preserve"> </w:t>
      </w:r>
      <w:r w:rsidRPr="00FE2C32">
        <w:rPr>
          <w:rFonts w:cstheme="minorHAnsi"/>
        </w:rPr>
        <w:t>i 2018.</w:t>
      </w:r>
      <w:r w:rsidR="00FE2C32">
        <w:rPr>
          <w:rFonts w:cstheme="minorHAnsi"/>
        </w:rPr>
        <w:t xml:space="preserve"> </w:t>
      </w:r>
      <w:r w:rsidRPr="00FE2C32">
        <w:rPr>
          <w:rFonts w:cstheme="minorHAnsi"/>
        </w:rPr>
        <w:t xml:space="preserve">godine, evidentan je pad stope nezaposlenosti. Iako se radi o </w:t>
      </w:r>
      <w:r w:rsidR="00806572" w:rsidRPr="00FE2C32">
        <w:rPr>
          <w:rFonts w:cstheme="minorHAnsi"/>
        </w:rPr>
        <w:t>broju</w:t>
      </w:r>
      <w:r w:rsidRPr="00FE2C32">
        <w:rPr>
          <w:rFonts w:cstheme="minorHAnsi"/>
        </w:rPr>
        <w:t xml:space="preserve"> od 46 lica, ipak je to promjena na bolje u odnosu na prethodne godine kada je zabilježen isključivo rast stope nezaposlenosti. </w:t>
      </w:r>
    </w:p>
    <w:p w14:paraId="65578584" w14:textId="77777777" w:rsidR="00C37D64" w:rsidRPr="00FE2C32" w:rsidRDefault="00AA5226" w:rsidP="00F0248D">
      <w:pPr>
        <w:jc w:val="both"/>
        <w:rPr>
          <w:rFonts w:cstheme="minorHAnsi"/>
        </w:rPr>
      </w:pPr>
      <w:r w:rsidRPr="00FE2C32">
        <w:rPr>
          <w:rFonts w:cstheme="minorHAnsi"/>
        </w:rPr>
        <w:t xml:space="preserve">Kada je u pitanju spolna struktura trenutno zaposlenih i nezaposlenih u Gradu Zenici, možemo uočiti da je broj nezaposlenih žena viši od broja nezaposlenih muškaraca. Stopa nezaposlenosti je sama po sebi previsoka i </w:t>
      </w:r>
      <w:r w:rsidR="00806572" w:rsidRPr="00FE2C32">
        <w:rPr>
          <w:rFonts w:cstheme="minorHAnsi"/>
        </w:rPr>
        <w:t>i</w:t>
      </w:r>
      <w:r w:rsidRPr="00FE2C32">
        <w:rPr>
          <w:rFonts w:cstheme="minorHAnsi"/>
        </w:rPr>
        <w:t xml:space="preserve">ako se radi o zvaničnim informacijama koje ne obuhvataju sivu ekonomiju tj.rad na crno, za pretpostaviti je da je omjer muškaraca i žena koji rade koji bi se dobio i kada bi ovi podaci bili dostupni, približno isti kao zvanični (kao u tabeli iznad). Zaključak koji slijedi je da bi se trebalo posvetiti više pažnje i sredstava za podršku ženskom poduzetništvu, kako bi se poboljšali uslovi za zapošljavanje i samozapošljavanje žena u </w:t>
      </w:r>
      <w:r w:rsidR="00E5208A">
        <w:rPr>
          <w:rFonts w:cstheme="minorHAnsi"/>
        </w:rPr>
        <w:t>g</w:t>
      </w:r>
      <w:r w:rsidRPr="00FE2C32">
        <w:rPr>
          <w:rFonts w:cstheme="minorHAnsi"/>
        </w:rPr>
        <w:t>radu Zenici.</w:t>
      </w:r>
    </w:p>
    <w:p w14:paraId="69AA0419" w14:textId="77777777" w:rsidR="002C65C4" w:rsidRPr="00FE2C32" w:rsidRDefault="002C65C4">
      <w:pPr>
        <w:rPr>
          <w:rFonts w:cstheme="minorHAnsi"/>
        </w:rPr>
      </w:pPr>
    </w:p>
    <w:p w14:paraId="3A6C298B" w14:textId="77777777" w:rsidR="00D60573" w:rsidRPr="00FE2C32" w:rsidRDefault="00D60573">
      <w:pPr>
        <w:rPr>
          <w:rFonts w:cstheme="minorHAnsi"/>
        </w:rPr>
      </w:pPr>
    </w:p>
    <w:p w14:paraId="62829A00" w14:textId="77777777" w:rsidR="00D60573" w:rsidRPr="00FE2C32" w:rsidRDefault="00D60573">
      <w:pPr>
        <w:rPr>
          <w:rFonts w:cstheme="minorHAnsi"/>
        </w:rPr>
      </w:pPr>
    </w:p>
    <w:p w14:paraId="51383E1D" w14:textId="77777777" w:rsidR="00792185" w:rsidRDefault="00792185" w:rsidP="00260060">
      <w:pPr>
        <w:jc w:val="center"/>
        <w:rPr>
          <w:rFonts w:cstheme="minorHAnsi"/>
          <w:b/>
        </w:rPr>
      </w:pPr>
    </w:p>
    <w:p w14:paraId="475AF067" w14:textId="3B5F471F" w:rsidR="00C37D64" w:rsidRPr="00FE2C32" w:rsidRDefault="00B10F76" w:rsidP="00260060">
      <w:pPr>
        <w:jc w:val="center"/>
        <w:rPr>
          <w:rFonts w:cstheme="minorHAnsi"/>
          <w:b/>
        </w:rPr>
      </w:pPr>
      <w:r w:rsidRPr="00FE2C32">
        <w:rPr>
          <w:rFonts w:cstheme="minorHAnsi"/>
          <w:b/>
        </w:rPr>
        <w:t>Broj zaposlenih/nezaposlenih</w:t>
      </w:r>
    </w:p>
    <w:tbl>
      <w:tblPr>
        <w:tblStyle w:val="TableGrid"/>
        <w:tblW w:w="0" w:type="auto"/>
        <w:jc w:val="center"/>
        <w:tblLook w:val="04A0" w:firstRow="1" w:lastRow="0" w:firstColumn="1" w:lastColumn="0" w:noHBand="0" w:noVBand="1"/>
      </w:tblPr>
      <w:tblGrid>
        <w:gridCol w:w="2660"/>
        <w:gridCol w:w="1657"/>
        <w:gridCol w:w="1657"/>
        <w:gridCol w:w="1657"/>
        <w:gridCol w:w="1657"/>
      </w:tblGrid>
      <w:tr w:rsidR="00AA5226" w:rsidRPr="00FE2C32" w14:paraId="29ABE185" w14:textId="77777777" w:rsidTr="00792185">
        <w:trPr>
          <w:trHeight w:val="336"/>
          <w:jc w:val="center"/>
        </w:trPr>
        <w:tc>
          <w:tcPr>
            <w:tcW w:w="2660" w:type="dxa"/>
            <w:shd w:val="clear" w:color="auto" w:fill="95B3D7" w:themeFill="accent1" w:themeFillTint="99"/>
            <w:vAlign w:val="center"/>
          </w:tcPr>
          <w:p w14:paraId="633F2E53" w14:textId="77777777" w:rsidR="00AA5226" w:rsidRPr="00FE2C32" w:rsidRDefault="00AA5226" w:rsidP="00792185">
            <w:pPr>
              <w:jc w:val="center"/>
              <w:rPr>
                <w:rFonts w:cstheme="minorHAnsi"/>
                <w:sz w:val="20"/>
                <w:szCs w:val="20"/>
              </w:rPr>
            </w:pPr>
          </w:p>
        </w:tc>
        <w:tc>
          <w:tcPr>
            <w:tcW w:w="1657" w:type="dxa"/>
            <w:shd w:val="clear" w:color="auto" w:fill="95B3D7" w:themeFill="accent1" w:themeFillTint="99"/>
            <w:vAlign w:val="center"/>
          </w:tcPr>
          <w:p w14:paraId="09E111C1" w14:textId="77777777" w:rsidR="00AA5226" w:rsidRPr="00FE2C32" w:rsidRDefault="00AA5226" w:rsidP="00792185">
            <w:pPr>
              <w:jc w:val="center"/>
              <w:rPr>
                <w:rFonts w:eastAsia="Times New Roman" w:cstheme="minorHAnsi"/>
                <w:b/>
                <w:sz w:val="20"/>
                <w:szCs w:val="20"/>
              </w:rPr>
            </w:pPr>
            <w:r w:rsidRPr="00FE2C32">
              <w:rPr>
                <w:rFonts w:eastAsia="Times New Roman" w:cstheme="minorHAnsi"/>
                <w:b/>
                <w:sz w:val="20"/>
                <w:szCs w:val="20"/>
              </w:rPr>
              <w:t>2015.</w:t>
            </w:r>
          </w:p>
        </w:tc>
        <w:tc>
          <w:tcPr>
            <w:tcW w:w="1657" w:type="dxa"/>
            <w:shd w:val="clear" w:color="auto" w:fill="95B3D7" w:themeFill="accent1" w:themeFillTint="99"/>
            <w:vAlign w:val="center"/>
          </w:tcPr>
          <w:p w14:paraId="1A72C64C" w14:textId="77777777" w:rsidR="00AA5226" w:rsidRPr="00FE2C32" w:rsidRDefault="00AA5226" w:rsidP="00792185">
            <w:pPr>
              <w:jc w:val="center"/>
              <w:rPr>
                <w:rFonts w:eastAsia="Times New Roman" w:cstheme="minorHAnsi"/>
                <w:b/>
                <w:sz w:val="20"/>
                <w:szCs w:val="20"/>
              </w:rPr>
            </w:pPr>
            <w:r w:rsidRPr="00FE2C32">
              <w:rPr>
                <w:rFonts w:eastAsia="Times New Roman" w:cstheme="minorHAnsi"/>
                <w:b/>
                <w:sz w:val="20"/>
                <w:szCs w:val="20"/>
              </w:rPr>
              <w:t>2016.</w:t>
            </w:r>
          </w:p>
        </w:tc>
        <w:tc>
          <w:tcPr>
            <w:tcW w:w="1657" w:type="dxa"/>
            <w:shd w:val="clear" w:color="auto" w:fill="95B3D7" w:themeFill="accent1" w:themeFillTint="99"/>
            <w:vAlign w:val="center"/>
          </w:tcPr>
          <w:p w14:paraId="402E1964" w14:textId="77777777" w:rsidR="00AA5226" w:rsidRPr="00FE2C32" w:rsidRDefault="00AA5226" w:rsidP="00792185">
            <w:pPr>
              <w:jc w:val="center"/>
              <w:rPr>
                <w:rFonts w:eastAsia="Times New Roman" w:cstheme="minorHAnsi"/>
                <w:b/>
                <w:sz w:val="20"/>
                <w:szCs w:val="20"/>
              </w:rPr>
            </w:pPr>
            <w:r w:rsidRPr="00FE2C32">
              <w:rPr>
                <w:rFonts w:eastAsia="Times New Roman" w:cstheme="minorHAnsi"/>
                <w:b/>
                <w:sz w:val="20"/>
                <w:szCs w:val="20"/>
              </w:rPr>
              <w:t>2017.</w:t>
            </w:r>
          </w:p>
        </w:tc>
        <w:tc>
          <w:tcPr>
            <w:tcW w:w="1657" w:type="dxa"/>
            <w:shd w:val="clear" w:color="auto" w:fill="95B3D7" w:themeFill="accent1" w:themeFillTint="99"/>
            <w:vAlign w:val="center"/>
          </w:tcPr>
          <w:p w14:paraId="4390EB9E" w14:textId="77777777" w:rsidR="00AA5226" w:rsidRPr="00FE2C32" w:rsidRDefault="00AA5226" w:rsidP="00792185">
            <w:pPr>
              <w:jc w:val="center"/>
              <w:rPr>
                <w:rFonts w:eastAsia="Times New Roman" w:cstheme="minorHAnsi"/>
                <w:b/>
                <w:sz w:val="20"/>
                <w:szCs w:val="20"/>
              </w:rPr>
            </w:pPr>
            <w:r w:rsidRPr="00FE2C32">
              <w:rPr>
                <w:rFonts w:eastAsia="Times New Roman" w:cstheme="minorHAnsi"/>
                <w:b/>
                <w:sz w:val="20"/>
                <w:szCs w:val="20"/>
              </w:rPr>
              <w:t>2018.</w:t>
            </w:r>
          </w:p>
        </w:tc>
      </w:tr>
      <w:tr w:rsidR="00AA5226" w:rsidRPr="00FE2C32" w14:paraId="5843CA78" w14:textId="77777777" w:rsidTr="00792185">
        <w:trPr>
          <w:jc w:val="center"/>
        </w:trPr>
        <w:tc>
          <w:tcPr>
            <w:tcW w:w="2660" w:type="dxa"/>
          </w:tcPr>
          <w:p w14:paraId="41F76BFB" w14:textId="1F246405" w:rsidR="00AA5226" w:rsidRPr="00FE2C32" w:rsidRDefault="00AA5226" w:rsidP="000C3906">
            <w:pPr>
              <w:rPr>
                <w:rFonts w:eastAsia="Times New Roman" w:cstheme="minorHAnsi"/>
                <w:sz w:val="20"/>
                <w:szCs w:val="20"/>
              </w:rPr>
            </w:pPr>
            <w:r w:rsidRPr="00FE2C32">
              <w:rPr>
                <w:rFonts w:eastAsia="Times New Roman" w:cstheme="minorHAnsi"/>
                <w:sz w:val="20"/>
                <w:szCs w:val="20"/>
              </w:rPr>
              <w:t>Broj zaposlenih</w:t>
            </w:r>
          </w:p>
        </w:tc>
        <w:tc>
          <w:tcPr>
            <w:tcW w:w="1657" w:type="dxa"/>
            <w:shd w:val="clear" w:color="auto" w:fill="auto"/>
          </w:tcPr>
          <w:p w14:paraId="4BF64CA8" w14:textId="77777777" w:rsidR="00AA5226" w:rsidRPr="00792185" w:rsidRDefault="00AA5226" w:rsidP="000C3906">
            <w:pPr>
              <w:jc w:val="center"/>
              <w:rPr>
                <w:rFonts w:eastAsia="Times New Roman" w:cstheme="minorHAnsi"/>
                <w:b/>
                <w:bCs/>
                <w:color w:val="333333"/>
                <w:sz w:val="20"/>
                <w:szCs w:val="20"/>
              </w:rPr>
            </w:pPr>
            <w:r w:rsidRPr="00792185">
              <w:rPr>
                <w:rFonts w:cstheme="minorHAnsi"/>
                <w:b/>
                <w:bCs/>
              </w:rPr>
              <w:t>24.338</w:t>
            </w:r>
          </w:p>
        </w:tc>
        <w:tc>
          <w:tcPr>
            <w:tcW w:w="1657" w:type="dxa"/>
            <w:shd w:val="clear" w:color="auto" w:fill="auto"/>
          </w:tcPr>
          <w:p w14:paraId="42E7A604" w14:textId="77777777" w:rsidR="00AA5226" w:rsidRPr="00792185" w:rsidRDefault="00AA5226" w:rsidP="000C3906">
            <w:pPr>
              <w:jc w:val="center"/>
              <w:rPr>
                <w:rFonts w:eastAsia="Times New Roman" w:cstheme="minorHAnsi"/>
                <w:b/>
                <w:bCs/>
                <w:color w:val="333333"/>
                <w:sz w:val="20"/>
                <w:szCs w:val="20"/>
              </w:rPr>
            </w:pPr>
            <w:r w:rsidRPr="00792185">
              <w:rPr>
                <w:rFonts w:cstheme="minorHAnsi"/>
                <w:b/>
                <w:bCs/>
              </w:rPr>
              <w:t>24.502</w:t>
            </w:r>
          </w:p>
        </w:tc>
        <w:tc>
          <w:tcPr>
            <w:tcW w:w="1657" w:type="dxa"/>
            <w:shd w:val="clear" w:color="auto" w:fill="auto"/>
          </w:tcPr>
          <w:p w14:paraId="4BD8D140" w14:textId="77777777" w:rsidR="00AA5226" w:rsidRPr="00792185" w:rsidRDefault="00AA5226" w:rsidP="000C3906">
            <w:pPr>
              <w:jc w:val="center"/>
              <w:rPr>
                <w:rFonts w:eastAsia="Times New Roman" w:cstheme="minorHAnsi"/>
                <w:b/>
                <w:bCs/>
                <w:color w:val="333333"/>
                <w:sz w:val="20"/>
                <w:szCs w:val="20"/>
              </w:rPr>
            </w:pPr>
            <w:r w:rsidRPr="00792185">
              <w:rPr>
                <w:rFonts w:cstheme="minorHAnsi"/>
                <w:b/>
                <w:bCs/>
              </w:rPr>
              <w:t>25.636</w:t>
            </w:r>
          </w:p>
        </w:tc>
        <w:tc>
          <w:tcPr>
            <w:tcW w:w="1657" w:type="dxa"/>
            <w:shd w:val="clear" w:color="auto" w:fill="auto"/>
          </w:tcPr>
          <w:p w14:paraId="57E0705F" w14:textId="77777777" w:rsidR="00AA5226" w:rsidRPr="00792185" w:rsidRDefault="00AA5226" w:rsidP="000C3906">
            <w:pPr>
              <w:jc w:val="center"/>
              <w:rPr>
                <w:rFonts w:eastAsia="Times New Roman" w:cstheme="minorHAnsi"/>
                <w:b/>
                <w:bCs/>
                <w:color w:val="333333"/>
                <w:sz w:val="20"/>
                <w:szCs w:val="20"/>
              </w:rPr>
            </w:pPr>
            <w:r w:rsidRPr="00792185">
              <w:rPr>
                <w:rFonts w:eastAsia="Times New Roman" w:cstheme="minorHAnsi"/>
                <w:b/>
                <w:bCs/>
                <w:color w:val="333333"/>
                <w:sz w:val="20"/>
                <w:szCs w:val="20"/>
              </w:rPr>
              <w:t>26.590</w:t>
            </w:r>
          </w:p>
        </w:tc>
      </w:tr>
      <w:tr w:rsidR="00AA5226" w:rsidRPr="00FE2C32" w14:paraId="3CF1451E" w14:textId="77777777" w:rsidTr="00792185">
        <w:trPr>
          <w:jc w:val="center"/>
        </w:trPr>
        <w:tc>
          <w:tcPr>
            <w:tcW w:w="2660" w:type="dxa"/>
          </w:tcPr>
          <w:p w14:paraId="3BBB5541" w14:textId="521DE2CA" w:rsidR="00AA5226" w:rsidRPr="00FE2C32" w:rsidRDefault="00AA5226" w:rsidP="000C3906">
            <w:pPr>
              <w:rPr>
                <w:rFonts w:eastAsia="Times New Roman" w:cstheme="minorHAnsi"/>
                <w:sz w:val="20"/>
                <w:szCs w:val="20"/>
              </w:rPr>
            </w:pPr>
            <w:r w:rsidRPr="00FE2C32">
              <w:rPr>
                <w:rFonts w:eastAsia="Times New Roman" w:cstheme="minorHAnsi"/>
                <w:sz w:val="20"/>
                <w:szCs w:val="20"/>
              </w:rPr>
              <w:t>Broj nezaposlenih</w:t>
            </w:r>
          </w:p>
          <w:p w14:paraId="1CC27B87" w14:textId="77777777" w:rsidR="00AA5226" w:rsidRPr="00FE2C32" w:rsidRDefault="00AA5226" w:rsidP="000C3906">
            <w:pPr>
              <w:rPr>
                <w:rFonts w:eastAsia="Times New Roman" w:cstheme="minorHAnsi"/>
                <w:sz w:val="16"/>
                <w:szCs w:val="16"/>
              </w:rPr>
            </w:pPr>
            <w:r w:rsidRPr="00FE2C32">
              <w:rPr>
                <w:rFonts w:eastAsia="Times New Roman" w:cstheme="minorHAnsi"/>
                <w:sz w:val="16"/>
                <w:szCs w:val="16"/>
              </w:rPr>
              <w:t>(od toga žena)</w:t>
            </w:r>
          </w:p>
        </w:tc>
        <w:tc>
          <w:tcPr>
            <w:tcW w:w="1657" w:type="dxa"/>
          </w:tcPr>
          <w:p w14:paraId="6C09A682" w14:textId="77777777" w:rsidR="00AA5226" w:rsidRPr="00FE2C32" w:rsidRDefault="00AA5226" w:rsidP="00792185">
            <w:pPr>
              <w:jc w:val="center"/>
              <w:rPr>
                <w:rFonts w:cstheme="minorHAnsi"/>
              </w:rPr>
            </w:pPr>
            <w:r w:rsidRPr="00FE2C32">
              <w:rPr>
                <w:rFonts w:cstheme="minorHAnsi"/>
              </w:rPr>
              <w:t>22.708</w:t>
            </w:r>
          </w:p>
          <w:p w14:paraId="4945B978" w14:textId="77777777" w:rsidR="00AA5226" w:rsidRPr="00FE2C32" w:rsidRDefault="00AA5226" w:rsidP="00792185">
            <w:pPr>
              <w:jc w:val="center"/>
              <w:rPr>
                <w:rFonts w:eastAsia="Times New Roman" w:cstheme="minorHAnsi"/>
                <w:color w:val="333333"/>
                <w:sz w:val="20"/>
                <w:szCs w:val="20"/>
              </w:rPr>
            </w:pPr>
            <w:r w:rsidRPr="00792185">
              <w:rPr>
                <w:rFonts w:eastAsia="Times New Roman" w:cstheme="minorHAnsi"/>
                <w:sz w:val="16"/>
                <w:szCs w:val="16"/>
              </w:rPr>
              <w:t>(12264)</w:t>
            </w:r>
          </w:p>
        </w:tc>
        <w:tc>
          <w:tcPr>
            <w:tcW w:w="1657" w:type="dxa"/>
          </w:tcPr>
          <w:p w14:paraId="12E90E55" w14:textId="77777777" w:rsidR="00AA5226" w:rsidRPr="00FE2C32" w:rsidRDefault="00AA5226" w:rsidP="00792185">
            <w:pPr>
              <w:jc w:val="center"/>
              <w:rPr>
                <w:rFonts w:cstheme="minorHAnsi"/>
              </w:rPr>
            </w:pPr>
            <w:r w:rsidRPr="00FE2C32">
              <w:rPr>
                <w:rFonts w:cstheme="minorHAnsi"/>
              </w:rPr>
              <w:t>22.003</w:t>
            </w:r>
          </w:p>
          <w:p w14:paraId="11D78F46" w14:textId="77777777" w:rsidR="00AA5226" w:rsidRPr="00FE2C32" w:rsidRDefault="00AA5226" w:rsidP="00792185">
            <w:pPr>
              <w:jc w:val="center"/>
              <w:rPr>
                <w:rFonts w:eastAsia="Times New Roman" w:cstheme="minorHAnsi"/>
                <w:color w:val="333333"/>
                <w:sz w:val="20"/>
                <w:szCs w:val="20"/>
              </w:rPr>
            </w:pPr>
            <w:r w:rsidRPr="00792185">
              <w:rPr>
                <w:rFonts w:eastAsia="Times New Roman" w:cstheme="minorHAnsi"/>
                <w:sz w:val="16"/>
                <w:szCs w:val="16"/>
              </w:rPr>
              <w:t>(12264)</w:t>
            </w:r>
          </w:p>
        </w:tc>
        <w:tc>
          <w:tcPr>
            <w:tcW w:w="1657" w:type="dxa"/>
          </w:tcPr>
          <w:p w14:paraId="15A03358" w14:textId="77777777" w:rsidR="00AA5226" w:rsidRPr="00FE2C32" w:rsidRDefault="00AA5226" w:rsidP="00792185">
            <w:pPr>
              <w:jc w:val="center"/>
              <w:rPr>
                <w:rFonts w:cstheme="minorHAnsi"/>
              </w:rPr>
            </w:pPr>
            <w:r w:rsidRPr="00FE2C32">
              <w:rPr>
                <w:rFonts w:cstheme="minorHAnsi"/>
              </w:rPr>
              <w:t>20.541</w:t>
            </w:r>
          </w:p>
          <w:p w14:paraId="3DDE7250" w14:textId="77777777" w:rsidR="00AA5226" w:rsidRPr="00FE2C32" w:rsidRDefault="00AA5226" w:rsidP="00792185">
            <w:pPr>
              <w:jc w:val="center"/>
              <w:rPr>
                <w:rFonts w:eastAsia="Times New Roman" w:cstheme="minorHAnsi"/>
                <w:color w:val="333333"/>
                <w:sz w:val="16"/>
                <w:szCs w:val="16"/>
              </w:rPr>
            </w:pPr>
            <w:r w:rsidRPr="00792185">
              <w:rPr>
                <w:rFonts w:eastAsia="Times New Roman" w:cstheme="minorHAnsi"/>
                <w:sz w:val="16"/>
                <w:szCs w:val="16"/>
              </w:rPr>
              <w:t>(11679)</w:t>
            </w:r>
          </w:p>
        </w:tc>
        <w:tc>
          <w:tcPr>
            <w:tcW w:w="1657" w:type="dxa"/>
          </w:tcPr>
          <w:p w14:paraId="19D43B82" w14:textId="77777777" w:rsidR="00AA5226" w:rsidRPr="00FE2C32" w:rsidRDefault="00AA5226" w:rsidP="00792185">
            <w:pPr>
              <w:jc w:val="center"/>
              <w:rPr>
                <w:rFonts w:cstheme="minorHAnsi"/>
              </w:rPr>
            </w:pPr>
            <w:r w:rsidRPr="00FE2C32">
              <w:rPr>
                <w:rFonts w:cstheme="minorHAnsi"/>
              </w:rPr>
              <w:t>19.397</w:t>
            </w:r>
          </w:p>
          <w:p w14:paraId="7DFBB8E6" w14:textId="77777777" w:rsidR="00AA5226" w:rsidRPr="00FE2C32" w:rsidRDefault="00AA5226" w:rsidP="00792185">
            <w:pPr>
              <w:jc w:val="center"/>
              <w:rPr>
                <w:rFonts w:eastAsia="Times New Roman" w:cstheme="minorHAnsi"/>
                <w:color w:val="333333"/>
                <w:sz w:val="20"/>
                <w:szCs w:val="20"/>
              </w:rPr>
            </w:pPr>
            <w:r w:rsidRPr="00792185">
              <w:rPr>
                <w:rFonts w:eastAsia="Times New Roman" w:cstheme="minorHAnsi"/>
                <w:sz w:val="16"/>
                <w:szCs w:val="16"/>
              </w:rPr>
              <w:t>(11.385)</w:t>
            </w:r>
          </w:p>
        </w:tc>
      </w:tr>
    </w:tbl>
    <w:p w14:paraId="0EF56997" w14:textId="77777777" w:rsidR="00AA5226" w:rsidRPr="00FE2C32" w:rsidRDefault="00AA5226">
      <w:pPr>
        <w:rPr>
          <w:rFonts w:cstheme="minorHAnsi"/>
        </w:rPr>
      </w:pPr>
    </w:p>
    <w:p w14:paraId="77E08996" w14:textId="77777777" w:rsidR="00C37D64" w:rsidRPr="00FE2C32" w:rsidRDefault="00AC4D0B" w:rsidP="002373C6">
      <w:pPr>
        <w:jc w:val="center"/>
        <w:rPr>
          <w:rFonts w:cstheme="minorHAnsi"/>
        </w:rPr>
      </w:pPr>
      <w:r w:rsidRPr="00FE2C32">
        <w:rPr>
          <w:rFonts w:cstheme="minorHAnsi"/>
          <w:noProof/>
          <w:lang w:eastAsia="bs-Latn-BA"/>
        </w:rPr>
        <w:drawing>
          <wp:inline distT="0" distB="0" distL="0" distR="0" wp14:anchorId="1B15F617" wp14:editId="348E99C9">
            <wp:extent cx="5760720" cy="2683283"/>
            <wp:effectExtent l="0" t="0" r="11430" b="222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0B477C" w14:textId="77777777" w:rsidR="00D60573" w:rsidRPr="00FE2C32" w:rsidRDefault="00D60573" w:rsidP="00AC4D0B">
      <w:pPr>
        <w:rPr>
          <w:rFonts w:cstheme="minorHAnsi"/>
        </w:rPr>
      </w:pPr>
    </w:p>
    <w:p w14:paraId="57C253F6" w14:textId="77777777" w:rsidR="00AC4D0B" w:rsidRPr="00FE2C32" w:rsidRDefault="00AC4D0B" w:rsidP="00AC4D0B">
      <w:pPr>
        <w:rPr>
          <w:rFonts w:cstheme="minorHAnsi"/>
        </w:rPr>
      </w:pPr>
      <w:r w:rsidRPr="00FE2C32">
        <w:rPr>
          <w:rFonts w:cstheme="minorHAnsi"/>
        </w:rPr>
        <w:t xml:space="preserve">U tabeli koja slijedi se nalaze uporedni podaci vezani za Grad, Kanton i Federaciju: </w:t>
      </w:r>
    </w:p>
    <w:tbl>
      <w:tblPr>
        <w:tblW w:w="9600" w:type="dxa"/>
        <w:jc w:val="center"/>
        <w:tblLook w:val="04A0" w:firstRow="1" w:lastRow="0" w:firstColumn="1" w:lastColumn="0" w:noHBand="0" w:noVBand="1"/>
      </w:tblPr>
      <w:tblGrid>
        <w:gridCol w:w="1521"/>
        <w:gridCol w:w="2020"/>
        <w:gridCol w:w="1623"/>
        <w:gridCol w:w="1554"/>
        <w:gridCol w:w="1354"/>
        <w:gridCol w:w="1528"/>
      </w:tblGrid>
      <w:tr w:rsidR="00AC4D0B" w:rsidRPr="00FE2C32" w14:paraId="237B3BC2" w14:textId="77777777" w:rsidTr="00792185">
        <w:trPr>
          <w:trHeight w:val="900"/>
          <w:jc w:val="center"/>
        </w:trPr>
        <w:tc>
          <w:tcPr>
            <w:tcW w:w="15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2868ED"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2018.</w:t>
            </w:r>
            <w:r w:rsidR="00FE2C32">
              <w:rPr>
                <w:rFonts w:eastAsia="Times New Roman" w:cstheme="minorHAnsi"/>
                <w:lang w:eastAsia="bs-Latn-BA"/>
              </w:rPr>
              <w:t xml:space="preserve"> </w:t>
            </w:r>
            <w:r w:rsidRPr="00FE2C32">
              <w:rPr>
                <w:rFonts w:eastAsia="Times New Roman" w:cstheme="minorHAnsi"/>
                <w:lang w:eastAsia="bs-Latn-BA"/>
              </w:rPr>
              <w:t>godina</w:t>
            </w:r>
          </w:p>
          <w:p w14:paraId="0E4E257E" w14:textId="77777777" w:rsidR="00AC4D0B" w:rsidRPr="00FE2C32" w:rsidRDefault="00AC4D0B" w:rsidP="00AC4D0B">
            <w:pPr>
              <w:spacing w:after="0" w:line="240" w:lineRule="auto"/>
              <w:rPr>
                <w:rFonts w:eastAsia="Times New Roman" w:cstheme="minorHAnsi"/>
                <w:lang w:eastAsia="bs-Latn-BA"/>
              </w:rPr>
            </w:pP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6700FAA2"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Nivo vlasti</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2B9C0AF8"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Stanovništvo</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1C5D9813"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Broj zaposlenih</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4D9FCB6C"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Radno sposobno stanovništvo</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064BC2C2"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Aktivno stanovništvo</w:t>
            </w:r>
          </w:p>
        </w:tc>
      </w:tr>
      <w:tr w:rsidR="00AC4D0B" w:rsidRPr="00FE2C32" w14:paraId="6E5AE4BA" w14:textId="77777777" w:rsidTr="00792185">
        <w:trPr>
          <w:trHeight w:val="300"/>
          <w:jc w:val="center"/>
        </w:trPr>
        <w:tc>
          <w:tcPr>
            <w:tcW w:w="1521" w:type="dxa"/>
            <w:vMerge/>
            <w:tcBorders>
              <w:top w:val="single" w:sz="4" w:space="0" w:color="auto"/>
              <w:left w:val="single" w:sz="4" w:space="0" w:color="auto"/>
              <w:bottom w:val="single" w:sz="4" w:space="0" w:color="000000"/>
              <w:right w:val="single" w:sz="4" w:space="0" w:color="auto"/>
            </w:tcBorders>
            <w:vAlign w:val="center"/>
            <w:hideMark/>
          </w:tcPr>
          <w:p w14:paraId="49B04C8E" w14:textId="77777777" w:rsidR="00AC4D0B" w:rsidRPr="00FE2C32" w:rsidRDefault="00AC4D0B" w:rsidP="00AC4D0B">
            <w:pPr>
              <w:spacing w:after="0" w:line="240" w:lineRule="auto"/>
              <w:rPr>
                <w:rFonts w:eastAsia="Times New Roman" w:cstheme="minorHAnsi"/>
                <w:lang w:eastAsia="bs-Latn-BA"/>
              </w:rPr>
            </w:pPr>
          </w:p>
        </w:tc>
        <w:tc>
          <w:tcPr>
            <w:tcW w:w="2020" w:type="dxa"/>
            <w:tcBorders>
              <w:top w:val="nil"/>
              <w:left w:val="nil"/>
              <w:bottom w:val="single" w:sz="4" w:space="0" w:color="auto"/>
              <w:right w:val="single" w:sz="4" w:space="0" w:color="auto"/>
            </w:tcBorders>
            <w:shd w:val="clear" w:color="auto" w:fill="95B3D7" w:themeFill="accent1" w:themeFillTint="99"/>
            <w:noWrap/>
            <w:vAlign w:val="center"/>
            <w:hideMark/>
          </w:tcPr>
          <w:p w14:paraId="0B75BD94" w14:textId="77777777" w:rsidR="00AC4D0B" w:rsidRPr="00FE2C32" w:rsidRDefault="00AC4D0B" w:rsidP="00AC4D0B">
            <w:pPr>
              <w:spacing w:after="0" w:line="240" w:lineRule="auto"/>
              <w:jc w:val="center"/>
              <w:rPr>
                <w:rFonts w:eastAsia="Times New Roman" w:cstheme="minorHAnsi"/>
                <w:b/>
                <w:lang w:eastAsia="bs-Latn-BA"/>
              </w:rPr>
            </w:pPr>
            <w:r w:rsidRPr="00FE2C32">
              <w:rPr>
                <w:rFonts w:eastAsia="Times New Roman" w:cstheme="minorHAnsi"/>
                <w:b/>
                <w:lang w:eastAsia="bs-Latn-BA"/>
              </w:rPr>
              <w:t xml:space="preserve">     Grad Zenica</w:t>
            </w:r>
          </w:p>
        </w:tc>
        <w:tc>
          <w:tcPr>
            <w:tcW w:w="1623" w:type="dxa"/>
            <w:tcBorders>
              <w:top w:val="nil"/>
              <w:left w:val="nil"/>
              <w:bottom w:val="single" w:sz="4" w:space="0" w:color="auto"/>
              <w:right w:val="single" w:sz="4" w:space="0" w:color="auto"/>
            </w:tcBorders>
            <w:shd w:val="clear" w:color="auto" w:fill="95B3D7" w:themeFill="accent1" w:themeFillTint="99"/>
            <w:vAlign w:val="center"/>
            <w:hideMark/>
          </w:tcPr>
          <w:p w14:paraId="3EF69003" w14:textId="77777777" w:rsidR="00AC4D0B" w:rsidRPr="00FE2C32" w:rsidRDefault="00AC4D0B" w:rsidP="00AC4D0B">
            <w:pPr>
              <w:spacing w:after="0" w:line="240" w:lineRule="auto"/>
              <w:jc w:val="center"/>
              <w:rPr>
                <w:rFonts w:eastAsia="Times New Roman" w:cstheme="minorHAnsi"/>
                <w:b/>
                <w:lang w:eastAsia="bs-Latn-BA"/>
              </w:rPr>
            </w:pPr>
            <w:r w:rsidRPr="00FE2C32">
              <w:rPr>
                <w:rFonts w:eastAsia="Times New Roman" w:cstheme="minorHAnsi"/>
                <w:b/>
                <w:lang w:eastAsia="bs-Latn-BA"/>
              </w:rPr>
              <w:t>109.679</w:t>
            </w:r>
          </w:p>
        </w:tc>
        <w:tc>
          <w:tcPr>
            <w:tcW w:w="1554" w:type="dxa"/>
            <w:tcBorders>
              <w:top w:val="nil"/>
              <w:left w:val="nil"/>
              <w:bottom w:val="single" w:sz="4" w:space="0" w:color="auto"/>
              <w:right w:val="single" w:sz="4" w:space="0" w:color="auto"/>
            </w:tcBorders>
            <w:shd w:val="clear" w:color="auto" w:fill="95B3D7" w:themeFill="accent1" w:themeFillTint="99"/>
            <w:vAlign w:val="center"/>
            <w:hideMark/>
          </w:tcPr>
          <w:p w14:paraId="13FF943D" w14:textId="77777777" w:rsidR="00AC4D0B" w:rsidRPr="00FE2C32" w:rsidRDefault="00AC4D0B" w:rsidP="00AC4D0B">
            <w:pPr>
              <w:spacing w:after="0" w:line="240" w:lineRule="auto"/>
              <w:jc w:val="center"/>
              <w:rPr>
                <w:rFonts w:eastAsia="Times New Roman" w:cstheme="minorHAnsi"/>
                <w:b/>
                <w:lang w:eastAsia="bs-Latn-BA"/>
              </w:rPr>
            </w:pPr>
            <w:r w:rsidRPr="00FE2C32">
              <w:rPr>
                <w:rFonts w:eastAsia="Times New Roman" w:cstheme="minorHAnsi"/>
                <w:b/>
                <w:lang w:eastAsia="bs-Latn-BA"/>
              </w:rPr>
              <w:t>25.636</w:t>
            </w:r>
          </w:p>
        </w:tc>
        <w:tc>
          <w:tcPr>
            <w:tcW w:w="1354" w:type="dxa"/>
            <w:tcBorders>
              <w:top w:val="nil"/>
              <w:left w:val="nil"/>
              <w:bottom w:val="single" w:sz="4" w:space="0" w:color="auto"/>
              <w:right w:val="single" w:sz="4" w:space="0" w:color="auto"/>
            </w:tcBorders>
            <w:shd w:val="clear" w:color="auto" w:fill="95B3D7" w:themeFill="accent1" w:themeFillTint="99"/>
            <w:vAlign w:val="center"/>
            <w:hideMark/>
          </w:tcPr>
          <w:p w14:paraId="4EE6B722" w14:textId="77777777" w:rsidR="00AC4D0B" w:rsidRPr="00FE2C32" w:rsidRDefault="00AC4D0B" w:rsidP="00AC4D0B">
            <w:pPr>
              <w:spacing w:after="0" w:line="240" w:lineRule="auto"/>
              <w:jc w:val="center"/>
              <w:rPr>
                <w:rFonts w:eastAsia="Times New Roman" w:cstheme="minorHAnsi"/>
                <w:b/>
                <w:lang w:eastAsia="bs-Latn-BA"/>
              </w:rPr>
            </w:pPr>
            <w:r w:rsidRPr="00FE2C32">
              <w:rPr>
                <w:rFonts w:eastAsia="Times New Roman" w:cstheme="minorHAnsi"/>
                <w:b/>
                <w:lang w:eastAsia="bs-Latn-BA"/>
              </w:rPr>
              <w:t>77.289</w:t>
            </w:r>
          </w:p>
        </w:tc>
        <w:tc>
          <w:tcPr>
            <w:tcW w:w="1528" w:type="dxa"/>
            <w:tcBorders>
              <w:top w:val="nil"/>
              <w:left w:val="nil"/>
              <w:bottom w:val="single" w:sz="4" w:space="0" w:color="auto"/>
              <w:right w:val="single" w:sz="4" w:space="0" w:color="auto"/>
            </w:tcBorders>
            <w:shd w:val="clear" w:color="auto" w:fill="95B3D7" w:themeFill="accent1" w:themeFillTint="99"/>
            <w:vAlign w:val="center"/>
            <w:hideMark/>
          </w:tcPr>
          <w:p w14:paraId="040C7E6E" w14:textId="77777777" w:rsidR="00AC4D0B" w:rsidRPr="00FE2C32" w:rsidRDefault="00AC4D0B" w:rsidP="00AC4D0B">
            <w:pPr>
              <w:spacing w:after="0" w:line="240" w:lineRule="auto"/>
              <w:jc w:val="center"/>
              <w:rPr>
                <w:rFonts w:eastAsia="Times New Roman" w:cstheme="minorHAnsi"/>
                <w:b/>
                <w:lang w:eastAsia="bs-Latn-BA"/>
              </w:rPr>
            </w:pPr>
            <w:r w:rsidRPr="00FE2C32">
              <w:rPr>
                <w:rFonts w:eastAsia="Times New Roman" w:cstheme="minorHAnsi"/>
                <w:b/>
                <w:lang w:eastAsia="bs-Latn-BA"/>
              </w:rPr>
              <w:t>46.807</w:t>
            </w:r>
          </w:p>
        </w:tc>
      </w:tr>
      <w:tr w:rsidR="00AC4D0B" w:rsidRPr="00FE2C32" w14:paraId="06E280A7" w14:textId="77777777" w:rsidTr="00792185">
        <w:trPr>
          <w:trHeight w:val="300"/>
          <w:jc w:val="center"/>
        </w:trPr>
        <w:tc>
          <w:tcPr>
            <w:tcW w:w="1521" w:type="dxa"/>
            <w:vMerge/>
            <w:tcBorders>
              <w:top w:val="single" w:sz="4" w:space="0" w:color="auto"/>
              <w:left w:val="single" w:sz="4" w:space="0" w:color="auto"/>
              <w:bottom w:val="single" w:sz="4" w:space="0" w:color="000000"/>
              <w:right w:val="single" w:sz="4" w:space="0" w:color="auto"/>
            </w:tcBorders>
            <w:vAlign w:val="center"/>
            <w:hideMark/>
          </w:tcPr>
          <w:p w14:paraId="30059833" w14:textId="77777777" w:rsidR="00AC4D0B" w:rsidRPr="00FE2C32" w:rsidRDefault="00AC4D0B" w:rsidP="00AC4D0B">
            <w:pPr>
              <w:spacing w:after="0" w:line="240" w:lineRule="auto"/>
              <w:rPr>
                <w:rFonts w:eastAsia="Times New Roman" w:cstheme="minorHAnsi"/>
                <w:lang w:eastAsia="bs-Latn-BA"/>
              </w:rPr>
            </w:pPr>
          </w:p>
        </w:tc>
        <w:tc>
          <w:tcPr>
            <w:tcW w:w="2020" w:type="dxa"/>
            <w:tcBorders>
              <w:top w:val="nil"/>
              <w:left w:val="nil"/>
              <w:bottom w:val="single" w:sz="4" w:space="0" w:color="auto"/>
              <w:right w:val="single" w:sz="4" w:space="0" w:color="auto"/>
            </w:tcBorders>
            <w:shd w:val="clear" w:color="auto" w:fill="auto"/>
            <w:noWrap/>
            <w:vAlign w:val="center"/>
            <w:hideMark/>
          </w:tcPr>
          <w:p w14:paraId="61ACB444"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Ze-do kanton</w:t>
            </w:r>
          </w:p>
        </w:tc>
        <w:tc>
          <w:tcPr>
            <w:tcW w:w="1623" w:type="dxa"/>
            <w:tcBorders>
              <w:top w:val="nil"/>
              <w:left w:val="nil"/>
              <w:bottom w:val="single" w:sz="4" w:space="0" w:color="auto"/>
              <w:right w:val="single" w:sz="4" w:space="0" w:color="auto"/>
            </w:tcBorders>
            <w:shd w:val="clear" w:color="auto" w:fill="auto"/>
            <w:vAlign w:val="center"/>
            <w:hideMark/>
          </w:tcPr>
          <w:p w14:paraId="398C8971"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360.093</w:t>
            </w:r>
          </w:p>
        </w:tc>
        <w:tc>
          <w:tcPr>
            <w:tcW w:w="1554" w:type="dxa"/>
            <w:tcBorders>
              <w:top w:val="nil"/>
              <w:left w:val="nil"/>
              <w:bottom w:val="single" w:sz="4" w:space="0" w:color="auto"/>
              <w:right w:val="single" w:sz="4" w:space="0" w:color="auto"/>
            </w:tcBorders>
            <w:shd w:val="clear" w:color="auto" w:fill="auto"/>
            <w:vAlign w:val="center"/>
            <w:hideMark/>
          </w:tcPr>
          <w:p w14:paraId="5F818DBD"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74.796</w:t>
            </w:r>
          </w:p>
        </w:tc>
        <w:tc>
          <w:tcPr>
            <w:tcW w:w="1354" w:type="dxa"/>
            <w:tcBorders>
              <w:top w:val="nil"/>
              <w:left w:val="nil"/>
              <w:bottom w:val="single" w:sz="4" w:space="0" w:color="auto"/>
              <w:right w:val="single" w:sz="4" w:space="0" w:color="auto"/>
            </w:tcBorders>
            <w:shd w:val="clear" w:color="auto" w:fill="auto"/>
            <w:vAlign w:val="center"/>
            <w:hideMark/>
          </w:tcPr>
          <w:p w14:paraId="082775C3"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255.588</w:t>
            </w:r>
          </w:p>
        </w:tc>
        <w:tc>
          <w:tcPr>
            <w:tcW w:w="1528" w:type="dxa"/>
            <w:tcBorders>
              <w:top w:val="nil"/>
              <w:left w:val="nil"/>
              <w:bottom w:val="single" w:sz="4" w:space="0" w:color="auto"/>
              <w:right w:val="single" w:sz="4" w:space="0" w:color="auto"/>
            </w:tcBorders>
            <w:shd w:val="clear" w:color="auto" w:fill="auto"/>
            <w:vAlign w:val="center"/>
            <w:hideMark/>
          </w:tcPr>
          <w:p w14:paraId="6CDD751B"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138.624</w:t>
            </w:r>
          </w:p>
        </w:tc>
      </w:tr>
      <w:tr w:rsidR="00AC4D0B" w:rsidRPr="00FE2C32" w14:paraId="6598B7A6" w14:textId="77777777" w:rsidTr="00792185">
        <w:trPr>
          <w:trHeight w:val="300"/>
          <w:jc w:val="center"/>
        </w:trPr>
        <w:tc>
          <w:tcPr>
            <w:tcW w:w="1521" w:type="dxa"/>
            <w:vMerge/>
            <w:tcBorders>
              <w:top w:val="single" w:sz="4" w:space="0" w:color="auto"/>
              <w:left w:val="single" w:sz="4" w:space="0" w:color="auto"/>
              <w:bottom w:val="single" w:sz="4" w:space="0" w:color="000000"/>
              <w:right w:val="single" w:sz="4" w:space="0" w:color="auto"/>
            </w:tcBorders>
            <w:vAlign w:val="center"/>
            <w:hideMark/>
          </w:tcPr>
          <w:p w14:paraId="3A6E3340" w14:textId="77777777" w:rsidR="00AC4D0B" w:rsidRPr="00FE2C32" w:rsidRDefault="00AC4D0B" w:rsidP="00AC4D0B">
            <w:pPr>
              <w:spacing w:after="0" w:line="240" w:lineRule="auto"/>
              <w:rPr>
                <w:rFonts w:eastAsia="Times New Roman" w:cstheme="minorHAnsi"/>
                <w:lang w:eastAsia="bs-Latn-BA"/>
              </w:rPr>
            </w:pPr>
          </w:p>
        </w:tc>
        <w:tc>
          <w:tcPr>
            <w:tcW w:w="2020" w:type="dxa"/>
            <w:tcBorders>
              <w:top w:val="nil"/>
              <w:left w:val="nil"/>
              <w:bottom w:val="single" w:sz="4" w:space="0" w:color="auto"/>
              <w:right w:val="single" w:sz="4" w:space="0" w:color="auto"/>
            </w:tcBorders>
            <w:shd w:val="clear" w:color="auto" w:fill="auto"/>
            <w:noWrap/>
            <w:vAlign w:val="center"/>
            <w:hideMark/>
          </w:tcPr>
          <w:p w14:paraId="30B0FB03"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FBiH</w:t>
            </w:r>
          </w:p>
        </w:tc>
        <w:tc>
          <w:tcPr>
            <w:tcW w:w="1623" w:type="dxa"/>
            <w:tcBorders>
              <w:top w:val="nil"/>
              <w:left w:val="nil"/>
              <w:bottom w:val="single" w:sz="4" w:space="0" w:color="auto"/>
              <w:right w:val="single" w:sz="4" w:space="0" w:color="auto"/>
            </w:tcBorders>
            <w:shd w:val="clear" w:color="auto" w:fill="auto"/>
            <w:vAlign w:val="center"/>
            <w:hideMark/>
          </w:tcPr>
          <w:p w14:paraId="109A76FD"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2.201.193</w:t>
            </w:r>
          </w:p>
        </w:tc>
        <w:tc>
          <w:tcPr>
            <w:tcW w:w="1554" w:type="dxa"/>
            <w:tcBorders>
              <w:top w:val="nil"/>
              <w:left w:val="nil"/>
              <w:bottom w:val="single" w:sz="4" w:space="0" w:color="auto"/>
              <w:right w:val="single" w:sz="4" w:space="0" w:color="auto"/>
            </w:tcBorders>
            <w:shd w:val="clear" w:color="auto" w:fill="auto"/>
            <w:vAlign w:val="center"/>
            <w:hideMark/>
          </w:tcPr>
          <w:p w14:paraId="10D373AC"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467.894</w:t>
            </w:r>
          </w:p>
        </w:tc>
        <w:tc>
          <w:tcPr>
            <w:tcW w:w="1354" w:type="dxa"/>
            <w:tcBorders>
              <w:top w:val="nil"/>
              <w:left w:val="nil"/>
              <w:bottom w:val="single" w:sz="4" w:space="0" w:color="auto"/>
              <w:right w:val="single" w:sz="4" w:space="0" w:color="auto"/>
            </w:tcBorders>
            <w:shd w:val="clear" w:color="auto" w:fill="auto"/>
            <w:vAlign w:val="center"/>
            <w:hideMark/>
          </w:tcPr>
          <w:p w14:paraId="1B0943F6"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1.550.130</w:t>
            </w:r>
          </w:p>
        </w:tc>
        <w:tc>
          <w:tcPr>
            <w:tcW w:w="1528" w:type="dxa"/>
            <w:tcBorders>
              <w:top w:val="nil"/>
              <w:left w:val="nil"/>
              <w:bottom w:val="single" w:sz="4" w:space="0" w:color="auto"/>
              <w:right w:val="single" w:sz="4" w:space="0" w:color="auto"/>
            </w:tcBorders>
            <w:shd w:val="clear" w:color="auto" w:fill="auto"/>
            <w:vAlign w:val="center"/>
            <w:hideMark/>
          </w:tcPr>
          <w:p w14:paraId="4D80E9DE" w14:textId="77777777" w:rsidR="00AC4D0B" w:rsidRPr="00FE2C32" w:rsidRDefault="00AC4D0B" w:rsidP="00AC4D0B">
            <w:pPr>
              <w:spacing w:after="0" w:line="240" w:lineRule="auto"/>
              <w:jc w:val="center"/>
              <w:rPr>
                <w:rFonts w:eastAsia="Times New Roman" w:cstheme="minorHAnsi"/>
                <w:lang w:eastAsia="bs-Latn-BA"/>
              </w:rPr>
            </w:pPr>
            <w:r w:rsidRPr="00FE2C32">
              <w:rPr>
                <w:rFonts w:eastAsia="Times New Roman" w:cstheme="minorHAnsi"/>
                <w:lang w:eastAsia="bs-Latn-BA"/>
              </w:rPr>
              <w:t>825.865</w:t>
            </w:r>
          </w:p>
        </w:tc>
      </w:tr>
    </w:tbl>
    <w:p w14:paraId="2ECA3884" w14:textId="77777777" w:rsidR="00AC4D0B" w:rsidRPr="00FE2C32" w:rsidRDefault="00AC4D0B" w:rsidP="00AC4D0B">
      <w:pPr>
        <w:rPr>
          <w:rFonts w:cstheme="minorHAnsi"/>
        </w:rPr>
      </w:pPr>
    </w:p>
    <w:p w14:paraId="1EE6F84C" w14:textId="77777777" w:rsidR="00346880" w:rsidRPr="00FE2C32" w:rsidRDefault="00346880" w:rsidP="002373C6">
      <w:pPr>
        <w:jc w:val="both"/>
        <w:rPr>
          <w:rFonts w:cstheme="minorHAnsi"/>
        </w:rPr>
      </w:pPr>
      <w:r w:rsidRPr="00FE2C32">
        <w:rPr>
          <w:rFonts w:cstheme="minorHAnsi"/>
        </w:rPr>
        <w:t xml:space="preserve">Kada poredimo omjer broja stanovnika Federacije, Kantona i </w:t>
      </w:r>
      <w:r w:rsidR="00E5208A">
        <w:rPr>
          <w:rFonts w:cstheme="minorHAnsi"/>
        </w:rPr>
        <w:t>g</w:t>
      </w:r>
      <w:r w:rsidRPr="00FE2C32">
        <w:rPr>
          <w:rFonts w:cstheme="minorHAnsi"/>
        </w:rPr>
        <w:t xml:space="preserve">rada Zenice, možemo vidjeti da broj stanovnika </w:t>
      </w:r>
      <w:r w:rsidR="00E5208A">
        <w:rPr>
          <w:rFonts w:cstheme="minorHAnsi"/>
        </w:rPr>
        <w:t>g</w:t>
      </w:r>
      <w:r w:rsidRPr="00FE2C32">
        <w:rPr>
          <w:rFonts w:cstheme="minorHAnsi"/>
        </w:rPr>
        <w:t xml:space="preserve">rada Zenice čini 30,5 % ukupnog broja stanovnika Ze-do kantona, a otprilike 5 % stanovništva Federacije. </w:t>
      </w:r>
    </w:p>
    <w:p w14:paraId="1DD03502" w14:textId="77777777" w:rsidR="00346880" w:rsidRPr="00FE2C32" w:rsidRDefault="00346880" w:rsidP="002373C6">
      <w:pPr>
        <w:jc w:val="both"/>
        <w:rPr>
          <w:rFonts w:cstheme="minorHAnsi"/>
        </w:rPr>
      </w:pPr>
      <w:r w:rsidRPr="00FE2C32">
        <w:rPr>
          <w:rFonts w:cstheme="minorHAnsi"/>
        </w:rPr>
        <w:t xml:space="preserve">Broj zaposlenih u </w:t>
      </w:r>
      <w:r w:rsidR="00E5208A">
        <w:rPr>
          <w:rFonts w:cstheme="minorHAnsi"/>
        </w:rPr>
        <w:t>g</w:t>
      </w:r>
      <w:r w:rsidRPr="00FE2C32">
        <w:rPr>
          <w:rFonts w:cstheme="minorHAnsi"/>
        </w:rPr>
        <w:t xml:space="preserve">radu Zenici čini 34,27 % zaposlenika Kantona, a 5,5 % ukupnog broja zaposlenih u Federaciji. </w:t>
      </w:r>
    </w:p>
    <w:p w14:paraId="578E4672" w14:textId="77777777" w:rsidR="00C37D64" w:rsidRPr="00FE2C32" w:rsidRDefault="00346880" w:rsidP="002373C6">
      <w:pPr>
        <w:jc w:val="both"/>
        <w:rPr>
          <w:rFonts w:cstheme="minorHAnsi"/>
        </w:rPr>
      </w:pPr>
      <w:r w:rsidRPr="00FE2C32">
        <w:rPr>
          <w:rFonts w:cstheme="minorHAnsi"/>
        </w:rPr>
        <w:t xml:space="preserve">30,4 % radno sposobnog stanovništva Kantona se nalazi u </w:t>
      </w:r>
      <w:r w:rsidR="00E5208A">
        <w:rPr>
          <w:rFonts w:cstheme="minorHAnsi"/>
        </w:rPr>
        <w:t>g</w:t>
      </w:r>
      <w:r w:rsidRPr="00FE2C32">
        <w:rPr>
          <w:rFonts w:cstheme="minorHAnsi"/>
        </w:rPr>
        <w:t xml:space="preserve">radu Zenici, a to čini 5 % ukupno radno sposobnih na nivou Federacije Bosne i Hercegovine. </w:t>
      </w:r>
    </w:p>
    <w:p w14:paraId="08317083" w14:textId="77777777" w:rsidR="002373C6" w:rsidRPr="00FE2C32" w:rsidRDefault="00346880" w:rsidP="002373C6">
      <w:pPr>
        <w:jc w:val="both"/>
        <w:rPr>
          <w:rFonts w:cstheme="minorHAnsi"/>
        </w:rPr>
      </w:pPr>
      <w:r w:rsidRPr="00FE2C32">
        <w:rPr>
          <w:rFonts w:cstheme="minorHAnsi"/>
        </w:rPr>
        <w:t xml:space="preserve">Kada je u pitanju radno aktivno stanovništvo, evidentno je da 33,76 % zaposlenih u Kantonu pripada </w:t>
      </w:r>
      <w:r w:rsidR="001A5CA8">
        <w:rPr>
          <w:rFonts w:cstheme="minorHAnsi"/>
        </w:rPr>
        <w:t>g</w:t>
      </w:r>
      <w:r w:rsidRPr="00FE2C32">
        <w:rPr>
          <w:rFonts w:cstheme="minorHAnsi"/>
        </w:rPr>
        <w:t xml:space="preserve">radu Zenici, a to čini 5,5 % ukupno radno aktivnih u Federaciji. </w:t>
      </w:r>
    </w:p>
    <w:p w14:paraId="6BB6170C" w14:textId="77777777" w:rsidR="002C65C4" w:rsidRPr="00FE2C32" w:rsidRDefault="00346880" w:rsidP="002373C6">
      <w:pPr>
        <w:jc w:val="both"/>
        <w:rPr>
          <w:rFonts w:cstheme="minorHAnsi"/>
        </w:rPr>
      </w:pPr>
      <w:r w:rsidRPr="00FE2C32">
        <w:rPr>
          <w:rFonts w:cstheme="minorHAnsi"/>
        </w:rPr>
        <w:lastRenderedPageBreak/>
        <w:t>Primjećujemo da su cifre većinom proporcionalne, ali da</w:t>
      </w:r>
      <w:r w:rsidR="00881711" w:rsidRPr="00FE2C32">
        <w:rPr>
          <w:rFonts w:cstheme="minorHAnsi"/>
        </w:rPr>
        <w:t xml:space="preserve"> je procenat od 33,16 % (kada se uporedi broj zaposlenih u odnosu na radno sposobno stanovništvo), poprilično mali i mora se kontinuirano raditi na njegovom povećanju. Procenat je još manji kada se isti podaci uporede na nivou Kantona, a on iznosi 29,26 %. Što se tiče Federacije, ovaj procenat je također približan i iznosi 30,18 %. Iz navedenog se može zaključiti d</w:t>
      </w:r>
      <w:r w:rsidR="002373C6" w:rsidRPr="00FE2C32">
        <w:rPr>
          <w:rFonts w:cstheme="minorHAnsi"/>
        </w:rPr>
        <w:t xml:space="preserve">a je </w:t>
      </w:r>
      <w:r w:rsidR="001A5CA8">
        <w:rPr>
          <w:rFonts w:cstheme="minorHAnsi"/>
        </w:rPr>
        <w:t>g</w:t>
      </w:r>
      <w:r w:rsidR="002373C6" w:rsidRPr="00FE2C32">
        <w:rPr>
          <w:rFonts w:cstheme="minorHAnsi"/>
        </w:rPr>
        <w:t xml:space="preserve">rad Zenica s procentom od oko 3,5 % u nešto boljoj poziciji u odnosu na Kanton i Federaciju, ali su svi procenti približni i ne može se govoriti o nekom značajnijem povoljnijem statusu. </w:t>
      </w:r>
    </w:p>
    <w:p w14:paraId="439F0FCF" w14:textId="77777777" w:rsidR="00D60573" w:rsidRPr="00FE2C32" w:rsidRDefault="00D60573" w:rsidP="002373C6">
      <w:pPr>
        <w:jc w:val="both"/>
        <w:rPr>
          <w:rFonts w:cstheme="minorHAnsi"/>
        </w:rPr>
      </w:pPr>
    </w:p>
    <w:p w14:paraId="482E5A21" w14:textId="77777777" w:rsidR="002C65C4" w:rsidRPr="00FE2C32" w:rsidRDefault="002C65C4" w:rsidP="00260060">
      <w:pPr>
        <w:jc w:val="center"/>
        <w:rPr>
          <w:rFonts w:cstheme="minorHAnsi"/>
          <w:b/>
        </w:rPr>
      </w:pPr>
      <w:r w:rsidRPr="00FE2C32">
        <w:rPr>
          <w:rFonts w:cstheme="minorHAnsi"/>
          <w:b/>
        </w:rPr>
        <w:t>Kvalifikaciona struktura nezaposlenog stanovništva:</w:t>
      </w:r>
    </w:p>
    <w:tbl>
      <w:tblPr>
        <w:tblStyle w:val="TableGrid"/>
        <w:tblW w:w="0" w:type="auto"/>
        <w:jc w:val="center"/>
        <w:tblLook w:val="04A0" w:firstRow="1" w:lastRow="0" w:firstColumn="1" w:lastColumn="0" w:noHBand="0" w:noVBand="1"/>
      </w:tblPr>
      <w:tblGrid>
        <w:gridCol w:w="3794"/>
        <w:gridCol w:w="1373"/>
        <w:gridCol w:w="1374"/>
        <w:gridCol w:w="1373"/>
        <w:gridCol w:w="1374"/>
      </w:tblGrid>
      <w:tr w:rsidR="002C65C4" w:rsidRPr="00FE2C32" w14:paraId="551BFBC0" w14:textId="77777777" w:rsidTr="00311125">
        <w:trPr>
          <w:trHeight w:val="497"/>
          <w:jc w:val="center"/>
        </w:trPr>
        <w:tc>
          <w:tcPr>
            <w:tcW w:w="3794" w:type="dxa"/>
            <w:shd w:val="clear" w:color="auto" w:fill="95B3D7" w:themeFill="accent1" w:themeFillTint="99"/>
            <w:vAlign w:val="center"/>
          </w:tcPr>
          <w:p w14:paraId="699C7BB1" w14:textId="79237A81" w:rsidR="002C65C4" w:rsidRPr="00311125" w:rsidRDefault="002C65C4" w:rsidP="00311125">
            <w:pPr>
              <w:rPr>
                <w:rFonts w:cstheme="minorHAnsi"/>
                <w:b/>
                <w:bCs/>
                <w:sz w:val="20"/>
                <w:szCs w:val="20"/>
              </w:rPr>
            </w:pPr>
            <w:r w:rsidRPr="00311125">
              <w:rPr>
                <w:rFonts w:cstheme="minorHAnsi"/>
                <w:b/>
                <w:bCs/>
                <w:sz w:val="20"/>
                <w:szCs w:val="20"/>
              </w:rPr>
              <w:t>Stepen kvalifikacije:</w:t>
            </w:r>
          </w:p>
        </w:tc>
        <w:tc>
          <w:tcPr>
            <w:tcW w:w="1373" w:type="dxa"/>
            <w:shd w:val="clear" w:color="auto" w:fill="95B3D7" w:themeFill="accent1" w:themeFillTint="99"/>
            <w:vAlign w:val="center"/>
          </w:tcPr>
          <w:p w14:paraId="33422AB7" w14:textId="77777777" w:rsidR="002C65C4" w:rsidRPr="00FE2C32" w:rsidRDefault="002C65C4" w:rsidP="00311125">
            <w:pPr>
              <w:jc w:val="center"/>
              <w:rPr>
                <w:rFonts w:eastAsia="Times New Roman" w:cstheme="minorHAnsi"/>
                <w:b/>
                <w:sz w:val="20"/>
                <w:szCs w:val="20"/>
              </w:rPr>
            </w:pPr>
            <w:r w:rsidRPr="00FE2C32">
              <w:rPr>
                <w:rFonts w:eastAsia="Times New Roman" w:cstheme="minorHAnsi"/>
                <w:b/>
                <w:sz w:val="20"/>
                <w:szCs w:val="20"/>
              </w:rPr>
              <w:t>2015.</w:t>
            </w:r>
          </w:p>
        </w:tc>
        <w:tc>
          <w:tcPr>
            <w:tcW w:w="1374" w:type="dxa"/>
            <w:shd w:val="clear" w:color="auto" w:fill="95B3D7" w:themeFill="accent1" w:themeFillTint="99"/>
            <w:vAlign w:val="center"/>
          </w:tcPr>
          <w:p w14:paraId="0C6D7A29" w14:textId="77777777" w:rsidR="002C65C4" w:rsidRPr="00FE2C32" w:rsidRDefault="002C65C4" w:rsidP="00311125">
            <w:pPr>
              <w:jc w:val="center"/>
              <w:rPr>
                <w:rFonts w:eastAsia="Times New Roman" w:cstheme="minorHAnsi"/>
                <w:b/>
                <w:sz w:val="20"/>
                <w:szCs w:val="20"/>
              </w:rPr>
            </w:pPr>
            <w:r w:rsidRPr="00FE2C32">
              <w:rPr>
                <w:rFonts w:eastAsia="Times New Roman" w:cstheme="minorHAnsi"/>
                <w:b/>
                <w:sz w:val="20"/>
                <w:szCs w:val="20"/>
              </w:rPr>
              <w:t>2016.</w:t>
            </w:r>
          </w:p>
        </w:tc>
        <w:tc>
          <w:tcPr>
            <w:tcW w:w="1373" w:type="dxa"/>
            <w:shd w:val="clear" w:color="auto" w:fill="95B3D7" w:themeFill="accent1" w:themeFillTint="99"/>
            <w:vAlign w:val="center"/>
          </w:tcPr>
          <w:p w14:paraId="5AAAF1EC" w14:textId="77777777" w:rsidR="002C65C4" w:rsidRPr="00FE2C32" w:rsidRDefault="002C65C4" w:rsidP="00311125">
            <w:pPr>
              <w:jc w:val="center"/>
              <w:rPr>
                <w:rFonts w:eastAsia="Times New Roman" w:cstheme="minorHAnsi"/>
                <w:b/>
                <w:sz w:val="20"/>
                <w:szCs w:val="20"/>
              </w:rPr>
            </w:pPr>
            <w:r w:rsidRPr="00FE2C32">
              <w:rPr>
                <w:rFonts w:eastAsia="Times New Roman" w:cstheme="minorHAnsi"/>
                <w:b/>
                <w:sz w:val="20"/>
                <w:szCs w:val="20"/>
              </w:rPr>
              <w:t>2017.</w:t>
            </w:r>
          </w:p>
        </w:tc>
        <w:tc>
          <w:tcPr>
            <w:tcW w:w="1374" w:type="dxa"/>
            <w:shd w:val="clear" w:color="auto" w:fill="95B3D7" w:themeFill="accent1" w:themeFillTint="99"/>
            <w:vAlign w:val="center"/>
          </w:tcPr>
          <w:p w14:paraId="561A96E7" w14:textId="77777777" w:rsidR="002C65C4" w:rsidRPr="00FE2C32" w:rsidRDefault="002C65C4" w:rsidP="00311125">
            <w:pPr>
              <w:jc w:val="center"/>
              <w:rPr>
                <w:rFonts w:eastAsia="Times New Roman" w:cstheme="minorHAnsi"/>
                <w:b/>
                <w:sz w:val="20"/>
                <w:szCs w:val="20"/>
              </w:rPr>
            </w:pPr>
            <w:r w:rsidRPr="00FE2C32">
              <w:rPr>
                <w:rFonts w:eastAsia="Times New Roman" w:cstheme="minorHAnsi"/>
                <w:b/>
                <w:sz w:val="20"/>
                <w:szCs w:val="20"/>
              </w:rPr>
              <w:t>2018.</w:t>
            </w:r>
          </w:p>
        </w:tc>
      </w:tr>
      <w:tr w:rsidR="002C65C4" w:rsidRPr="00FE2C32" w14:paraId="528807C5" w14:textId="77777777" w:rsidTr="00792185">
        <w:trPr>
          <w:trHeight w:val="397"/>
          <w:jc w:val="center"/>
        </w:trPr>
        <w:tc>
          <w:tcPr>
            <w:tcW w:w="3794" w:type="dxa"/>
          </w:tcPr>
          <w:p w14:paraId="2D95DACE" w14:textId="77777777" w:rsidR="002C65C4" w:rsidRPr="00FE2C32" w:rsidRDefault="002C65C4" w:rsidP="000C3906">
            <w:pPr>
              <w:rPr>
                <w:rFonts w:eastAsia="Times New Roman" w:cstheme="minorHAnsi"/>
                <w:sz w:val="20"/>
                <w:szCs w:val="20"/>
              </w:rPr>
            </w:pPr>
            <w:r w:rsidRPr="00FE2C32">
              <w:rPr>
                <w:rFonts w:eastAsia="Times New Roman" w:cstheme="minorHAnsi"/>
                <w:sz w:val="20"/>
                <w:szCs w:val="20"/>
              </w:rPr>
              <w:t>01.Nekvalifikovani</w:t>
            </w:r>
          </w:p>
          <w:p w14:paraId="68F7D372" w14:textId="77777777" w:rsidR="002C65C4" w:rsidRPr="00FE2C32" w:rsidRDefault="002C65C4" w:rsidP="000C3906">
            <w:pPr>
              <w:rPr>
                <w:rFonts w:eastAsia="Times New Roman" w:cstheme="minorHAnsi"/>
                <w:sz w:val="16"/>
                <w:szCs w:val="16"/>
              </w:rPr>
            </w:pPr>
            <w:r w:rsidRPr="00FE2C32">
              <w:rPr>
                <w:rFonts w:eastAsia="Times New Roman" w:cstheme="minorHAnsi"/>
                <w:sz w:val="16"/>
                <w:szCs w:val="16"/>
              </w:rPr>
              <w:t>(od toga žena)</w:t>
            </w:r>
          </w:p>
        </w:tc>
        <w:tc>
          <w:tcPr>
            <w:tcW w:w="1373" w:type="dxa"/>
          </w:tcPr>
          <w:p w14:paraId="0677A89D"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5740</w:t>
            </w:r>
          </w:p>
          <w:p w14:paraId="378C4D9A"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(3548)</w:t>
            </w:r>
          </w:p>
        </w:tc>
        <w:tc>
          <w:tcPr>
            <w:tcW w:w="1374" w:type="dxa"/>
          </w:tcPr>
          <w:p w14:paraId="1C89DA20"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5630</w:t>
            </w:r>
          </w:p>
          <w:p w14:paraId="6F81B48B"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(3548)</w:t>
            </w:r>
          </w:p>
        </w:tc>
        <w:tc>
          <w:tcPr>
            <w:tcW w:w="1373" w:type="dxa"/>
          </w:tcPr>
          <w:p w14:paraId="5DF83E2B"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5422</w:t>
            </w:r>
          </w:p>
          <w:p w14:paraId="1775D343"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(3414)</w:t>
            </w:r>
          </w:p>
        </w:tc>
        <w:tc>
          <w:tcPr>
            <w:tcW w:w="1374" w:type="dxa"/>
          </w:tcPr>
          <w:p w14:paraId="1E366A70"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5160</w:t>
            </w:r>
          </w:p>
          <w:p w14:paraId="289E0DE6"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(3321)</w:t>
            </w:r>
          </w:p>
        </w:tc>
      </w:tr>
      <w:tr w:rsidR="002C65C4" w:rsidRPr="00FE2C32" w14:paraId="58745395" w14:textId="77777777" w:rsidTr="00792185">
        <w:trPr>
          <w:trHeight w:val="397"/>
          <w:jc w:val="center"/>
        </w:trPr>
        <w:tc>
          <w:tcPr>
            <w:tcW w:w="3794" w:type="dxa"/>
          </w:tcPr>
          <w:p w14:paraId="479EFAE4" w14:textId="77777777" w:rsidR="002C65C4" w:rsidRPr="00FE2C32" w:rsidRDefault="002C65C4" w:rsidP="000C3906">
            <w:pPr>
              <w:rPr>
                <w:rFonts w:eastAsia="Times New Roman" w:cstheme="minorHAnsi"/>
                <w:sz w:val="20"/>
                <w:szCs w:val="20"/>
              </w:rPr>
            </w:pPr>
            <w:r w:rsidRPr="00FE2C32">
              <w:rPr>
                <w:rFonts w:eastAsia="Times New Roman" w:cstheme="minorHAnsi"/>
                <w:sz w:val="20"/>
                <w:szCs w:val="20"/>
              </w:rPr>
              <w:t>02. Niža stručna sprema i polukvalifikovani</w:t>
            </w:r>
          </w:p>
          <w:p w14:paraId="390BCD01" w14:textId="77777777" w:rsidR="002C65C4" w:rsidRPr="00FE2C32" w:rsidRDefault="002C65C4" w:rsidP="000C3906">
            <w:pPr>
              <w:rPr>
                <w:rFonts w:eastAsia="Times New Roman" w:cstheme="minorHAnsi"/>
                <w:sz w:val="20"/>
                <w:szCs w:val="20"/>
              </w:rPr>
            </w:pPr>
            <w:r w:rsidRPr="00FE2C32">
              <w:rPr>
                <w:rFonts w:eastAsia="Times New Roman" w:cstheme="minorHAnsi"/>
                <w:sz w:val="16"/>
                <w:szCs w:val="16"/>
              </w:rPr>
              <w:t>(od toga žena)</w:t>
            </w:r>
          </w:p>
        </w:tc>
        <w:tc>
          <w:tcPr>
            <w:tcW w:w="1373" w:type="dxa"/>
          </w:tcPr>
          <w:p w14:paraId="14C4607B"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936</w:t>
            </w:r>
          </w:p>
          <w:p w14:paraId="4CB5FC3D"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(404)</w:t>
            </w:r>
          </w:p>
        </w:tc>
        <w:tc>
          <w:tcPr>
            <w:tcW w:w="1374" w:type="dxa"/>
          </w:tcPr>
          <w:p w14:paraId="7C9A9AC8"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892</w:t>
            </w:r>
          </w:p>
          <w:p w14:paraId="5230D6B4"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(404)</w:t>
            </w:r>
          </w:p>
        </w:tc>
        <w:tc>
          <w:tcPr>
            <w:tcW w:w="1373" w:type="dxa"/>
          </w:tcPr>
          <w:p w14:paraId="36A98E88"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712</w:t>
            </w:r>
          </w:p>
          <w:p w14:paraId="21CDDAC3"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(297)</w:t>
            </w:r>
          </w:p>
        </w:tc>
        <w:tc>
          <w:tcPr>
            <w:tcW w:w="1374" w:type="dxa"/>
          </w:tcPr>
          <w:p w14:paraId="714E3F22"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653</w:t>
            </w:r>
          </w:p>
          <w:p w14:paraId="61D8E273"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(278)</w:t>
            </w:r>
          </w:p>
        </w:tc>
      </w:tr>
      <w:tr w:rsidR="002C65C4" w:rsidRPr="00FE2C32" w14:paraId="2302D389" w14:textId="77777777" w:rsidTr="00792185">
        <w:trPr>
          <w:trHeight w:val="397"/>
          <w:jc w:val="center"/>
        </w:trPr>
        <w:tc>
          <w:tcPr>
            <w:tcW w:w="3794" w:type="dxa"/>
          </w:tcPr>
          <w:p w14:paraId="01B753FF" w14:textId="77777777" w:rsidR="002C65C4" w:rsidRPr="00FE2C32" w:rsidRDefault="002C65C4" w:rsidP="000C3906">
            <w:pPr>
              <w:rPr>
                <w:rFonts w:eastAsia="Times New Roman" w:cstheme="minorHAnsi"/>
                <w:sz w:val="20"/>
                <w:szCs w:val="20"/>
              </w:rPr>
            </w:pPr>
            <w:r w:rsidRPr="00FE2C32">
              <w:rPr>
                <w:rFonts w:eastAsia="Times New Roman" w:cstheme="minorHAnsi"/>
                <w:sz w:val="20"/>
                <w:szCs w:val="20"/>
              </w:rPr>
              <w:t>03. Kvalifikovani</w:t>
            </w:r>
          </w:p>
          <w:p w14:paraId="711E2172" w14:textId="77777777" w:rsidR="002C65C4" w:rsidRPr="00FE2C32" w:rsidRDefault="002C65C4" w:rsidP="000C3906">
            <w:pPr>
              <w:rPr>
                <w:rFonts w:eastAsia="Times New Roman" w:cstheme="minorHAnsi"/>
                <w:sz w:val="20"/>
                <w:szCs w:val="20"/>
              </w:rPr>
            </w:pPr>
            <w:r w:rsidRPr="00FE2C32">
              <w:rPr>
                <w:rFonts w:eastAsia="Times New Roman" w:cstheme="minorHAnsi"/>
                <w:sz w:val="16"/>
                <w:szCs w:val="16"/>
              </w:rPr>
              <w:t>(od toga žena)</w:t>
            </w:r>
          </w:p>
        </w:tc>
        <w:tc>
          <w:tcPr>
            <w:tcW w:w="1373" w:type="dxa"/>
          </w:tcPr>
          <w:p w14:paraId="2BF5FB05"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8605</w:t>
            </w:r>
          </w:p>
          <w:p w14:paraId="16ABA8E4"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(3743)</w:t>
            </w:r>
          </w:p>
        </w:tc>
        <w:tc>
          <w:tcPr>
            <w:tcW w:w="1374" w:type="dxa"/>
          </w:tcPr>
          <w:p w14:paraId="527ADD89"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8163</w:t>
            </w:r>
          </w:p>
          <w:p w14:paraId="4E91BF23"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(3743)</w:t>
            </w:r>
          </w:p>
        </w:tc>
        <w:tc>
          <w:tcPr>
            <w:tcW w:w="1373" w:type="dxa"/>
          </w:tcPr>
          <w:p w14:paraId="485E90E9"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7414</w:t>
            </w:r>
          </w:p>
          <w:p w14:paraId="6EEA0366"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(3480)</w:t>
            </w:r>
          </w:p>
        </w:tc>
        <w:tc>
          <w:tcPr>
            <w:tcW w:w="1374" w:type="dxa"/>
          </w:tcPr>
          <w:p w14:paraId="22914835"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6893</w:t>
            </w:r>
          </w:p>
          <w:p w14:paraId="3A8BDF50"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(3377)</w:t>
            </w:r>
          </w:p>
        </w:tc>
      </w:tr>
      <w:tr w:rsidR="002C65C4" w:rsidRPr="00FE2C32" w14:paraId="264B3A37" w14:textId="77777777" w:rsidTr="00792185">
        <w:trPr>
          <w:trHeight w:val="397"/>
          <w:jc w:val="center"/>
        </w:trPr>
        <w:tc>
          <w:tcPr>
            <w:tcW w:w="3794" w:type="dxa"/>
          </w:tcPr>
          <w:p w14:paraId="3E79EF95" w14:textId="591E43FF" w:rsidR="002C65C4" w:rsidRPr="00FE2C32" w:rsidRDefault="002C65C4" w:rsidP="000C3906">
            <w:pPr>
              <w:rPr>
                <w:rFonts w:eastAsia="Times New Roman" w:cstheme="minorHAnsi"/>
                <w:sz w:val="20"/>
                <w:szCs w:val="20"/>
              </w:rPr>
            </w:pPr>
            <w:r w:rsidRPr="00FE2C32">
              <w:rPr>
                <w:rFonts w:eastAsia="Times New Roman" w:cstheme="minorHAnsi"/>
                <w:sz w:val="20"/>
                <w:szCs w:val="20"/>
              </w:rPr>
              <w:t>04. Sredn</w:t>
            </w:r>
            <w:r w:rsidR="001A5CA8">
              <w:rPr>
                <w:rFonts w:eastAsia="Times New Roman" w:cstheme="minorHAnsi"/>
                <w:sz w:val="20"/>
                <w:szCs w:val="20"/>
              </w:rPr>
              <w:t>j</w:t>
            </w:r>
            <w:r w:rsidRPr="00FE2C32">
              <w:rPr>
                <w:rFonts w:eastAsia="Times New Roman" w:cstheme="minorHAnsi"/>
                <w:sz w:val="20"/>
                <w:szCs w:val="20"/>
              </w:rPr>
              <w:t>a stručna sprema</w:t>
            </w:r>
          </w:p>
          <w:p w14:paraId="66E90589" w14:textId="77777777" w:rsidR="002C65C4" w:rsidRPr="00FE2C32" w:rsidRDefault="002C65C4" w:rsidP="000C3906">
            <w:pPr>
              <w:rPr>
                <w:rFonts w:eastAsia="Times New Roman" w:cstheme="minorHAnsi"/>
                <w:sz w:val="20"/>
                <w:szCs w:val="20"/>
              </w:rPr>
            </w:pPr>
            <w:r w:rsidRPr="00FE2C32">
              <w:rPr>
                <w:rFonts w:eastAsia="Times New Roman" w:cstheme="minorHAnsi"/>
                <w:sz w:val="16"/>
                <w:szCs w:val="16"/>
              </w:rPr>
              <w:t>(od toga žena)</w:t>
            </w:r>
          </w:p>
        </w:tc>
        <w:tc>
          <w:tcPr>
            <w:tcW w:w="1373" w:type="dxa"/>
          </w:tcPr>
          <w:p w14:paraId="148653E1"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5650</w:t>
            </w:r>
          </w:p>
          <w:p w14:paraId="004CA2ED"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(3469)</w:t>
            </w:r>
          </w:p>
        </w:tc>
        <w:tc>
          <w:tcPr>
            <w:tcW w:w="1374" w:type="dxa"/>
          </w:tcPr>
          <w:p w14:paraId="17131CD1"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5649</w:t>
            </w:r>
          </w:p>
          <w:p w14:paraId="534532AD"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(3469)</w:t>
            </w:r>
          </w:p>
        </w:tc>
        <w:tc>
          <w:tcPr>
            <w:tcW w:w="1373" w:type="dxa"/>
          </w:tcPr>
          <w:p w14:paraId="20B5FA43"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5243</w:t>
            </w:r>
          </w:p>
          <w:p w14:paraId="004E991C"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(3326)</w:t>
            </w:r>
          </w:p>
        </w:tc>
        <w:tc>
          <w:tcPr>
            <w:tcW w:w="1374" w:type="dxa"/>
          </w:tcPr>
          <w:p w14:paraId="6254868F"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5016</w:t>
            </w:r>
          </w:p>
          <w:p w14:paraId="5FBB0F6A"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(3284)</w:t>
            </w:r>
          </w:p>
        </w:tc>
      </w:tr>
      <w:tr w:rsidR="002C65C4" w:rsidRPr="00FE2C32" w14:paraId="3057B238" w14:textId="77777777" w:rsidTr="00792185">
        <w:trPr>
          <w:trHeight w:val="397"/>
          <w:jc w:val="center"/>
        </w:trPr>
        <w:tc>
          <w:tcPr>
            <w:tcW w:w="3794" w:type="dxa"/>
          </w:tcPr>
          <w:p w14:paraId="2F050841" w14:textId="77777777" w:rsidR="002C65C4" w:rsidRPr="00FE2C32" w:rsidRDefault="002C65C4" w:rsidP="000C3906">
            <w:pPr>
              <w:rPr>
                <w:rFonts w:eastAsia="Times New Roman" w:cstheme="minorHAnsi"/>
                <w:sz w:val="20"/>
                <w:szCs w:val="20"/>
              </w:rPr>
            </w:pPr>
            <w:r w:rsidRPr="00FE2C32">
              <w:rPr>
                <w:rFonts w:eastAsia="Times New Roman" w:cstheme="minorHAnsi"/>
                <w:sz w:val="20"/>
                <w:szCs w:val="20"/>
              </w:rPr>
              <w:t>05. Visokokvalifikovani</w:t>
            </w:r>
          </w:p>
          <w:p w14:paraId="6F1A68E5" w14:textId="77777777" w:rsidR="002C65C4" w:rsidRPr="00FE2C32" w:rsidRDefault="002C65C4" w:rsidP="000C3906">
            <w:pPr>
              <w:rPr>
                <w:rFonts w:eastAsia="Times New Roman" w:cstheme="minorHAnsi"/>
                <w:sz w:val="20"/>
                <w:szCs w:val="20"/>
              </w:rPr>
            </w:pPr>
            <w:r w:rsidRPr="00FE2C32">
              <w:rPr>
                <w:rFonts w:eastAsia="Times New Roman" w:cstheme="minorHAnsi"/>
                <w:sz w:val="16"/>
                <w:szCs w:val="16"/>
              </w:rPr>
              <w:t>(od toga žena)</w:t>
            </w:r>
          </w:p>
        </w:tc>
        <w:tc>
          <w:tcPr>
            <w:tcW w:w="1373" w:type="dxa"/>
          </w:tcPr>
          <w:p w14:paraId="63371DBD"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223</w:t>
            </w:r>
          </w:p>
          <w:p w14:paraId="547CC1F0"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(41)</w:t>
            </w:r>
          </w:p>
        </w:tc>
        <w:tc>
          <w:tcPr>
            <w:tcW w:w="1374" w:type="dxa"/>
          </w:tcPr>
          <w:p w14:paraId="5128EBB4"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191</w:t>
            </w:r>
          </w:p>
          <w:p w14:paraId="29E7383A"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(41)</w:t>
            </w:r>
          </w:p>
        </w:tc>
        <w:tc>
          <w:tcPr>
            <w:tcW w:w="1373" w:type="dxa"/>
          </w:tcPr>
          <w:p w14:paraId="2664C8C3"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180</w:t>
            </w:r>
          </w:p>
          <w:p w14:paraId="0376A375"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(33)</w:t>
            </w:r>
          </w:p>
        </w:tc>
        <w:tc>
          <w:tcPr>
            <w:tcW w:w="1374" w:type="dxa"/>
          </w:tcPr>
          <w:p w14:paraId="79695EF8"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170</w:t>
            </w:r>
          </w:p>
          <w:p w14:paraId="5A6D5B62"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(39)</w:t>
            </w:r>
          </w:p>
        </w:tc>
      </w:tr>
      <w:tr w:rsidR="002C65C4" w:rsidRPr="00FE2C32" w14:paraId="513A73D3" w14:textId="77777777" w:rsidTr="00792185">
        <w:trPr>
          <w:trHeight w:val="397"/>
          <w:jc w:val="center"/>
        </w:trPr>
        <w:tc>
          <w:tcPr>
            <w:tcW w:w="3794" w:type="dxa"/>
          </w:tcPr>
          <w:p w14:paraId="2F5CCC3C" w14:textId="77777777" w:rsidR="002C65C4" w:rsidRPr="00FE2C32" w:rsidRDefault="002C65C4" w:rsidP="000C3906">
            <w:pPr>
              <w:rPr>
                <w:rFonts w:eastAsia="Times New Roman" w:cstheme="minorHAnsi"/>
                <w:sz w:val="20"/>
                <w:szCs w:val="20"/>
              </w:rPr>
            </w:pPr>
            <w:r w:rsidRPr="00FE2C32">
              <w:rPr>
                <w:rFonts w:eastAsia="Times New Roman" w:cstheme="minorHAnsi"/>
                <w:sz w:val="20"/>
                <w:szCs w:val="20"/>
              </w:rPr>
              <w:t>06. Viša stručna sprema</w:t>
            </w:r>
          </w:p>
          <w:p w14:paraId="1613F4FD" w14:textId="77777777" w:rsidR="002C65C4" w:rsidRPr="00FE2C32" w:rsidRDefault="002C65C4" w:rsidP="000C3906">
            <w:pPr>
              <w:rPr>
                <w:rFonts w:eastAsia="Times New Roman" w:cstheme="minorHAnsi"/>
                <w:sz w:val="20"/>
                <w:szCs w:val="20"/>
              </w:rPr>
            </w:pPr>
            <w:r w:rsidRPr="00FE2C32">
              <w:rPr>
                <w:rFonts w:eastAsia="Times New Roman" w:cstheme="minorHAnsi"/>
                <w:sz w:val="16"/>
                <w:szCs w:val="16"/>
              </w:rPr>
              <w:t>(od toga žena)</w:t>
            </w:r>
          </w:p>
        </w:tc>
        <w:tc>
          <w:tcPr>
            <w:tcW w:w="1373" w:type="dxa"/>
          </w:tcPr>
          <w:p w14:paraId="16AA4390"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158</w:t>
            </w:r>
          </w:p>
          <w:p w14:paraId="1CEEA0E4"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(94)</w:t>
            </w:r>
          </w:p>
        </w:tc>
        <w:tc>
          <w:tcPr>
            <w:tcW w:w="1374" w:type="dxa"/>
          </w:tcPr>
          <w:p w14:paraId="099EF970"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136</w:t>
            </w:r>
          </w:p>
          <w:p w14:paraId="32D3F06A"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(94)</w:t>
            </w:r>
          </w:p>
        </w:tc>
        <w:tc>
          <w:tcPr>
            <w:tcW w:w="1373" w:type="dxa"/>
          </w:tcPr>
          <w:p w14:paraId="07BAEB3A"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134</w:t>
            </w:r>
          </w:p>
          <w:p w14:paraId="28DEC5F2"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(82)</w:t>
            </w:r>
          </w:p>
        </w:tc>
        <w:tc>
          <w:tcPr>
            <w:tcW w:w="1374" w:type="dxa"/>
          </w:tcPr>
          <w:p w14:paraId="055C9F66"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124</w:t>
            </w:r>
          </w:p>
          <w:p w14:paraId="4D5BAE4C"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(80)</w:t>
            </w:r>
          </w:p>
        </w:tc>
      </w:tr>
      <w:tr w:rsidR="002C65C4" w:rsidRPr="00FE2C32" w14:paraId="747BED11" w14:textId="77777777" w:rsidTr="00792185">
        <w:trPr>
          <w:trHeight w:val="397"/>
          <w:jc w:val="center"/>
        </w:trPr>
        <w:tc>
          <w:tcPr>
            <w:tcW w:w="3794" w:type="dxa"/>
          </w:tcPr>
          <w:p w14:paraId="4A7A33CD" w14:textId="77777777" w:rsidR="002C65C4" w:rsidRPr="00FE2C32" w:rsidRDefault="002C65C4" w:rsidP="000C3906">
            <w:pPr>
              <w:rPr>
                <w:rFonts w:eastAsia="Times New Roman" w:cstheme="minorHAnsi"/>
                <w:sz w:val="20"/>
                <w:szCs w:val="20"/>
              </w:rPr>
            </w:pPr>
            <w:r w:rsidRPr="00FE2C32">
              <w:rPr>
                <w:rFonts w:eastAsia="Times New Roman" w:cstheme="minorHAnsi"/>
                <w:sz w:val="20"/>
                <w:szCs w:val="20"/>
              </w:rPr>
              <w:t>07. Visoka stručna sprema</w:t>
            </w:r>
          </w:p>
          <w:p w14:paraId="32C9E5DC" w14:textId="2C67C1A6" w:rsidR="002C65C4" w:rsidRPr="00FE2C32" w:rsidRDefault="002C65C4" w:rsidP="000C3906">
            <w:pPr>
              <w:rPr>
                <w:rFonts w:eastAsia="Times New Roman" w:cstheme="minorHAnsi"/>
                <w:sz w:val="20"/>
                <w:szCs w:val="20"/>
              </w:rPr>
            </w:pPr>
            <w:r w:rsidRPr="00FE2C32">
              <w:rPr>
                <w:rFonts w:eastAsia="Times New Roman" w:cstheme="minorHAnsi"/>
                <w:sz w:val="16"/>
                <w:szCs w:val="16"/>
              </w:rPr>
              <w:t>(od toga žena)</w:t>
            </w:r>
          </w:p>
        </w:tc>
        <w:tc>
          <w:tcPr>
            <w:tcW w:w="1373" w:type="dxa"/>
          </w:tcPr>
          <w:p w14:paraId="0684096F"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1396</w:t>
            </w:r>
          </w:p>
          <w:p w14:paraId="126A9901"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(965)</w:t>
            </w:r>
          </w:p>
        </w:tc>
        <w:tc>
          <w:tcPr>
            <w:tcW w:w="1374" w:type="dxa"/>
          </w:tcPr>
          <w:p w14:paraId="1E7C7F40"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1342</w:t>
            </w:r>
          </w:p>
          <w:p w14:paraId="292A8375"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(965)</w:t>
            </w:r>
          </w:p>
        </w:tc>
        <w:tc>
          <w:tcPr>
            <w:tcW w:w="1373" w:type="dxa"/>
          </w:tcPr>
          <w:p w14:paraId="5F01E4BC"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1327</w:t>
            </w:r>
          </w:p>
          <w:p w14:paraId="66B0FA34"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(945)</w:t>
            </w:r>
          </w:p>
        </w:tc>
        <w:tc>
          <w:tcPr>
            <w:tcW w:w="1374" w:type="dxa"/>
          </w:tcPr>
          <w:p w14:paraId="2E7B8B09"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20"/>
                <w:szCs w:val="20"/>
              </w:rPr>
              <w:t>1284</w:t>
            </w:r>
          </w:p>
          <w:p w14:paraId="5491B28F" w14:textId="77777777" w:rsidR="002C65C4" w:rsidRPr="00FE2C32" w:rsidRDefault="002C65C4" w:rsidP="000C3906">
            <w:pPr>
              <w:jc w:val="center"/>
              <w:rPr>
                <w:rFonts w:eastAsia="Times New Roman" w:cstheme="minorHAnsi"/>
                <w:color w:val="333333"/>
                <w:sz w:val="20"/>
                <w:szCs w:val="20"/>
              </w:rPr>
            </w:pPr>
            <w:r w:rsidRPr="00FE2C32">
              <w:rPr>
                <w:rFonts w:eastAsia="Times New Roman" w:cstheme="minorHAnsi"/>
                <w:color w:val="333333"/>
                <w:sz w:val="16"/>
                <w:szCs w:val="20"/>
              </w:rPr>
              <w:t>(912)</w:t>
            </w:r>
          </w:p>
        </w:tc>
      </w:tr>
      <w:tr w:rsidR="002C65C4" w:rsidRPr="00FE2C32" w14:paraId="7E650726" w14:textId="77777777" w:rsidTr="00792185">
        <w:trPr>
          <w:trHeight w:val="397"/>
          <w:jc w:val="center"/>
        </w:trPr>
        <w:tc>
          <w:tcPr>
            <w:tcW w:w="3794" w:type="dxa"/>
          </w:tcPr>
          <w:p w14:paraId="51428C34" w14:textId="77777777" w:rsidR="002C65C4" w:rsidRPr="00FE2C32" w:rsidRDefault="002C65C4" w:rsidP="000C3906">
            <w:pPr>
              <w:jc w:val="right"/>
              <w:rPr>
                <w:rFonts w:eastAsia="Times New Roman" w:cstheme="minorHAnsi"/>
                <w:b/>
                <w:bCs/>
                <w:color w:val="000000"/>
                <w:sz w:val="20"/>
                <w:szCs w:val="20"/>
              </w:rPr>
            </w:pPr>
            <w:r w:rsidRPr="00FE2C32">
              <w:rPr>
                <w:rFonts w:eastAsia="Times New Roman" w:cstheme="minorHAnsi"/>
                <w:b/>
                <w:bCs/>
                <w:color w:val="000000"/>
                <w:sz w:val="20"/>
                <w:szCs w:val="20"/>
              </w:rPr>
              <w:t>Ukupno</w:t>
            </w:r>
          </w:p>
        </w:tc>
        <w:tc>
          <w:tcPr>
            <w:tcW w:w="1373" w:type="dxa"/>
          </w:tcPr>
          <w:p w14:paraId="01097771" w14:textId="77777777" w:rsidR="002C65C4" w:rsidRPr="00792185" w:rsidRDefault="002C65C4" w:rsidP="000C3906">
            <w:pPr>
              <w:jc w:val="center"/>
              <w:rPr>
                <w:rFonts w:eastAsia="Times New Roman" w:cstheme="minorHAnsi"/>
                <w:b/>
                <w:color w:val="000000"/>
                <w:sz w:val="20"/>
                <w:szCs w:val="20"/>
              </w:rPr>
            </w:pPr>
            <w:r w:rsidRPr="00792185">
              <w:rPr>
                <w:rFonts w:eastAsia="Times New Roman" w:cstheme="minorHAnsi"/>
                <w:b/>
                <w:color w:val="000000"/>
                <w:sz w:val="20"/>
                <w:szCs w:val="20"/>
              </w:rPr>
              <w:t>22708</w:t>
            </w:r>
          </w:p>
          <w:p w14:paraId="6337E7A4" w14:textId="77777777" w:rsidR="002C65C4" w:rsidRPr="00FE2C32" w:rsidRDefault="002C65C4" w:rsidP="000C3906">
            <w:pPr>
              <w:jc w:val="center"/>
              <w:rPr>
                <w:rFonts w:eastAsia="Times New Roman" w:cstheme="minorHAnsi"/>
                <w:b/>
                <w:bCs/>
                <w:color w:val="000000"/>
                <w:sz w:val="20"/>
                <w:szCs w:val="20"/>
              </w:rPr>
            </w:pPr>
            <w:r w:rsidRPr="00FE2C32">
              <w:rPr>
                <w:rFonts w:eastAsia="Times New Roman" w:cstheme="minorHAnsi"/>
                <w:bCs/>
                <w:color w:val="000000"/>
                <w:sz w:val="16"/>
                <w:szCs w:val="20"/>
              </w:rPr>
              <w:t>(12264)</w:t>
            </w:r>
          </w:p>
        </w:tc>
        <w:tc>
          <w:tcPr>
            <w:tcW w:w="1374" w:type="dxa"/>
          </w:tcPr>
          <w:p w14:paraId="72BE6441" w14:textId="77777777" w:rsidR="002C65C4" w:rsidRPr="00792185" w:rsidRDefault="002C65C4" w:rsidP="000C3906">
            <w:pPr>
              <w:jc w:val="center"/>
              <w:rPr>
                <w:rFonts w:eastAsia="Times New Roman" w:cstheme="minorHAnsi"/>
                <w:b/>
                <w:color w:val="000000"/>
                <w:sz w:val="20"/>
                <w:szCs w:val="20"/>
              </w:rPr>
            </w:pPr>
            <w:r w:rsidRPr="00792185">
              <w:rPr>
                <w:rFonts w:eastAsia="Times New Roman" w:cstheme="minorHAnsi"/>
                <w:b/>
                <w:color w:val="000000"/>
                <w:sz w:val="20"/>
                <w:szCs w:val="20"/>
              </w:rPr>
              <w:t>22708</w:t>
            </w:r>
          </w:p>
          <w:p w14:paraId="0D190994" w14:textId="77777777" w:rsidR="002C65C4" w:rsidRPr="00FE2C32" w:rsidRDefault="002C65C4" w:rsidP="000C3906">
            <w:pPr>
              <w:jc w:val="center"/>
              <w:rPr>
                <w:rFonts w:eastAsia="Times New Roman" w:cstheme="minorHAnsi"/>
                <w:b/>
                <w:bCs/>
                <w:color w:val="000000"/>
                <w:sz w:val="20"/>
                <w:szCs w:val="20"/>
              </w:rPr>
            </w:pPr>
            <w:r w:rsidRPr="00FE2C32">
              <w:rPr>
                <w:rFonts w:eastAsia="Times New Roman" w:cstheme="minorHAnsi"/>
                <w:bCs/>
                <w:color w:val="000000"/>
                <w:sz w:val="16"/>
                <w:szCs w:val="20"/>
              </w:rPr>
              <w:t>(12264)</w:t>
            </w:r>
          </w:p>
        </w:tc>
        <w:tc>
          <w:tcPr>
            <w:tcW w:w="1373" w:type="dxa"/>
          </w:tcPr>
          <w:p w14:paraId="14911EE7" w14:textId="77777777" w:rsidR="002C65C4" w:rsidRPr="00792185" w:rsidRDefault="002C65C4" w:rsidP="000C3906">
            <w:pPr>
              <w:jc w:val="center"/>
              <w:rPr>
                <w:rFonts w:cstheme="minorHAnsi"/>
                <w:b/>
                <w:bCs/>
              </w:rPr>
            </w:pPr>
            <w:r w:rsidRPr="00792185">
              <w:rPr>
                <w:rFonts w:cstheme="minorHAnsi"/>
                <w:b/>
                <w:bCs/>
              </w:rPr>
              <w:t>20541</w:t>
            </w:r>
          </w:p>
          <w:p w14:paraId="1E5B36DF" w14:textId="77777777" w:rsidR="002C65C4" w:rsidRPr="00FE2C32" w:rsidRDefault="002C65C4" w:rsidP="000C3906">
            <w:pPr>
              <w:jc w:val="center"/>
              <w:rPr>
                <w:rFonts w:eastAsia="Times New Roman" w:cstheme="minorHAnsi"/>
                <w:b/>
                <w:bCs/>
                <w:color w:val="000000"/>
                <w:sz w:val="20"/>
                <w:szCs w:val="20"/>
              </w:rPr>
            </w:pPr>
            <w:r w:rsidRPr="00FE2C32">
              <w:rPr>
                <w:rFonts w:cstheme="minorHAnsi"/>
                <w:sz w:val="16"/>
                <w:szCs w:val="16"/>
              </w:rPr>
              <w:t>(11679)</w:t>
            </w:r>
          </w:p>
        </w:tc>
        <w:tc>
          <w:tcPr>
            <w:tcW w:w="1374" w:type="dxa"/>
          </w:tcPr>
          <w:p w14:paraId="2C54D045" w14:textId="77777777" w:rsidR="002C65C4" w:rsidRPr="00792185" w:rsidRDefault="002C65C4" w:rsidP="000C3906">
            <w:pPr>
              <w:jc w:val="center"/>
              <w:rPr>
                <w:rFonts w:cstheme="minorHAnsi"/>
                <w:b/>
                <w:bCs/>
              </w:rPr>
            </w:pPr>
            <w:r w:rsidRPr="00792185">
              <w:rPr>
                <w:rFonts w:cstheme="minorHAnsi"/>
                <w:b/>
                <w:bCs/>
              </w:rPr>
              <w:t>19.397</w:t>
            </w:r>
          </w:p>
          <w:p w14:paraId="4CC6B6F1" w14:textId="77777777" w:rsidR="002C65C4" w:rsidRPr="00FE2C32" w:rsidRDefault="002C65C4" w:rsidP="000C3906">
            <w:pPr>
              <w:jc w:val="center"/>
              <w:rPr>
                <w:rFonts w:eastAsia="Times New Roman" w:cstheme="minorHAnsi"/>
                <w:b/>
                <w:bCs/>
                <w:color w:val="000000"/>
                <w:sz w:val="20"/>
                <w:szCs w:val="20"/>
              </w:rPr>
            </w:pPr>
            <w:r w:rsidRPr="00FE2C32">
              <w:rPr>
                <w:rFonts w:cstheme="minorHAnsi"/>
                <w:sz w:val="18"/>
              </w:rPr>
              <w:t>(11.385)</w:t>
            </w:r>
          </w:p>
        </w:tc>
      </w:tr>
    </w:tbl>
    <w:p w14:paraId="04D04793" w14:textId="77777777" w:rsidR="002C65C4" w:rsidRPr="00FE2C32" w:rsidRDefault="002C65C4" w:rsidP="00B0636B">
      <w:pPr>
        <w:rPr>
          <w:rFonts w:cstheme="minorHAnsi"/>
        </w:rPr>
      </w:pPr>
    </w:p>
    <w:p w14:paraId="4556952A" w14:textId="77777777" w:rsidR="00B0636B" w:rsidRPr="00FE2C32" w:rsidRDefault="00AC4D0B" w:rsidP="002C65C4">
      <w:pPr>
        <w:jc w:val="both"/>
        <w:rPr>
          <w:rFonts w:cstheme="minorHAnsi"/>
        </w:rPr>
      </w:pPr>
      <w:r w:rsidRPr="00FE2C32">
        <w:rPr>
          <w:rFonts w:cstheme="minorHAnsi"/>
        </w:rPr>
        <w:t xml:space="preserve">Uporednom metodom iz podataka iz naprijed navedene tabele, možemo doći do zaključka da je najveći trend zapošljavanja KV i VKV radnika (naročito muškaraca). Pad stope nezaposlenosti kod KV radnika </w:t>
      </w:r>
      <w:r w:rsidR="001A5CA8">
        <w:rPr>
          <w:rFonts w:cstheme="minorHAnsi"/>
        </w:rPr>
        <w:t>u</w:t>
      </w:r>
      <w:r w:rsidRPr="00FE2C32">
        <w:rPr>
          <w:rFonts w:cstheme="minorHAnsi"/>
        </w:rPr>
        <w:t xml:space="preserve"> periodu od 2015.-2018.</w:t>
      </w:r>
      <w:r w:rsidR="00FE2C32">
        <w:rPr>
          <w:rFonts w:cstheme="minorHAnsi"/>
        </w:rPr>
        <w:t xml:space="preserve"> </w:t>
      </w:r>
      <w:r w:rsidRPr="00FE2C32">
        <w:rPr>
          <w:rFonts w:cstheme="minorHAnsi"/>
        </w:rPr>
        <w:t xml:space="preserve">godine iznosi </w:t>
      </w:r>
      <w:r w:rsidR="00B0636B" w:rsidRPr="00FE2C32">
        <w:rPr>
          <w:rFonts w:cstheme="minorHAnsi"/>
        </w:rPr>
        <w:t xml:space="preserve">19 %. Kada su u pitanju VKV radnici, za period od ove 4 godine, taj procenat je nešto manji i iznosi 13,8 %. Interesantan je pad nezaposlenosti kod NK radnika. U navedenom periodu on iznosi  oko 10 %. Razlog, tj.objašnjenje ove pojave smo pronašli u direktnim razgovorima sa privrednim subjektima u </w:t>
      </w:r>
      <w:r w:rsidR="001A5CA8">
        <w:rPr>
          <w:rFonts w:cstheme="minorHAnsi"/>
        </w:rPr>
        <w:t>g</w:t>
      </w:r>
      <w:r w:rsidR="00B0636B" w:rsidRPr="00FE2C32">
        <w:rPr>
          <w:rFonts w:cstheme="minorHAnsi"/>
        </w:rPr>
        <w:t>radu Zenici. Naime, u periodu od augusta 2018.</w:t>
      </w:r>
      <w:r w:rsidR="00FE2C32">
        <w:rPr>
          <w:rFonts w:cstheme="minorHAnsi"/>
        </w:rPr>
        <w:t xml:space="preserve"> </w:t>
      </w:r>
      <w:r w:rsidR="00B0636B" w:rsidRPr="00FE2C32">
        <w:rPr>
          <w:rFonts w:cstheme="minorHAnsi"/>
        </w:rPr>
        <w:t>godine pa do februara 2019.</w:t>
      </w:r>
      <w:r w:rsidR="00FE2C32">
        <w:rPr>
          <w:rFonts w:cstheme="minorHAnsi"/>
        </w:rPr>
        <w:t xml:space="preserve"> </w:t>
      </w:r>
      <w:r w:rsidR="00B0636B" w:rsidRPr="00FE2C32">
        <w:rPr>
          <w:rFonts w:cstheme="minorHAnsi"/>
        </w:rPr>
        <w:t xml:space="preserve">godine, Zenička razvojna agencija ZEDA, u saradnji sa Gradom Zenicom te sa Udruženjem </w:t>
      </w:r>
      <w:r w:rsidR="004E3B1F" w:rsidRPr="00FE2C32">
        <w:rPr>
          <w:rFonts w:cstheme="minorHAnsi"/>
        </w:rPr>
        <w:t>poslodavaca Zenica, provela je A</w:t>
      </w:r>
      <w:r w:rsidR="00B0636B" w:rsidRPr="00FE2C32">
        <w:rPr>
          <w:rFonts w:cstheme="minorHAnsi"/>
        </w:rPr>
        <w:t xml:space="preserve">nketu o zadovoljstvu preduzeća </w:t>
      </w:r>
      <w:r w:rsidR="00FE2C32">
        <w:rPr>
          <w:rFonts w:cstheme="minorHAnsi"/>
        </w:rPr>
        <w:t>u</w:t>
      </w:r>
      <w:r w:rsidR="00B0636B" w:rsidRPr="00FE2C32">
        <w:rPr>
          <w:rFonts w:cstheme="minorHAnsi"/>
        </w:rPr>
        <w:t xml:space="preserve"> </w:t>
      </w:r>
      <w:r w:rsidR="001A5CA8">
        <w:rPr>
          <w:rFonts w:cstheme="minorHAnsi"/>
        </w:rPr>
        <w:t>g</w:t>
      </w:r>
      <w:r w:rsidR="00B0636B" w:rsidRPr="00FE2C32">
        <w:rPr>
          <w:rFonts w:cstheme="minorHAnsi"/>
        </w:rPr>
        <w:t xml:space="preserve">radu </w:t>
      </w:r>
      <w:r w:rsidR="00FE2C32">
        <w:rPr>
          <w:rFonts w:cstheme="minorHAnsi"/>
        </w:rPr>
        <w:t xml:space="preserve">Zenici </w:t>
      </w:r>
      <w:r w:rsidR="00B0636B" w:rsidRPr="00FE2C32">
        <w:rPr>
          <w:rFonts w:cstheme="minorHAnsi"/>
        </w:rPr>
        <w:t xml:space="preserve">uslugama koje pruža Javni sektor. Ovom prilikom je anketirano 150 preduzeća s ciljem da se dobiju informacije o korištenju i zadovoljstvu usluga javnih preduzeća kao i podaci o zadovoljstvu poslovnim zonama i sveukupnim poslovnim ambijentom u </w:t>
      </w:r>
      <w:r w:rsidR="001A5CA8">
        <w:rPr>
          <w:rFonts w:cstheme="minorHAnsi"/>
        </w:rPr>
        <w:t>g</w:t>
      </w:r>
      <w:r w:rsidR="00B0636B" w:rsidRPr="00FE2C32">
        <w:rPr>
          <w:rFonts w:cstheme="minorHAnsi"/>
        </w:rPr>
        <w:t>radu Zenici. Sa anketiranim peduzećima smo razgovarali o ostvarivanju poslovnih veza sa razvojnim agencijama, javnim institucijama,</w:t>
      </w:r>
      <w:r w:rsidR="00FE2C32">
        <w:rPr>
          <w:rFonts w:cstheme="minorHAnsi"/>
        </w:rPr>
        <w:t xml:space="preserve"> </w:t>
      </w:r>
      <w:r w:rsidR="00B0636B" w:rsidRPr="00FE2C32">
        <w:rPr>
          <w:rFonts w:cstheme="minorHAnsi"/>
        </w:rPr>
        <w:t>o korištenju programa i poticaja, kao i učestvovanju na domaćim i internacionalnim sajmovima</w:t>
      </w:r>
      <w:r w:rsidR="001A5CA8">
        <w:rPr>
          <w:rFonts w:cstheme="minorHAnsi"/>
        </w:rPr>
        <w:t>,</w:t>
      </w:r>
      <w:r w:rsidR="00B0636B" w:rsidRPr="00FE2C32">
        <w:rPr>
          <w:rFonts w:cstheme="minorHAnsi"/>
        </w:rPr>
        <w:t xml:space="preserve"> te o poslovnoj saradnji i sastancima.</w:t>
      </w:r>
    </w:p>
    <w:p w14:paraId="25A54008" w14:textId="77777777" w:rsidR="00B0636B" w:rsidRPr="00FE2C32" w:rsidRDefault="00B0636B" w:rsidP="002C65C4">
      <w:pPr>
        <w:jc w:val="both"/>
        <w:rPr>
          <w:rFonts w:cstheme="minorHAnsi"/>
        </w:rPr>
      </w:pPr>
      <w:r w:rsidRPr="00FE2C32">
        <w:rPr>
          <w:rFonts w:cstheme="minorHAnsi"/>
        </w:rPr>
        <w:t>Prilikom anketiranja, mnogi poduzetnici su istakli problem nedostatka radne snage uopće. Naveli su kako prilikom zapošljavanja više nije toliko važna stručna sprema koliko sama volja za radom i st</w:t>
      </w:r>
      <w:r w:rsidR="001A5CA8">
        <w:rPr>
          <w:rFonts w:cstheme="minorHAnsi"/>
        </w:rPr>
        <w:t>i</w:t>
      </w:r>
      <w:r w:rsidRPr="00FE2C32">
        <w:rPr>
          <w:rFonts w:cstheme="minorHAnsi"/>
        </w:rPr>
        <w:t>canjem novih znanja. Većina anketiranih su rekli kako su spremni samostalno obučiti nove radnike za rad na mašinama na kojima im je potreban radnik. Ovom prilikom su naveli da im u tom smislu najbolje odgovaraju NK radnici, što donekle objašnjava gore navedenu info</w:t>
      </w:r>
      <w:r w:rsidR="00346880" w:rsidRPr="00FE2C32">
        <w:rPr>
          <w:rFonts w:cstheme="minorHAnsi"/>
        </w:rPr>
        <w:t xml:space="preserve">rmaciju o padu nezaposlenosti stanovnika ove kvalifikacije. </w:t>
      </w:r>
    </w:p>
    <w:p w14:paraId="4F96293B" w14:textId="237CD25A" w:rsidR="00174618" w:rsidRDefault="00174618" w:rsidP="002C65C4">
      <w:pPr>
        <w:jc w:val="both"/>
        <w:rPr>
          <w:rFonts w:cstheme="minorHAnsi"/>
        </w:rPr>
      </w:pPr>
    </w:p>
    <w:p w14:paraId="069E8065" w14:textId="77777777" w:rsidR="00792185" w:rsidRPr="00FE2C32" w:rsidRDefault="00792185" w:rsidP="002C65C4">
      <w:pPr>
        <w:jc w:val="both"/>
        <w:rPr>
          <w:rFonts w:cstheme="minorHAnsi"/>
        </w:rPr>
      </w:pPr>
    </w:p>
    <w:p w14:paraId="1902876E" w14:textId="77777777" w:rsidR="00361E6C" w:rsidRDefault="00361E6C" w:rsidP="002C65C4">
      <w:pPr>
        <w:jc w:val="both"/>
        <w:rPr>
          <w:rFonts w:cstheme="minorHAnsi"/>
        </w:rPr>
      </w:pPr>
    </w:p>
    <w:p w14:paraId="4EB88A5C" w14:textId="03BA3150" w:rsidR="00C85766" w:rsidRPr="00FE2C32" w:rsidRDefault="00C85766" w:rsidP="002C65C4">
      <w:pPr>
        <w:jc w:val="both"/>
        <w:rPr>
          <w:rFonts w:cstheme="minorHAnsi"/>
        </w:rPr>
      </w:pPr>
      <w:r w:rsidRPr="00FE2C32">
        <w:rPr>
          <w:rFonts w:cstheme="minorHAnsi"/>
        </w:rPr>
        <w:t>Što se tiče starosne strukture nezaposlenih lica u Gradu Zenici, situacija u 2017.</w:t>
      </w:r>
      <w:r w:rsidR="00FE2C32">
        <w:rPr>
          <w:rFonts w:cstheme="minorHAnsi"/>
        </w:rPr>
        <w:t xml:space="preserve"> </w:t>
      </w:r>
      <w:r w:rsidRPr="00FE2C32">
        <w:rPr>
          <w:rFonts w:cstheme="minorHAnsi"/>
        </w:rPr>
        <w:t>i 2018.</w:t>
      </w:r>
      <w:r w:rsidR="00FE2C32">
        <w:rPr>
          <w:rFonts w:cstheme="minorHAnsi"/>
        </w:rPr>
        <w:t xml:space="preserve"> </w:t>
      </w:r>
      <w:r w:rsidRPr="00FE2C32">
        <w:rPr>
          <w:rFonts w:cstheme="minorHAnsi"/>
        </w:rPr>
        <w:t xml:space="preserve">godini je prikazana u sljedećoj tabeli: </w:t>
      </w:r>
    </w:p>
    <w:p w14:paraId="18A0C1AB" w14:textId="77777777" w:rsidR="004E5D28" w:rsidRPr="00FE2C32" w:rsidRDefault="004E5D28" w:rsidP="004E5D28">
      <w:pPr>
        <w:ind w:firstLine="708"/>
        <w:jc w:val="center"/>
        <w:rPr>
          <w:rFonts w:cstheme="minorHAnsi"/>
          <w:b/>
        </w:rPr>
      </w:pPr>
      <w:r w:rsidRPr="00FE2C32">
        <w:rPr>
          <w:rFonts w:cstheme="minorHAnsi"/>
          <w:b/>
        </w:rPr>
        <w:t>Starosna struktura nezaposlenih u Zenici:</w:t>
      </w:r>
    </w:p>
    <w:tbl>
      <w:tblPr>
        <w:tblStyle w:val="TableGrid"/>
        <w:tblW w:w="9923" w:type="dxa"/>
        <w:jc w:val="center"/>
        <w:tblLayout w:type="fixed"/>
        <w:tblLook w:val="04A0" w:firstRow="1" w:lastRow="0" w:firstColumn="1" w:lastColumn="0" w:noHBand="0" w:noVBand="1"/>
      </w:tblPr>
      <w:tblGrid>
        <w:gridCol w:w="625"/>
        <w:gridCol w:w="722"/>
        <w:gridCol w:w="673"/>
        <w:gridCol w:w="672"/>
        <w:gridCol w:w="673"/>
        <w:gridCol w:w="673"/>
        <w:gridCol w:w="673"/>
        <w:gridCol w:w="672"/>
        <w:gridCol w:w="673"/>
        <w:gridCol w:w="673"/>
        <w:gridCol w:w="673"/>
        <w:gridCol w:w="807"/>
        <w:gridCol w:w="673"/>
        <w:gridCol w:w="1041"/>
      </w:tblGrid>
      <w:tr w:rsidR="00C85766" w:rsidRPr="00FE2C32" w14:paraId="29A2E0A3" w14:textId="77777777" w:rsidTr="00792185">
        <w:trPr>
          <w:trHeight w:val="459"/>
          <w:jc w:val="center"/>
        </w:trPr>
        <w:tc>
          <w:tcPr>
            <w:tcW w:w="625" w:type="dxa"/>
            <w:shd w:val="clear" w:color="auto" w:fill="95B3D7" w:themeFill="accent1" w:themeFillTint="99"/>
            <w:vAlign w:val="center"/>
          </w:tcPr>
          <w:p w14:paraId="6A327338" w14:textId="77777777" w:rsidR="00C85766" w:rsidRPr="00FE2C32" w:rsidRDefault="00C85766" w:rsidP="00311125">
            <w:pPr>
              <w:jc w:val="center"/>
              <w:rPr>
                <w:rFonts w:cstheme="minorHAnsi"/>
                <w:sz w:val="18"/>
                <w:szCs w:val="18"/>
              </w:rPr>
            </w:pPr>
            <w:r w:rsidRPr="00FE2C32">
              <w:rPr>
                <w:rFonts w:cstheme="minorHAnsi"/>
                <w:sz w:val="18"/>
                <w:szCs w:val="18"/>
              </w:rPr>
              <w:t>Dob</w:t>
            </w:r>
          </w:p>
        </w:tc>
        <w:tc>
          <w:tcPr>
            <w:tcW w:w="722" w:type="dxa"/>
            <w:shd w:val="clear" w:color="auto" w:fill="95B3D7" w:themeFill="accent1" w:themeFillTint="99"/>
            <w:vAlign w:val="center"/>
            <w:hideMark/>
          </w:tcPr>
          <w:p w14:paraId="2C7B0ABB" w14:textId="38AACEA8" w:rsidR="00C85766" w:rsidRPr="00FE2C32" w:rsidRDefault="00C85766" w:rsidP="00311125">
            <w:pPr>
              <w:jc w:val="center"/>
              <w:rPr>
                <w:rFonts w:cstheme="minorHAnsi"/>
                <w:sz w:val="18"/>
                <w:szCs w:val="18"/>
              </w:rPr>
            </w:pPr>
            <w:r w:rsidRPr="00FE2C32">
              <w:rPr>
                <w:rFonts w:cstheme="minorHAnsi"/>
                <w:sz w:val="18"/>
                <w:szCs w:val="18"/>
              </w:rPr>
              <w:t>15-18</w:t>
            </w:r>
          </w:p>
        </w:tc>
        <w:tc>
          <w:tcPr>
            <w:tcW w:w="673" w:type="dxa"/>
            <w:shd w:val="clear" w:color="auto" w:fill="95B3D7" w:themeFill="accent1" w:themeFillTint="99"/>
            <w:vAlign w:val="center"/>
            <w:hideMark/>
          </w:tcPr>
          <w:p w14:paraId="0757642E" w14:textId="77777777" w:rsidR="00C85766" w:rsidRPr="00FE2C32" w:rsidRDefault="00C85766" w:rsidP="00311125">
            <w:pPr>
              <w:jc w:val="center"/>
              <w:rPr>
                <w:rFonts w:cstheme="minorHAnsi"/>
                <w:sz w:val="18"/>
                <w:szCs w:val="18"/>
              </w:rPr>
            </w:pPr>
            <w:r w:rsidRPr="00FE2C32">
              <w:rPr>
                <w:rFonts w:cstheme="minorHAnsi"/>
                <w:sz w:val="18"/>
                <w:szCs w:val="18"/>
              </w:rPr>
              <w:t>19-20</w:t>
            </w:r>
          </w:p>
        </w:tc>
        <w:tc>
          <w:tcPr>
            <w:tcW w:w="672" w:type="dxa"/>
            <w:shd w:val="clear" w:color="auto" w:fill="95B3D7" w:themeFill="accent1" w:themeFillTint="99"/>
            <w:vAlign w:val="center"/>
            <w:hideMark/>
          </w:tcPr>
          <w:p w14:paraId="3EAAEDB0" w14:textId="77777777" w:rsidR="00C85766" w:rsidRPr="00FE2C32" w:rsidRDefault="00C85766" w:rsidP="00311125">
            <w:pPr>
              <w:jc w:val="center"/>
              <w:rPr>
                <w:rFonts w:cstheme="minorHAnsi"/>
                <w:sz w:val="18"/>
                <w:szCs w:val="18"/>
              </w:rPr>
            </w:pPr>
            <w:r w:rsidRPr="00FE2C32">
              <w:rPr>
                <w:rFonts w:cstheme="minorHAnsi"/>
                <w:sz w:val="18"/>
                <w:szCs w:val="18"/>
              </w:rPr>
              <w:t>21-24</w:t>
            </w:r>
          </w:p>
        </w:tc>
        <w:tc>
          <w:tcPr>
            <w:tcW w:w="673" w:type="dxa"/>
            <w:shd w:val="clear" w:color="auto" w:fill="95B3D7" w:themeFill="accent1" w:themeFillTint="99"/>
            <w:vAlign w:val="center"/>
            <w:hideMark/>
          </w:tcPr>
          <w:p w14:paraId="3E6D3C86" w14:textId="77777777" w:rsidR="00C85766" w:rsidRPr="00FE2C32" w:rsidRDefault="00C85766" w:rsidP="00311125">
            <w:pPr>
              <w:jc w:val="center"/>
              <w:rPr>
                <w:rFonts w:cstheme="minorHAnsi"/>
                <w:sz w:val="18"/>
                <w:szCs w:val="18"/>
              </w:rPr>
            </w:pPr>
            <w:r w:rsidRPr="00FE2C32">
              <w:rPr>
                <w:rFonts w:cstheme="minorHAnsi"/>
                <w:sz w:val="18"/>
                <w:szCs w:val="18"/>
              </w:rPr>
              <w:t>25-27</w:t>
            </w:r>
          </w:p>
        </w:tc>
        <w:tc>
          <w:tcPr>
            <w:tcW w:w="673" w:type="dxa"/>
            <w:shd w:val="clear" w:color="auto" w:fill="95B3D7" w:themeFill="accent1" w:themeFillTint="99"/>
            <w:vAlign w:val="center"/>
            <w:hideMark/>
          </w:tcPr>
          <w:p w14:paraId="7FB7B45F" w14:textId="77777777" w:rsidR="00C85766" w:rsidRPr="00FE2C32" w:rsidRDefault="00C85766" w:rsidP="00311125">
            <w:pPr>
              <w:jc w:val="center"/>
              <w:rPr>
                <w:rFonts w:cstheme="minorHAnsi"/>
                <w:sz w:val="18"/>
                <w:szCs w:val="18"/>
              </w:rPr>
            </w:pPr>
            <w:r w:rsidRPr="00FE2C32">
              <w:rPr>
                <w:rFonts w:cstheme="minorHAnsi"/>
                <w:sz w:val="18"/>
                <w:szCs w:val="18"/>
              </w:rPr>
              <w:t>28-30</w:t>
            </w:r>
          </w:p>
        </w:tc>
        <w:tc>
          <w:tcPr>
            <w:tcW w:w="673" w:type="dxa"/>
            <w:shd w:val="clear" w:color="auto" w:fill="95B3D7" w:themeFill="accent1" w:themeFillTint="99"/>
            <w:vAlign w:val="center"/>
            <w:hideMark/>
          </w:tcPr>
          <w:p w14:paraId="458F9C98" w14:textId="77777777" w:rsidR="00C85766" w:rsidRPr="00FE2C32" w:rsidRDefault="00C85766" w:rsidP="00311125">
            <w:pPr>
              <w:jc w:val="center"/>
              <w:rPr>
                <w:rFonts w:cstheme="minorHAnsi"/>
                <w:sz w:val="18"/>
                <w:szCs w:val="18"/>
              </w:rPr>
            </w:pPr>
            <w:r w:rsidRPr="00FE2C32">
              <w:rPr>
                <w:rFonts w:cstheme="minorHAnsi"/>
                <w:sz w:val="18"/>
                <w:szCs w:val="18"/>
              </w:rPr>
              <w:t>31-35</w:t>
            </w:r>
          </w:p>
        </w:tc>
        <w:tc>
          <w:tcPr>
            <w:tcW w:w="672" w:type="dxa"/>
            <w:shd w:val="clear" w:color="auto" w:fill="95B3D7" w:themeFill="accent1" w:themeFillTint="99"/>
            <w:vAlign w:val="center"/>
            <w:hideMark/>
          </w:tcPr>
          <w:p w14:paraId="31774544" w14:textId="77777777" w:rsidR="00C85766" w:rsidRPr="00FE2C32" w:rsidRDefault="00C85766" w:rsidP="00311125">
            <w:pPr>
              <w:jc w:val="center"/>
              <w:rPr>
                <w:rFonts w:cstheme="minorHAnsi"/>
                <w:sz w:val="18"/>
                <w:szCs w:val="18"/>
              </w:rPr>
            </w:pPr>
            <w:r w:rsidRPr="00FE2C32">
              <w:rPr>
                <w:rFonts w:cstheme="minorHAnsi"/>
                <w:sz w:val="18"/>
                <w:szCs w:val="18"/>
              </w:rPr>
              <w:t>36-40</w:t>
            </w:r>
          </w:p>
        </w:tc>
        <w:tc>
          <w:tcPr>
            <w:tcW w:w="673" w:type="dxa"/>
            <w:shd w:val="clear" w:color="auto" w:fill="95B3D7" w:themeFill="accent1" w:themeFillTint="99"/>
            <w:vAlign w:val="center"/>
            <w:hideMark/>
          </w:tcPr>
          <w:p w14:paraId="47A91792" w14:textId="77777777" w:rsidR="00C85766" w:rsidRPr="00FE2C32" w:rsidRDefault="00C85766" w:rsidP="00311125">
            <w:pPr>
              <w:jc w:val="center"/>
              <w:rPr>
                <w:rFonts w:cstheme="minorHAnsi"/>
                <w:sz w:val="18"/>
                <w:szCs w:val="18"/>
              </w:rPr>
            </w:pPr>
            <w:r w:rsidRPr="00FE2C32">
              <w:rPr>
                <w:rFonts w:cstheme="minorHAnsi"/>
                <w:sz w:val="18"/>
                <w:szCs w:val="18"/>
              </w:rPr>
              <w:t>41-45</w:t>
            </w:r>
          </w:p>
        </w:tc>
        <w:tc>
          <w:tcPr>
            <w:tcW w:w="673" w:type="dxa"/>
            <w:shd w:val="clear" w:color="auto" w:fill="95B3D7" w:themeFill="accent1" w:themeFillTint="99"/>
            <w:vAlign w:val="center"/>
            <w:hideMark/>
          </w:tcPr>
          <w:p w14:paraId="3CFA1C06" w14:textId="77777777" w:rsidR="00C85766" w:rsidRPr="00FE2C32" w:rsidRDefault="00C85766" w:rsidP="00311125">
            <w:pPr>
              <w:jc w:val="center"/>
              <w:rPr>
                <w:rFonts w:cstheme="minorHAnsi"/>
                <w:sz w:val="18"/>
                <w:szCs w:val="18"/>
              </w:rPr>
            </w:pPr>
            <w:r w:rsidRPr="00FE2C32">
              <w:rPr>
                <w:rFonts w:cstheme="minorHAnsi"/>
                <w:sz w:val="18"/>
                <w:szCs w:val="18"/>
              </w:rPr>
              <w:t>46-50</w:t>
            </w:r>
          </w:p>
        </w:tc>
        <w:tc>
          <w:tcPr>
            <w:tcW w:w="673" w:type="dxa"/>
            <w:shd w:val="clear" w:color="auto" w:fill="95B3D7" w:themeFill="accent1" w:themeFillTint="99"/>
            <w:vAlign w:val="center"/>
            <w:hideMark/>
          </w:tcPr>
          <w:p w14:paraId="6211DFCE" w14:textId="77777777" w:rsidR="00C85766" w:rsidRPr="00FE2C32" w:rsidRDefault="00C85766" w:rsidP="00311125">
            <w:pPr>
              <w:jc w:val="center"/>
              <w:rPr>
                <w:rFonts w:cstheme="minorHAnsi"/>
                <w:sz w:val="18"/>
                <w:szCs w:val="18"/>
              </w:rPr>
            </w:pPr>
            <w:r w:rsidRPr="00FE2C32">
              <w:rPr>
                <w:rFonts w:cstheme="minorHAnsi"/>
                <w:sz w:val="18"/>
                <w:szCs w:val="18"/>
              </w:rPr>
              <w:t>51-55</w:t>
            </w:r>
          </w:p>
        </w:tc>
        <w:tc>
          <w:tcPr>
            <w:tcW w:w="807" w:type="dxa"/>
            <w:shd w:val="clear" w:color="auto" w:fill="95B3D7" w:themeFill="accent1" w:themeFillTint="99"/>
            <w:vAlign w:val="center"/>
            <w:hideMark/>
          </w:tcPr>
          <w:p w14:paraId="62C3C291" w14:textId="77777777" w:rsidR="00C85766" w:rsidRPr="00FE2C32" w:rsidRDefault="00C85766" w:rsidP="00311125">
            <w:pPr>
              <w:jc w:val="center"/>
              <w:rPr>
                <w:rFonts w:cstheme="minorHAnsi"/>
                <w:sz w:val="18"/>
                <w:szCs w:val="18"/>
              </w:rPr>
            </w:pPr>
            <w:r w:rsidRPr="00FE2C32">
              <w:rPr>
                <w:rFonts w:cstheme="minorHAnsi"/>
                <w:sz w:val="18"/>
                <w:szCs w:val="18"/>
              </w:rPr>
              <w:t>56-60</w:t>
            </w:r>
          </w:p>
        </w:tc>
        <w:tc>
          <w:tcPr>
            <w:tcW w:w="673" w:type="dxa"/>
            <w:shd w:val="clear" w:color="auto" w:fill="95B3D7" w:themeFill="accent1" w:themeFillTint="99"/>
            <w:vAlign w:val="center"/>
            <w:hideMark/>
          </w:tcPr>
          <w:p w14:paraId="0B0C21A0" w14:textId="77777777" w:rsidR="00C85766" w:rsidRPr="00FE2C32" w:rsidRDefault="00C85766" w:rsidP="00311125">
            <w:pPr>
              <w:jc w:val="center"/>
              <w:rPr>
                <w:rFonts w:cstheme="minorHAnsi"/>
                <w:sz w:val="18"/>
                <w:szCs w:val="18"/>
              </w:rPr>
            </w:pPr>
            <w:r w:rsidRPr="00FE2C32">
              <w:rPr>
                <w:rFonts w:cstheme="minorHAnsi"/>
                <w:sz w:val="18"/>
                <w:szCs w:val="18"/>
              </w:rPr>
              <w:t>61-65</w:t>
            </w:r>
          </w:p>
        </w:tc>
        <w:tc>
          <w:tcPr>
            <w:tcW w:w="1041" w:type="dxa"/>
            <w:shd w:val="clear" w:color="auto" w:fill="95B3D7" w:themeFill="accent1" w:themeFillTint="99"/>
            <w:vAlign w:val="center"/>
            <w:hideMark/>
          </w:tcPr>
          <w:p w14:paraId="6B72AEA5" w14:textId="77777777" w:rsidR="00C85766" w:rsidRPr="00FE2C32" w:rsidRDefault="00C85766" w:rsidP="00311125">
            <w:pPr>
              <w:jc w:val="center"/>
              <w:rPr>
                <w:rFonts w:cstheme="minorHAnsi"/>
                <w:b/>
                <w:bCs/>
                <w:sz w:val="18"/>
                <w:szCs w:val="18"/>
              </w:rPr>
            </w:pPr>
            <w:r w:rsidRPr="00FE2C32">
              <w:rPr>
                <w:rFonts w:cstheme="minorHAnsi"/>
                <w:b/>
                <w:bCs/>
                <w:sz w:val="18"/>
                <w:szCs w:val="18"/>
              </w:rPr>
              <w:t>Ukupno</w:t>
            </w:r>
          </w:p>
        </w:tc>
      </w:tr>
      <w:tr w:rsidR="00C85766" w:rsidRPr="00FE2C32" w14:paraId="028822C4" w14:textId="77777777" w:rsidTr="00311125">
        <w:trPr>
          <w:trHeight w:val="459"/>
          <w:jc w:val="center"/>
        </w:trPr>
        <w:tc>
          <w:tcPr>
            <w:tcW w:w="625" w:type="dxa"/>
            <w:vAlign w:val="center"/>
          </w:tcPr>
          <w:p w14:paraId="689087E2" w14:textId="77777777" w:rsidR="00C85766" w:rsidRPr="00FE2C32" w:rsidRDefault="00C85766" w:rsidP="00311125">
            <w:pPr>
              <w:jc w:val="center"/>
              <w:rPr>
                <w:rFonts w:cstheme="minorHAnsi"/>
                <w:b/>
                <w:bCs/>
                <w:sz w:val="18"/>
                <w:szCs w:val="18"/>
              </w:rPr>
            </w:pPr>
            <w:r w:rsidRPr="00FE2C32">
              <w:rPr>
                <w:rFonts w:cstheme="minorHAnsi"/>
                <w:b/>
                <w:bCs/>
                <w:sz w:val="18"/>
                <w:szCs w:val="18"/>
              </w:rPr>
              <w:t>2017</w:t>
            </w:r>
          </w:p>
        </w:tc>
        <w:tc>
          <w:tcPr>
            <w:tcW w:w="722" w:type="dxa"/>
            <w:vAlign w:val="center"/>
            <w:hideMark/>
          </w:tcPr>
          <w:p w14:paraId="0BB9CB90" w14:textId="77777777" w:rsidR="00C85766" w:rsidRPr="00FE2C32" w:rsidRDefault="00C85766" w:rsidP="00311125">
            <w:pPr>
              <w:jc w:val="center"/>
              <w:rPr>
                <w:rFonts w:cstheme="minorHAnsi"/>
                <w:b/>
                <w:bCs/>
                <w:sz w:val="18"/>
                <w:szCs w:val="18"/>
              </w:rPr>
            </w:pPr>
            <w:r w:rsidRPr="00FE2C32">
              <w:rPr>
                <w:rFonts w:cstheme="minorHAnsi"/>
                <w:b/>
                <w:bCs/>
                <w:sz w:val="18"/>
                <w:szCs w:val="18"/>
              </w:rPr>
              <w:t>240</w:t>
            </w:r>
          </w:p>
        </w:tc>
        <w:tc>
          <w:tcPr>
            <w:tcW w:w="673" w:type="dxa"/>
            <w:vAlign w:val="center"/>
            <w:hideMark/>
          </w:tcPr>
          <w:p w14:paraId="71C2FA59" w14:textId="77777777" w:rsidR="00C85766" w:rsidRPr="00FE2C32" w:rsidRDefault="00C85766" w:rsidP="00311125">
            <w:pPr>
              <w:jc w:val="center"/>
              <w:rPr>
                <w:rFonts w:cstheme="minorHAnsi"/>
                <w:b/>
                <w:bCs/>
                <w:sz w:val="18"/>
                <w:szCs w:val="18"/>
              </w:rPr>
            </w:pPr>
            <w:r w:rsidRPr="00FE2C32">
              <w:rPr>
                <w:rFonts w:cstheme="minorHAnsi"/>
                <w:b/>
                <w:bCs/>
                <w:sz w:val="18"/>
                <w:szCs w:val="18"/>
              </w:rPr>
              <w:t>1085</w:t>
            </w:r>
          </w:p>
        </w:tc>
        <w:tc>
          <w:tcPr>
            <w:tcW w:w="672" w:type="dxa"/>
            <w:vAlign w:val="center"/>
            <w:hideMark/>
          </w:tcPr>
          <w:p w14:paraId="600B1A85" w14:textId="77777777" w:rsidR="00C85766" w:rsidRPr="00FE2C32" w:rsidRDefault="00C85766" w:rsidP="00311125">
            <w:pPr>
              <w:jc w:val="center"/>
              <w:rPr>
                <w:rFonts w:cstheme="minorHAnsi"/>
                <w:b/>
                <w:bCs/>
                <w:sz w:val="18"/>
                <w:szCs w:val="18"/>
              </w:rPr>
            </w:pPr>
            <w:r w:rsidRPr="00FE2C32">
              <w:rPr>
                <w:rFonts w:cstheme="minorHAnsi"/>
                <w:b/>
                <w:bCs/>
                <w:sz w:val="18"/>
                <w:szCs w:val="18"/>
              </w:rPr>
              <w:t>2036</w:t>
            </w:r>
          </w:p>
        </w:tc>
        <w:tc>
          <w:tcPr>
            <w:tcW w:w="673" w:type="dxa"/>
            <w:vAlign w:val="center"/>
            <w:hideMark/>
          </w:tcPr>
          <w:p w14:paraId="250559A1" w14:textId="77777777" w:rsidR="00C85766" w:rsidRPr="00FE2C32" w:rsidRDefault="00C85766" w:rsidP="00311125">
            <w:pPr>
              <w:jc w:val="center"/>
              <w:rPr>
                <w:rFonts w:cstheme="minorHAnsi"/>
                <w:b/>
                <w:bCs/>
                <w:sz w:val="18"/>
                <w:szCs w:val="18"/>
              </w:rPr>
            </w:pPr>
            <w:r w:rsidRPr="00FE2C32">
              <w:rPr>
                <w:rFonts w:cstheme="minorHAnsi"/>
                <w:b/>
                <w:bCs/>
                <w:sz w:val="18"/>
                <w:szCs w:val="18"/>
              </w:rPr>
              <w:t>1702</w:t>
            </w:r>
          </w:p>
        </w:tc>
        <w:tc>
          <w:tcPr>
            <w:tcW w:w="673" w:type="dxa"/>
            <w:vAlign w:val="center"/>
            <w:hideMark/>
          </w:tcPr>
          <w:p w14:paraId="594C2BE3" w14:textId="77777777" w:rsidR="00C85766" w:rsidRPr="00FE2C32" w:rsidRDefault="00C85766" w:rsidP="00311125">
            <w:pPr>
              <w:jc w:val="center"/>
              <w:rPr>
                <w:rFonts w:cstheme="minorHAnsi"/>
                <w:b/>
                <w:bCs/>
                <w:sz w:val="18"/>
                <w:szCs w:val="18"/>
              </w:rPr>
            </w:pPr>
            <w:r w:rsidRPr="00FE2C32">
              <w:rPr>
                <w:rFonts w:cstheme="minorHAnsi"/>
                <w:b/>
                <w:bCs/>
                <w:sz w:val="18"/>
                <w:szCs w:val="18"/>
              </w:rPr>
              <w:t>1658</w:t>
            </w:r>
          </w:p>
        </w:tc>
        <w:tc>
          <w:tcPr>
            <w:tcW w:w="673" w:type="dxa"/>
            <w:vAlign w:val="center"/>
            <w:hideMark/>
          </w:tcPr>
          <w:p w14:paraId="5A3C785B" w14:textId="77777777" w:rsidR="00C85766" w:rsidRPr="00FE2C32" w:rsidRDefault="00C85766" w:rsidP="00311125">
            <w:pPr>
              <w:jc w:val="center"/>
              <w:rPr>
                <w:rFonts w:cstheme="minorHAnsi"/>
                <w:b/>
                <w:bCs/>
                <w:sz w:val="18"/>
                <w:szCs w:val="18"/>
              </w:rPr>
            </w:pPr>
            <w:r w:rsidRPr="00FE2C32">
              <w:rPr>
                <w:rFonts w:cstheme="minorHAnsi"/>
                <w:b/>
                <w:bCs/>
                <w:sz w:val="18"/>
                <w:szCs w:val="18"/>
              </w:rPr>
              <w:t>2639</w:t>
            </w:r>
          </w:p>
        </w:tc>
        <w:tc>
          <w:tcPr>
            <w:tcW w:w="672" w:type="dxa"/>
            <w:vAlign w:val="center"/>
            <w:hideMark/>
          </w:tcPr>
          <w:p w14:paraId="5CE2338B" w14:textId="77777777" w:rsidR="00C85766" w:rsidRPr="00FE2C32" w:rsidRDefault="00C85766" w:rsidP="00311125">
            <w:pPr>
              <w:jc w:val="center"/>
              <w:rPr>
                <w:rFonts w:cstheme="minorHAnsi"/>
                <w:b/>
                <w:bCs/>
                <w:sz w:val="18"/>
                <w:szCs w:val="18"/>
              </w:rPr>
            </w:pPr>
            <w:r w:rsidRPr="00FE2C32">
              <w:rPr>
                <w:rFonts w:cstheme="minorHAnsi"/>
                <w:b/>
                <w:bCs/>
                <w:sz w:val="18"/>
                <w:szCs w:val="18"/>
              </w:rPr>
              <w:t>2348</w:t>
            </w:r>
          </w:p>
        </w:tc>
        <w:tc>
          <w:tcPr>
            <w:tcW w:w="673" w:type="dxa"/>
            <w:vAlign w:val="center"/>
            <w:hideMark/>
          </w:tcPr>
          <w:p w14:paraId="6CE03854" w14:textId="77777777" w:rsidR="00C85766" w:rsidRPr="00FE2C32" w:rsidRDefault="00C85766" w:rsidP="00311125">
            <w:pPr>
              <w:jc w:val="center"/>
              <w:rPr>
                <w:rFonts w:cstheme="minorHAnsi"/>
                <w:b/>
                <w:bCs/>
                <w:sz w:val="18"/>
                <w:szCs w:val="18"/>
              </w:rPr>
            </w:pPr>
            <w:r w:rsidRPr="00FE2C32">
              <w:rPr>
                <w:rFonts w:cstheme="minorHAnsi"/>
                <w:b/>
                <w:bCs/>
                <w:sz w:val="18"/>
                <w:szCs w:val="18"/>
              </w:rPr>
              <w:t>2261</w:t>
            </w:r>
          </w:p>
        </w:tc>
        <w:tc>
          <w:tcPr>
            <w:tcW w:w="673" w:type="dxa"/>
            <w:vAlign w:val="center"/>
            <w:hideMark/>
          </w:tcPr>
          <w:p w14:paraId="70DDF0BD" w14:textId="77777777" w:rsidR="00C85766" w:rsidRPr="00FE2C32" w:rsidRDefault="00C85766" w:rsidP="00311125">
            <w:pPr>
              <w:jc w:val="center"/>
              <w:rPr>
                <w:rFonts w:cstheme="minorHAnsi"/>
                <w:b/>
                <w:bCs/>
                <w:sz w:val="18"/>
                <w:szCs w:val="18"/>
              </w:rPr>
            </w:pPr>
            <w:r w:rsidRPr="00FE2C32">
              <w:rPr>
                <w:rFonts w:cstheme="minorHAnsi"/>
                <w:b/>
                <w:bCs/>
                <w:sz w:val="18"/>
                <w:szCs w:val="18"/>
              </w:rPr>
              <w:t>2074</w:t>
            </w:r>
          </w:p>
        </w:tc>
        <w:tc>
          <w:tcPr>
            <w:tcW w:w="673" w:type="dxa"/>
            <w:vAlign w:val="center"/>
            <w:hideMark/>
          </w:tcPr>
          <w:p w14:paraId="0D69772D" w14:textId="77777777" w:rsidR="00C85766" w:rsidRPr="00FE2C32" w:rsidRDefault="00C85766" w:rsidP="00311125">
            <w:pPr>
              <w:jc w:val="center"/>
              <w:rPr>
                <w:rFonts w:cstheme="minorHAnsi"/>
                <w:b/>
                <w:bCs/>
                <w:sz w:val="18"/>
                <w:szCs w:val="18"/>
              </w:rPr>
            </w:pPr>
            <w:r w:rsidRPr="00FE2C32">
              <w:rPr>
                <w:rFonts w:cstheme="minorHAnsi"/>
                <w:b/>
                <w:bCs/>
                <w:sz w:val="18"/>
                <w:szCs w:val="18"/>
              </w:rPr>
              <w:t>2213</w:t>
            </w:r>
          </w:p>
        </w:tc>
        <w:tc>
          <w:tcPr>
            <w:tcW w:w="807" w:type="dxa"/>
            <w:vAlign w:val="center"/>
            <w:hideMark/>
          </w:tcPr>
          <w:p w14:paraId="220DBE35" w14:textId="77777777" w:rsidR="00C85766" w:rsidRPr="00FE2C32" w:rsidRDefault="00C85766" w:rsidP="00311125">
            <w:pPr>
              <w:jc w:val="center"/>
              <w:rPr>
                <w:rFonts w:cstheme="minorHAnsi"/>
                <w:b/>
                <w:bCs/>
                <w:sz w:val="18"/>
                <w:szCs w:val="18"/>
              </w:rPr>
            </w:pPr>
            <w:r w:rsidRPr="00FE2C32">
              <w:rPr>
                <w:rFonts w:cstheme="minorHAnsi"/>
                <w:b/>
                <w:bCs/>
                <w:sz w:val="18"/>
                <w:szCs w:val="18"/>
              </w:rPr>
              <w:t>1593</w:t>
            </w:r>
          </w:p>
        </w:tc>
        <w:tc>
          <w:tcPr>
            <w:tcW w:w="673" w:type="dxa"/>
            <w:vAlign w:val="center"/>
            <w:hideMark/>
          </w:tcPr>
          <w:p w14:paraId="0446CE53" w14:textId="77777777" w:rsidR="00C85766" w:rsidRPr="00FE2C32" w:rsidRDefault="00C85766" w:rsidP="00311125">
            <w:pPr>
              <w:jc w:val="center"/>
              <w:rPr>
                <w:rFonts w:cstheme="minorHAnsi"/>
                <w:b/>
                <w:bCs/>
                <w:sz w:val="18"/>
                <w:szCs w:val="18"/>
              </w:rPr>
            </w:pPr>
            <w:r w:rsidRPr="00FE2C32">
              <w:rPr>
                <w:rFonts w:cstheme="minorHAnsi"/>
                <w:b/>
                <w:bCs/>
                <w:sz w:val="18"/>
                <w:szCs w:val="18"/>
              </w:rPr>
              <w:t>692</w:t>
            </w:r>
          </w:p>
        </w:tc>
        <w:tc>
          <w:tcPr>
            <w:tcW w:w="1041" w:type="dxa"/>
            <w:vAlign w:val="center"/>
            <w:hideMark/>
          </w:tcPr>
          <w:p w14:paraId="2B65FC2D" w14:textId="77777777" w:rsidR="00C85766" w:rsidRPr="00FE2C32" w:rsidRDefault="00C85766" w:rsidP="00311125">
            <w:pPr>
              <w:jc w:val="center"/>
              <w:rPr>
                <w:rFonts w:cstheme="minorHAnsi"/>
                <w:b/>
                <w:bCs/>
                <w:sz w:val="18"/>
                <w:szCs w:val="18"/>
              </w:rPr>
            </w:pPr>
            <w:r w:rsidRPr="00FE2C32">
              <w:rPr>
                <w:rFonts w:cstheme="minorHAnsi"/>
                <w:b/>
                <w:bCs/>
                <w:sz w:val="18"/>
                <w:szCs w:val="18"/>
              </w:rPr>
              <w:t>20541</w:t>
            </w:r>
          </w:p>
        </w:tc>
      </w:tr>
      <w:tr w:rsidR="00C85766" w:rsidRPr="00FE2C32" w14:paraId="6650BAE6" w14:textId="77777777" w:rsidTr="00311125">
        <w:trPr>
          <w:trHeight w:val="459"/>
          <w:jc w:val="center"/>
        </w:trPr>
        <w:tc>
          <w:tcPr>
            <w:tcW w:w="625" w:type="dxa"/>
            <w:vAlign w:val="center"/>
          </w:tcPr>
          <w:p w14:paraId="16068AA5" w14:textId="77777777" w:rsidR="00C85766" w:rsidRPr="00FE2C32" w:rsidRDefault="00C85766" w:rsidP="00311125">
            <w:pPr>
              <w:jc w:val="center"/>
              <w:rPr>
                <w:rFonts w:cstheme="minorHAnsi"/>
                <w:b/>
                <w:bCs/>
                <w:sz w:val="18"/>
                <w:szCs w:val="18"/>
              </w:rPr>
            </w:pPr>
            <w:r w:rsidRPr="00FE2C32">
              <w:rPr>
                <w:rFonts w:cstheme="minorHAnsi"/>
                <w:b/>
                <w:bCs/>
                <w:sz w:val="18"/>
                <w:szCs w:val="18"/>
              </w:rPr>
              <w:t>2018</w:t>
            </w:r>
          </w:p>
        </w:tc>
        <w:tc>
          <w:tcPr>
            <w:tcW w:w="722" w:type="dxa"/>
            <w:vAlign w:val="center"/>
          </w:tcPr>
          <w:p w14:paraId="140193B1" w14:textId="77777777" w:rsidR="00C85766" w:rsidRPr="00FE2C32" w:rsidRDefault="00C85766" w:rsidP="00311125">
            <w:pPr>
              <w:jc w:val="center"/>
              <w:rPr>
                <w:rFonts w:cstheme="minorHAnsi"/>
                <w:b/>
                <w:bCs/>
                <w:sz w:val="18"/>
              </w:rPr>
            </w:pPr>
            <w:r w:rsidRPr="00FE2C32">
              <w:rPr>
                <w:rFonts w:cstheme="minorHAnsi"/>
                <w:b/>
                <w:bCs/>
                <w:sz w:val="18"/>
              </w:rPr>
              <w:t>127</w:t>
            </w:r>
          </w:p>
        </w:tc>
        <w:tc>
          <w:tcPr>
            <w:tcW w:w="673" w:type="dxa"/>
            <w:vAlign w:val="center"/>
          </w:tcPr>
          <w:p w14:paraId="1B8BA62D" w14:textId="77777777" w:rsidR="00C85766" w:rsidRPr="00FE2C32" w:rsidRDefault="00C85766" w:rsidP="00311125">
            <w:pPr>
              <w:jc w:val="center"/>
              <w:rPr>
                <w:rFonts w:cstheme="minorHAnsi"/>
                <w:b/>
                <w:bCs/>
                <w:sz w:val="18"/>
              </w:rPr>
            </w:pPr>
            <w:r w:rsidRPr="00FE2C32">
              <w:rPr>
                <w:rFonts w:cstheme="minorHAnsi"/>
                <w:b/>
                <w:bCs/>
                <w:sz w:val="18"/>
              </w:rPr>
              <w:t>864</w:t>
            </w:r>
          </w:p>
        </w:tc>
        <w:tc>
          <w:tcPr>
            <w:tcW w:w="672" w:type="dxa"/>
            <w:vAlign w:val="center"/>
          </w:tcPr>
          <w:p w14:paraId="5772BAA7" w14:textId="77777777" w:rsidR="00C85766" w:rsidRPr="00FE2C32" w:rsidRDefault="00C85766" w:rsidP="00311125">
            <w:pPr>
              <w:jc w:val="center"/>
              <w:rPr>
                <w:rFonts w:cstheme="minorHAnsi"/>
                <w:b/>
                <w:bCs/>
                <w:sz w:val="18"/>
              </w:rPr>
            </w:pPr>
            <w:r w:rsidRPr="00FE2C32">
              <w:rPr>
                <w:rFonts w:cstheme="minorHAnsi"/>
                <w:b/>
                <w:bCs/>
                <w:sz w:val="18"/>
              </w:rPr>
              <w:t>1990</w:t>
            </w:r>
          </w:p>
        </w:tc>
        <w:tc>
          <w:tcPr>
            <w:tcW w:w="673" w:type="dxa"/>
            <w:vAlign w:val="center"/>
          </w:tcPr>
          <w:p w14:paraId="676F7C3F" w14:textId="77777777" w:rsidR="00C85766" w:rsidRPr="00FE2C32" w:rsidRDefault="00C85766" w:rsidP="00311125">
            <w:pPr>
              <w:jc w:val="center"/>
              <w:rPr>
                <w:rFonts w:cstheme="minorHAnsi"/>
                <w:b/>
                <w:bCs/>
                <w:sz w:val="18"/>
              </w:rPr>
            </w:pPr>
            <w:r w:rsidRPr="00FE2C32">
              <w:rPr>
                <w:rFonts w:cstheme="minorHAnsi"/>
                <w:b/>
                <w:bCs/>
                <w:sz w:val="18"/>
              </w:rPr>
              <w:t>1365</w:t>
            </w:r>
          </w:p>
        </w:tc>
        <w:tc>
          <w:tcPr>
            <w:tcW w:w="673" w:type="dxa"/>
            <w:vAlign w:val="center"/>
          </w:tcPr>
          <w:p w14:paraId="3AFE6616" w14:textId="77777777" w:rsidR="00C85766" w:rsidRPr="00FE2C32" w:rsidRDefault="00C85766" w:rsidP="00311125">
            <w:pPr>
              <w:jc w:val="center"/>
              <w:rPr>
                <w:rFonts w:cstheme="minorHAnsi"/>
                <w:b/>
                <w:bCs/>
                <w:sz w:val="18"/>
              </w:rPr>
            </w:pPr>
            <w:r w:rsidRPr="00FE2C32">
              <w:rPr>
                <w:rFonts w:cstheme="minorHAnsi"/>
                <w:b/>
                <w:bCs/>
                <w:sz w:val="18"/>
              </w:rPr>
              <w:t>1485</w:t>
            </w:r>
          </w:p>
        </w:tc>
        <w:tc>
          <w:tcPr>
            <w:tcW w:w="673" w:type="dxa"/>
            <w:vAlign w:val="center"/>
          </w:tcPr>
          <w:p w14:paraId="4C9F34BB" w14:textId="77777777" w:rsidR="00C85766" w:rsidRPr="00FE2C32" w:rsidRDefault="00C85766" w:rsidP="00311125">
            <w:pPr>
              <w:jc w:val="center"/>
              <w:rPr>
                <w:rFonts w:cstheme="minorHAnsi"/>
                <w:b/>
                <w:bCs/>
                <w:sz w:val="18"/>
              </w:rPr>
            </w:pPr>
            <w:r w:rsidRPr="00FE2C32">
              <w:rPr>
                <w:rFonts w:cstheme="minorHAnsi"/>
                <w:b/>
                <w:bCs/>
                <w:sz w:val="18"/>
              </w:rPr>
              <w:t>2463</w:t>
            </w:r>
          </w:p>
        </w:tc>
        <w:tc>
          <w:tcPr>
            <w:tcW w:w="672" w:type="dxa"/>
            <w:vAlign w:val="center"/>
          </w:tcPr>
          <w:p w14:paraId="12B6C280" w14:textId="77777777" w:rsidR="00C85766" w:rsidRPr="00FE2C32" w:rsidRDefault="00C85766" w:rsidP="00311125">
            <w:pPr>
              <w:jc w:val="center"/>
              <w:rPr>
                <w:rFonts w:cstheme="minorHAnsi"/>
                <w:b/>
                <w:bCs/>
                <w:sz w:val="18"/>
              </w:rPr>
            </w:pPr>
            <w:r w:rsidRPr="00FE2C32">
              <w:rPr>
                <w:rFonts w:cstheme="minorHAnsi"/>
                <w:b/>
                <w:bCs/>
                <w:sz w:val="18"/>
              </w:rPr>
              <w:t>2320</w:t>
            </w:r>
          </w:p>
        </w:tc>
        <w:tc>
          <w:tcPr>
            <w:tcW w:w="673" w:type="dxa"/>
            <w:vAlign w:val="center"/>
          </w:tcPr>
          <w:p w14:paraId="085076CE" w14:textId="77777777" w:rsidR="00C85766" w:rsidRPr="00FE2C32" w:rsidRDefault="00C85766" w:rsidP="00311125">
            <w:pPr>
              <w:jc w:val="center"/>
              <w:rPr>
                <w:rFonts w:cstheme="minorHAnsi"/>
                <w:b/>
                <w:bCs/>
                <w:sz w:val="18"/>
              </w:rPr>
            </w:pPr>
            <w:r w:rsidRPr="00FE2C32">
              <w:rPr>
                <w:rFonts w:cstheme="minorHAnsi"/>
                <w:b/>
                <w:bCs/>
                <w:sz w:val="18"/>
              </w:rPr>
              <w:t>2133</w:t>
            </w:r>
          </w:p>
        </w:tc>
        <w:tc>
          <w:tcPr>
            <w:tcW w:w="673" w:type="dxa"/>
            <w:vAlign w:val="center"/>
          </w:tcPr>
          <w:p w14:paraId="11EA6932" w14:textId="77777777" w:rsidR="00C85766" w:rsidRPr="00FE2C32" w:rsidRDefault="00C85766" w:rsidP="00311125">
            <w:pPr>
              <w:jc w:val="center"/>
              <w:rPr>
                <w:rFonts w:cstheme="minorHAnsi"/>
                <w:b/>
                <w:bCs/>
                <w:sz w:val="18"/>
              </w:rPr>
            </w:pPr>
            <w:r w:rsidRPr="00FE2C32">
              <w:rPr>
                <w:rFonts w:cstheme="minorHAnsi"/>
                <w:b/>
                <w:bCs/>
                <w:sz w:val="18"/>
              </w:rPr>
              <w:t>2025</w:t>
            </w:r>
          </w:p>
        </w:tc>
        <w:tc>
          <w:tcPr>
            <w:tcW w:w="673" w:type="dxa"/>
            <w:vAlign w:val="center"/>
          </w:tcPr>
          <w:p w14:paraId="68D26B05" w14:textId="77777777" w:rsidR="00C85766" w:rsidRPr="00FE2C32" w:rsidRDefault="00C85766" w:rsidP="00311125">
            <w:pPr>
              <w:jc w:val="center"/>
              <w:rPr>
                <w:rFonts w:cstheme="minorHAnsi"/>
                <w:b/>
                <w:bCs/>
                <w:sz w:val="18"/>
              </w:rPr>
            </w:pPr>
            <w:r w:rsidRPr="00FE2C32">
              <w:rPr>
                <w:rFonts w:cstheme="minorHAnsi"/>
                <w:b/>
                <w:bCs/>
                <w:sz w:val="18"/>
              </w:rPr>
              <w:t>2255</w:t>
            </w:r>
          </w:p>
        </w:tc>
        <w:tc>
          <w:tcPr>
            <w:tcW w:w="807" w:type="dxa"/>
            <w:vAlign w:val="center"/>
          </w:tcPr>
          <w:p w14:paraId="6B608012" w14:textId="77777777" w:rsidR="00C85766" w:rsidRPr="00FE2C32" w:rsidRDefault="00C85766" w:rsidP="00311125">
            <w:pPr>
              <w:jc w:val="center"/>
              <w:rPr>
                <w:rFonts w:cstheme="minorHAnsi"/>
                <w:b/>
                <w:bCs/>
                <w:sz w:val="18"/>
              </w:rPr>
            </w:pPr>
            <w:r w:rsidRPr="00FE2C32">
              <w:rPr>
                <w:rFonts w:cstheme="minorHAnsi"/>
                <w:b/>
                <w:bCs/>
                <w:sz w:val="18"/>
              </w:rPr>
              <w:t>1803</w:t>
            </w:r>
          </w:p>
        </w:tc>
        <w:tc>
          <w:tcPr>
            <w:tcW w:w="673" w:type="dxa"/>
            <w:vAlign w:val="center"/>
          </w:tcPr>
          <w:p w14:paraId="701E29E6" w14:textId="77777777" w:rsidR="00C85766" w:rsidRPr="00FE2C32" w:rsidRDefault="00C85766" w:rsidP="00311125">
            <w:pPr>
              <w:jc w:val="center"/>
              <w:rPr>
                <w:rFonts w:cstheme="minorHAnsi"/>
                <w:b/>
                <w:bCs/>
                <w:sz w:val="18"/>
              </w:rPr>
            </w:pPr>
            <w:r w:rsidRPr="00FE2C32">
              <w:rPr>
                <w:rFonts w:cstheme="minorHAnsi"/>
                <w:b/>
                <w:bCs/>
                <w:sz w:val="18"/>
              </w:rPr>
              <w:t>842</w:t>
            </w:r>
          </w:p>
        </w:tc>
        <w:tc>
          <w:tcPr>
            <w:tcW w:w="1041" w:type="dxa"/>
            <w:vAlign w:val="center"/>
          </w:tcPr>
          <w:p w14:paraId="503A4408" w14:textId="77777777" w:rsidR="00C85766" w:rsidRPr="00FE2C32" w:rsidRDefault="00C85766" w:rsidP="00311125">
            <w:pPr>
              <w:jc w:val="center"/>
              <w:rPr>
                <w:rFonts w:cstheme="minorHAnsi"/>
                <w:b/>
                <w:bCs/>
                <w:color w:val="000000"/>
                <w:sz w:val="18"/>
              </w:rPr>
            </w:pPr>
            <w:r w:rsidRPr="00FE2C32">
              <w:rPr>
                <w:rFonts w:cstheme="minorHAnsi"/>
                <w:b/>
                <w:bCs/>
                <w:color w:val="000000"/>
                <w:sz w:val="18"/>
              </w:rPr>
              <w:t>19</w:t>
            </w:r>
            <w:r w:rsidR="004E5D28" w:rsidRPr="00FE2C32">
              <w:rPr>
                <w:rFonts w:cstheme="minorHAnsi"/>
                <w:b/>
                <w:bCs/>
                <w:color w:val="000000"/>
                <w:sz w:val="18"/>
              </w:rPr>
              <w:t>397</w:t>
            </w:r>
          </w:p>
        </w:tc>
      </w:tr>
    </w:tbl>
    <w:p w14:paraId="421EFB25" w14:textId="77777777" w:rsidR="00C85766" w:rsidRPr="00FE2C32" w:rsidRDefault="00C85766" w:rsidP="002C65C4">
      <w:pPr>
        <w:jc w:val="both"/>
        <w:rPr>
          <w:rFonts w:cstheme="minorHAnsi"/>
        </w:rPr>
      </w:pPr>
    </w:p>
    <w:p w14:paraId="4C1D4A58" w14:textId="1AB9FF4B" w:rsidR="00792185" w:rsidRDefault="00860C17" w:rsidP="00792185">
      <w:pPr>
        <w:jc w:val="center"/>
        <w:rPr>
          <w:rFonts w:cstheme="minorHAnsi"/>
        </w:rPr>
      </w:pPr>
      <w:r w:rsidRPr="00FE2C32">
        <w:rPr>
          <w:rFonts w:cstheme="minorHAnsi"/>
          <w:noProof/>
          <w:lang w:eastAsia="bs-Latn-BA"/>
        </w:rPr>
        <w:drawing>
          <wp:inline distT="0" distB="0" distL="0" distR="0" wp14:anchorId="5DAE8E28" wp14:editId="4C82842D">
            <wp:extent cx="3264794" cy="2781837"/>
            <wp:effectExtent l="0" t="0" r="12065" b="0"/>
            <wp:docPr id="1" name="Chart 1" title="grafik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82C784" w14:textId="09B050ED" w:rsidR="00174618" w:rsidRPr="00FE2C32" w:rsidRDefault="00174618" w:rsidP="00792185">
      <w:pPr>
        <w:jc w:val="center"/>
        <w:rPr>
          <w:rFonts w:cstheme="minorHAnsi"/>
        </w:rPr>
      </w:pPr>
      <w:r w:rsidRPr="00FE2C32">
        <w:rPr>
          <w:rFonts w:cstheme="minorHAnsi"/>
          <w:noProof/>
          <w:lang w:eastAsia="bs-Latn-BA"/>
        </w:rPr>
        <w:drawing>
          <wp:inline distT="0" distB="0" distL="0" distR="0" wp14:anchorId="1EDB022C" wp14:editId="52EF21B5">
            <wp:extent cx="325755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2CE4DB" w14:textId="77777777" w:rsidR="00174618" w:rsidRPr="00FE2C32" w:rsidRDefault="00174618" w:rsidP="002C65C4">
      <w:pPr>
        <w:jc w:val="both"/>
        <w:rPr>
          <w:rFonts w:cstheme="minorHAnsi"/>
        </w:rPr>
      </w:pPr>
    </w:p>
    <w:p w14:paraId="55544720" w14:textId="77777777" w:rsidR="00BF591A" w:rsidRPr="00FE2C32" w:rsidRDefault="00BF591A" w:rsidP="002C65C4">
      <w:pPr>
        <w:jc w:val="both"/>
        <w:rPr>
          <w:rFonts w:cstheme="minorHAnsi"/>
        </w:rPr>
      </w:pPr>
      <w:r w:rsidRPr="00FE2C32">
        <w:rPr>
          <w:rFonts w:cstheme="minorHAnsi"/>
        </w:rPr>
        <w:lastRenderedPageBreak/>
        <w:t>Iz tabele se može vidjeti da najveći broj nezaposlenih pripada dobnoj skupini 31-35 go</w:t>
      </w:r>
      <w:r w:rsidR="002D02EF" w:rsidRPr="00FE2C32">
        <w:rPr>
          <w:rFonts w:cstheme="minorHAnsi"/>
        </w:rPr>
        <w:t>dina, sa ukupnim procentom od 12,9</w:t>
      </w:r>
      <w:r w:rsidRPr="00FE2C32">
        <w:rPr>
          <w:rFonts w:cstheme="minorHAnsi"/>
        </w:rPr>
        <w:t xml:space="preserve"> % u 2017.</w:t>
      </w:r>
      <w:r w:rsidR="001B1B8C">
        <w:rPr>
          <w:rFonts w:cstheme="minorHAnsi"/>
        </w:rPr>
        <w:t xml:space="preserve"> </w:t>
      </w:r>
      <w:r w:rsidRPr="00FE2C32">
        <w:rPr>
          <w:rFonts w:cstheme="minorHAnsi"/>
        </w:rPr>
        <w:t>i 2018.</w:t>
      </w:r>
      <w:r w:rsidR="001B1B8C">
        <w:rPr>
          <w:rFonts w:cstheme="minorHAnsi"/>
        </w:rPr>
        <w:t xml:space="preserve"> </w:t>
      </w:r>
      <w:r w:rsidRPr="00FE2C32">
        <w:rPr>
          <w:rFonts w:cstheme="minorHAnsi"/>
        </w:rPr>
        <w:t xml:space="preserve">godini. Sljedeća dobna skupina sa najvećim brojem nezaposlenih je 36-40 godina, sa procentom od </w:t>
      </w:r>
      <w:r w:rsidR="002D02EF" w:rsidRPr="00FE2C32">
        <w:rPr>
          <w:rFonts w:cstheme="minorHAnsi"/>
        </w:rPr>
        <w:t>11,5 %. Ovi podaci se mogu posmatrati dvojako. Uzimajući u obzir sve okolnosti (političke, ekonomske itd.) u našoj državi, ove informacije nisu iznenađujuće, iako bi tako mogle djelovati nekome ko ovu problematiku posmatra sa strane. Logično bi bilo da je najmanji broj nezaposlenih upravo iz ovih dobnih skupina jer su po starosti to osobe koje bi se trebale nalaziti u početku svoje profesionalne karijere ili čak biti u njenom usponu. Međutim, to su upravo generacije koje s</w:t>
      </w:r>
      <w:r w:rsidR="00FE2C32">
        <w:rPr>
          <w:rFonts w:cstheme="minorHAnsi"/>
        </w:rPr>
        <w:t>u postale punoljetne oko 2000. g</w:t>
      </w:r>
      <w:r w:rsidR="002D02EF" w:rsidRPr="00FE2C32">
        <w:rPr>
          <w:rFonts w:cstheme="minorHAnsi"/>
        </w:rPr>
        <w:t xml:space="preserve">odine, kada je našu zemlju potresla recesija i kada su se na ekonomiji najviše osjetili učinci rata. Privrednici su u tom periodu i periodu </w:t>
      </w:r>
      <w:r w:rsidR="00FE2C32">
        <w:rPr>
          <w:rFonts w:cstheme="minorHAnsi"/>
        </w:rPr>
        <w:t>koji je uslijedio</w:t>
      </w:r>
      <w:r w:rsidR="002D02EF" w:rsidRPr="00FE2C32">
        <w:rPr>
          <w:rFonts w:cstheme="minorHAnsi"/>
        </w:rPr>
        <w:t xml:space="preserve"> bili u izuzetno nepovoljnom položaju i stopa zapošljavanja je bila veoma niska. U isto vrijeme, kada posmatramo procentualno učešće najmlađ</w:t>
      </w:r>
      <w:r w:rsidR="005D4D12" w:rsidRPr="00FE2C32">
        <w:rPr>
          <w:rFonts w:cstheme="minorHAnsi"/>
        </w:rPr>
        <w:t>ih dobnih skupina</w:t>
      </w:r>
      <w:r w:rsidR="002D02EF" w:rsidRPr="00FE2C32">
        <w:rPr>
          <w:rFonts w:cstheme="minorHAnsi"/>
        </w:rPr>
        <w:t>,</w:t>
      </w:r>
      <w:r w:rsidR="00FE2C32">
        <w:rPr>
          <w:rFonts w:cstheme="minorHAnsi"/>
        </w:rPr>
        <w:t xml:space="preserve"> </w:t>
      </w:r>
      <w:r w:rsidR="002D02EF" w:rsidRPr="00FE2C32">
        <w:rPr>
          <w:rFonts w:cstheme="minorHAnsi"/>
        </w:rPr>
        <w:t xml:space="preserve"> vidimo da je tu procentualno učešće u nezaposlenim prilično manje, sa oko </w:t>
      </w:r>
      <w:r w:rsidR="005D4D12" w:rsidRPr="00FE2C32">
        <w:rPr>
          <w:rFonts w:cstheme="minorHAnsi"/>
        </w:rPr>
        <w:t xml:space="preserve">4-5 %, što je dobar indikator jer znači da se povećava trend zapošljavanja mlađih osoba. Također je nizak procenat nezaposlenosti i najstarije dobne skupine, 61-65 godina, sa 3,5 %, ali je i taj rezultat očekivan jer su to generacije koje su svoj poslovni status rješavale za vrijeme bivše SFRJ, kada je stopa sveukupne zaposlenosti bila visoka, a poslije su </w:t>
      </w:r>
      <w:r w:rsidR="00FE2C32">
        <w:rPr>
          <w:rFonts w:cstheme="minorHAnsi"/>
        </w:rPr>
        <w:t>ta lica ostala</w:t>
      </w:r>
      <w:r w:rsidR="005D4D12" w:rsidRPr="00FE2C32">
        <w:rPr>
          <w:rFonts w:cstheme="minorHAnsi"/>
        </w:rPr>
        <w:t xml:space="preserve"> na svojim radnim mjestima. </w:t>
      </w:r>
    </w:p>
    <w:p w14:paraId="1D397EDB" w14:textId="77777777" w:rsidR="00866312" w:rsidRPr="00FE2C32" w:rsidRDefault="00866312" w:rsidP="002C65C4">
      <w:pPr>
        <w:jc w:val="both"/>
        <w:rPr>
          <w:rFonts w:cstheme="minorHAnsi"/>
        </w:rPr>
      </w:pPr>
    </w:p>
    <w:p w14:paraId="41C44C75" w14:textId="77777777" w:rsidR="00F622BB" w:rsidRPr="00FE2C32" w:rsidRDefault="00F622BB" w:rsidP="002C65C4">
      <w:pPr>
        <w:jc w:val="both"/>
        <w:rPr>
          <w:rFonts w:cstheme="minorHAnsi"/>
        </w:rPr>
      </w:pPr>
      <w:r w:rsidRPr="00FE2C32">
        <w:rPr>
          <w:rFonts w:cstheme="minorHAnsi"/>
        </w:rPr>
        <w:t>U narednom dijelu ćemo se osvrnuti i na broj upisanih lica u srednje i visokoškolske ustanove u Ze</w:t>
      </w:r>
      <w:r w:rsidR="004E5D28" w:rsidRPr="00FE2C32">
        <w:rPr>
          <w:rFonts w:cstheme="minorHAnsi"/>
        </w:rPr>
        <w:t xml:space="preserve">nici u proteklom periodu: </w:t>
      </w:r>
    </w:p>
    <w:p w14:paraId="22B6077C" w14:textId="77777777" w:rsidR="00174618" w:rsidRPr="00FE2C32" w:rsidRDefault="00174618" w:rsidP="004E5D28">
      <w:pPr>
        <w:jc w:val="center"/>
        <w:rPr>
          <w:rFonts w:cstheme="minorHAnsi"/>
          <w:sz w:val="20"/>
        </w:rPr>
      </w:pPr>
    </w:p>
    <w:p w14:paraId="3C49F7DD" w14:textId="77777777" w:rsidR="00F622BB" w:rsidRPr="00FE2C32" w:rsidRDefault="00F622BB" w:rsidP="004E5D28">
      <w:pPr>
        <w:jc w:val="center"/>
        <w:rPr>
          <w:rFonts w:cstheme="minorHAnsi"/>
          <w:b/>
        </w:rPr>
      </w:pPr>
      <w:r w:rsidRPr="00FE2C32">
        <w:rPr>
          <w:rFonts w:cstheme="minorHAnsi"/>
          <w:b/>
        </w:rPr>
        <w:t>Broj upisanih u srednje škole</w:t>
      </w:r>
      <w:r w:rsidR="004E5D28" w:rsidRPr="00FE2C32">
        <w:rPr>
          <w:rFonts w:cstheme="minorHAnsi"/>
          <w:b/>
        </w:rPr>
        <w:t xml:space="preserve"> </w:t>
      </w:r>
      <w:r w:rsidR="00264C29" w:rsidRPr="00FE2C32">
        <w:rPr>
          <w:rFonts w:cstheme="minorHAnsi"/>
          <w:b/>
        </w:rPr>
        <w:t>u Zenici</w:t>
      </w:r>
      <w:r w:rsidRPr="00FE2C32">
        <w:rPr>
          <w:rFonts w:cstheme="minorHAnsi"/>
          <w:b/>
        </w:rPr>
        <w:t xml:space="preserve"> u protekle 3 godine:</w:t>
      </w:r>
    </w:p>
    <w:tbl>
      <w:tblPr>
        <w:tblW w:w="8760" w:type="dxa"/>
        <w:jc w:val="center"/>
        <w:tblLook w:val="04A0" w:firstRow="1" w:lastRow="0" w:firstColumn="1" w:lastColumn="0" w:noHBand="0" w:noVBand="1"/>
      </w:tblPr>
      <w:tblGrid>
        <w:gridCol w:w="1415"/>
        <w:gridCol w:w="1820"/>
        <w:gridCol w:w="951"/>
        <w:gridCol w:w="1603"/>
        <w:gridCol w:w="1268"/>
        <w:gridCol w:w="1703"/>
      </w:tblGrid>
      <w:tr w:rsidR="00F622BB" w:rsidRPr="00FE2C32" w14:paraId="0F392BD8" w14:textId="77777777" w:rsidTr="000937CA">
        <w:trPr>
          <w:trHeight w:val="630"/>
          <w:jc w:val="center"/>
        </w:trPr>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6AEA0" w14:textId="77777777" w:rsidR="00F622BB" w:rsidRPr="00FE2C32" w:rsidRDefault="00F622BB" w:rsidP="00F622BB">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Srednje obrazovanje</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07562C0F" w14:textId="77777777" w:rsidR="00F622BB" w:rsidRPr="00FE2C32" w:rsidRDefault="00F622BB" w:rsidP="00F622BB">
            <w:pPr>
              <w:spacing w:after="0" w:line="240" w:lineRule="auto"/>
              <w:jc w:val="center"/>
              <w:rPr>
                <w:rFonts w:eastAsia="Times New Roman" w:cstheme="minorHAnsi"/>
                <w:lang w:eastAsia="bs-Latn-BA"/>
              </w:rPr>
            </w:pPr>
            <w:r w:rsidRPr="00FE2C32">
              <w:rPr>
                <w:rFonts w:eastAsia="Times New Roman" w:cstheme="minorHAnsi"/>
                <w:lang w:eastAsia="bs-Latn-BA"/>
              </w:rPr>
              <w:t>Nivo vlasti</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0FE4FFB6" w14:textId="77777777" w:rsidR="00F622BB" w:rsidRPr="00FE2C32" w:rsidRDefault="00F622BB" w:rsidP="00F622BB">
            <w:pPr>
              <w:spacing w:after="0" w:line="240" w:lineRule="auto"/>
              <w:jc w:val="center"/>
              <w:rPr>
                <w:rFonts w:eastAsia="Times New Roman" w:cstheme="minorHAnsi"/>
                <w:lang w:eastAsia="bs-Latn-BA"/>
              </w:rPr>
            </w:pPr>
            <w:r w:rsidRPr="00FE2C32">
              <w:rPr>
                <w:rFonts w:eastAsia="Times New Roman" w:cstheme="minorHAnsi"/>
                <w:lang w:eastAsia="bs-Latn-BA"/>
              </w:rPr>
              <w:t>Broj škola</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5F32AECD" w14:textId="77777777" w:rsidR="00F622BB" w:rsidRPr="00FE2C32" w:rsidRDefault="00F622BB" w:rsidP="00F622BB">
            <w:pPr>
              <w:spacing w:after="0" w:line="240" w:lineRule="auto"/>
              <w:jc w:val="center"/>
              <w:rPr>
                <w:rFonts w:eastAsia="Times New Roman" w:cstheme="minorHAnsi"/>
                <w:lang w:eastAsia="bs-Latn-BA"/>
              </w:rPr>
            </w:pPr>
            <w:r w:rsidRPr="00FE2C32">
              <w:rPr>
                <w:rFonts w:eastAsia="Times New Roman" w:cstheme="minorHAnsi"/>
                <w:lang w:eastAsia="bs-Latn-BA"/>
              </w:rPr>
              <w:t>Broj odjeljenja</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3668C577" w14:textId="77777777" w:rsidR="00F622BB" w:rsidRPr="00FE2C32" w:rsidRDefault="00F622BB" w:rsidP="00F622BB">
            <w:pPr>
              <w:spacing w:after="0" w:line="240" w:lineRule="auto"/>
              <w:jc w:val="center"/>
              <w:rPr>
                <w:rFonts w:eastAsia="Times New Roman" w:cstheme="minorHAnsi"/>
                <w:lang w:eastAsia="bs-Latn-BA"/>
              </w:rPr>
            </w:pPr>
            <w:r w:rsidRPr="00FE2C32">
              <w:rPr>
                <w:rFonts w:eastAsia="Times New Roman" w:cstheme="minorHAnsi"/>
                <w:lang w:eastAsia="bs-Latn-BA"/>
              </w:rPr>
              <w:t>Broj učenika</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14:paraId="6C6C3BA5" w14:textId="77777777" w:rsidR="00F622BB" w:rsidRPr="00FE2C32" w:rsidRDefault="00F622BB" w:rsidP="00F622BB">
            <w:pPr>
              <w:spacing w:after="0" w:line="240" w:lineRule="auto"/>
              <w:jc w:val="center"/>
              <w:rPr>
                <w:rFonts w:eastAsia="Times New Roman" w:cstheme="minorHAnsi"/>
                <w:lang w:eastAsia="bs-Latn-BA"/>
              </w:rPr>
            </w:pPr>
            <w:r w:rsidRPr="00FE2C32">
              <w:rPr>
                <w:rFonts w:eastAsia="Times New Roman" w:cstheme="minorHAnsi"/>
                <w:lang w:eastAsia="bs-Latn-BA"/>
              </w:rPr>
              <w:t>Broj nastavnika</w:t>
            </w:r>
          </w:p>
        </w:tc>
      </w:tr>
      <w:tr w:rsidR="00F622BB" w:rsidRPr="00FE2C32" w14:paraId="461C09D4" w14:textId="77777777" w:rsidTr="00792185">
        <w:trPr>
          <w:trHeight w:val="315"/>
          <w:jc w:val="center"/>
        </w:trPr>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14:paraId="1F53BD89"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2015</w:t>
            </w:r>
          </w:p>
        </w:tc>
        <w:tc>
          <w:tcPr>
            <w:tcW w:w="1820" w:type="dxa"/>
            <w:tcBorders>
              <w:top w:val="nil"/>
              <w:left w:val="nil"/>
              <w:bottom w:val="nil"/>
              <w:right w:val="single" w:sz="4" w:space="0" w:color="auto"/>
            </w:tcBorders>
            <w:shd w:val="clear" w:color="auto" w:fill="95B3D7" w:themeFill="accent1" w:themeFillTint="99"/>
            <w:vAlign w:val="center"/>
            <w:hideMark/>
          </w:tcPr>
          <w:p w14:paraId="6A9AEFDB" w14:textId="77777777" w:rsidR="00F622BB" w:rsidRPr="00792185" w:rsidRDefault="00F622BB" w:rsidP="00F622BB">
            <w:pPr>
              <w:spacing w:after="0" w:line="240" w:lineRule="auto"/>
              <w:jc w:val="center"/>
              <w:rPr>
                <w:rFonts w:eastAsia="Times New Roman" w:cstheme="minorHAnsi"/>
                <w:b/>
                <w:bCs/>
                <w:lang w:eastAsia="bs-Latn-BA"/>
              </w:rPr>
            </w:pPr>
            <w:r w:rsidRPr="00792185">
              <w:rPr>
                <w:rFonts w:eastAsia="Times New Roman" w:cstheme="minorHAnsi"/>
                <w:b/>
                <w:bCs/>
                <w:lang w:eastAsia="bs-Latn-BA"/>
              </w:rPr>
              <w:t>Grad Zenica</w:t>
            </w:r>
          </w:p>
        </w:tc>
        <w:tc>
          <w:tcPr>
            <w:tcW w:w="951" w:type="dxa"/>
            <w:tcBorders>
              <w:top w:val="nil"/>
              <w:left w:val="nil"/>
              <w:bottom w:val="single" w:sz="4" w:space="0" w:color="auto"/>
              <w:right w:val="single" w:sz="4" w:space="0" w:color="auto"/>
            </w:tcBorders>
            <w:shd w:val="clear" w:color="auto" w:fill="95B3D7" w:themeFill="accent1" w:themeFillTint="99"/>
            <w:vAlign w:val="center"/>
            <w:hideMark/>
          </w:tcPr>
          <w:p w14:paraId="54F0A283"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11</w:t>
            </w:r>
          </w:p>
        </w:tc>
        <w:tc>
          <w:tcPr>
            <w:tcW w:w="1603" w:type="dxa"/>
            <w:tcBorders>
              <w:top w:val="nil"/>
              <w:left w:val="nil"/>
              <w:bottom w:val="single" w:sz="4" w:space="0" w:color="auto"/>
              <w:right w:val="single" w:sz="4" w:space="0" w:color="auto"/>
            </w:tcBorders>
            <w:shd w:val="clear" w:color="auto" w:fill="95B3D7" w:themeFill="accent1" w:themeFillTint="99"/>
            <w:vAlign w:val="center"/>
            <w:hideMark/>
          </w:tcPr>
          <w:p w14:paraId="2E976265"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220</w:t>
            </w:r>
          </w:p>
        </w:tc>
        <w:tc>
          <w:tcPr>
            <w:tcW w:w="1268" w:type="dxa"/>
            <w:tcBorders>
              <w:top w:val="nil"/>
              <w:left w:val="nil"/>
              <w:bottom w:val="single" w:sz="4" w:space="0" w:color="auto"/>
              <w:right w:val="single" w:sz="4" w:space="0" w:color="auto"/>
            </w:tcBorders>
            <w:shd w:val="clear" w:color="auto" w:fill="95B3D7" w:themeFill="accent1" w:themeFillTint="99"/>
            <w:vAlign w:val="center"/>
            <w:hideMark/>
          </w:tcPr>
          <w:p w14:paraId="00A67843"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4,865</w:t>
            </w:r>
          </w:p>
        </w:tc>
        <w:tc>
          <w:tcPr>
            <w:tcW w:w="1703" w:type="dxa"/>
            <w:tcBorders>
              <w:top w:val="nil"/>
              <w:left w:val="nil"/>
              <w:bottom w:val="single" w:sz="4" w:space="0" w:color="auto"/>
              <w:right w:val="single" w:sz="4" w:space="0" w:color="auto"/>
            </w:tcBorders>
            <w:shd w:val="clear" w:color="auto" w:fill="95B3D7" w:themeFill="accent1" w:themeFillTint="99"/>
            <w:vAlign w:val="center"/>
            <w:hideMark/>
          </w:tcPr>
          <w:p w14:paraId="0D606554"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522</w:t>
            </w:r>
          </w:p>
        </w:tc>
      </w:tr>
      <w:tr w:rsidR="00F622BB" w:rsidRPr="00FE2C32" w14:paraId="2090DB25" w14:textId="77777777" w:rsidTr="000937CA">
        <w:trPr>
          <w:trHeight w:val="315"/>
          <w:jc w:val="center"/>
        </w:trPr>
        <w:tc>
          <w:tcPr>
            <w:tcW w:w="1415" w:type="dxa"/>
            <w:vMerge/>
            <w:tcBorders>
              <w:top w:val="nil"/>
              <w:left w:val="single" w:sz="4" w:space="0" w:color="auto"/>
              <w:bottom w:val="single" w:sz="4" w:space="0" w:color="auto"/>
              <w:right w:val="single" w:sz="4" w:space="0" w:color="auto"/>
            </w:tcBorders>
            <w:vAlign w:val="center"/>
            <w:hideMark/>
          </w:tcPr>
          <w:p w14:paraId="3CB1E5D7" w14:textId="77777777" w:rsidR="00F622BB" w:rsidRPr="00792185" w:rsidRDefault="00F622BB" w:rsidP="00F622BB">
            <w:pPr>
              <w:spacing w:after="0" w:line="240" w:lineRule="auto"/>
              <w:rPr>
                <w:rFonts w:eastAsia="Times New Roman" w:cstheme="minorHAnsi"/>
                <w:b/>
                <w:bCs/>
                <w:color w:val="000000"/>
                <w:lang w:eastAsia="bs-Latn-BA"/>
              </w:rPr>
            </w:pPr>
          </w:p>
        </w:tc>
        <w:tc>
          <w:tcPr>
            <w:tcW w:w="1820" w:type="dxa"/>
            <w:tcBorders>
              <w:top w:val="single" w:sz="4" w:space="0" w:color="auto"/>
              <w:left w:val="nil"/>
              <w:bottom w:val="nil"/>
              <w:right w:val="single" w:sz="4" w:space="0" w:color="auto"/>
            </w:tcBorders>
            <w:shd w:val="clear" w:color="auto" w:fill="auto"/>
            <w:vAlign w:val="center"/>
            <w:hideMark/>
          </w:tcPr>
          <w:p w14:paraId="0FCB46C5" w14:textId="77777777" w:rsidR="00F622BB" w:rsidRPr="00792185" w:rsidRDefault="00F622BB" w:rsidP="00F622BB">
            <w:pPr>
              <w:spacing w:after="0" w:line="240" w:lineRule="auto"/>
              <w:jc w:val="center"/>
              <w:rPr>
                <w:rFonts w:eastAsia="Times New Roman" w:cstheme="minorHAnsi"/>
                <w:lang w:eastAsia="bs-Latn-BA"/>
              </w:rPr>
            </w:pPr>
            <w:r w:rsidRPr="00792185">
              <w:rPr>
                <w:rFonts w:eastAsia="Times New Roman" w:cstheme="minorHAnsi"/>
                <w:lang w:eastAsia="bs-Latn-BA"/>
              </w:rPr>
              <w:t>ZE-DO kanton</w:t>
            </w:r>
          </w:p>
        </w:tc>
        <w:tc>
          <w:tcPr>
            <w:tcW w:w="951" w:type="dxa"/>
            <w:tcBorders>
              <w:top w:val="nil"/>
              <w:left w:val="nil"/>
              <w:bottom w:val="single" w:sz="4" w:space="0" w:color="auto"/>
              <w:right w:val="single" w:sz="4" w:space="0" w:color="auto"/>
            </w:tcBorders>
            <w:shd w:val="clear" w:color="auto" w:fill="auto"/>
            <w:vAlign w:val="center"/>
            <w:hideMark/>
          </w:tcPr>
          <w:p w14:paraId="0466A8FF"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35</w:t>
            </w:r>
          </w:p>
        </w:tc>
        <w:tc>
          <w:tcPr>
            <w:tcW w:w="1603" w:type="dxa"/>
            <w:tcBorders>
              <w:top w:val="nil"/>
              <w:left w:val="nil"/>
              <w:bottom w:val="single" w:sz="4" w:space="0" w:color="auto"/>
              <w:right w:val="single" w:sz="4" w:space="0" w:color="auto"/>
            </w:tcBorders>
            <w:shd w:val="clear" w:color="auto" w:fill="auto"/>
            <w:vAlign w:val="center"/>
            <w:hideMark/>
          </w:tcPr>
          <w:p w14:paraId="716DDF4E"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676</w:t>
            </w:r>
          </w:p>
        </w:tc>
        <w:tc>
          <w:tcPr>
            <w:tcW w:w="1268" w:type="dxa"/>
            <w:tcBorders>
              <w:top w:val="nil"/>
              <w:left w:val="nil"/>
              <w:bottom w:val="single" w:sz="4" w:space="0" w:color="auto"/>
              <w:right w:val="single" w:sz="4" w:space="0" w:color="auto"/>
            </w:tcBorders>
            <w:shd w:val="clear" w:color="auto" w:fill="auto"/>
            <w:vAlign w:val="center"/>
            <w:hideMark/>
          </w:tcPr>
          <w:p w14:paraId="1F1C94AC"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14,778</w:t>
            </w:r>
          </w:p>
        </w:tc>
        <w:tc>
          <w:tcPr>
            <w:tcW w:w="1703" w:type="dxa"/>
            <w:tcBorders>
              <w:top w:val="nil"/>
              <w:left w:val="nil"/>
              <w:bottom w:val="single" w:sz="4" w:space="0" w:color="auto"/>
              <w:right w:val="single" w:sz="4" w:space="0" w:color="auto"/>
            </w:tcBorders>
            <w:shd w:val="clear" w:color="auto" w:fill="auto"/>
            <w:vAlign w:val="center"/>
            <w:hideMark/>
          </w:tcPr>
          <w:p w14:paraId="26803C2A"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1,648</w:t>
            </w:r>
          </w:p>
        </w:tc>
      </w:tr>
      <w:tr w:rsidR="00F622BB" w:rsidRPr="00FE2C32" w14:paraId="64CCA0DB" w14:textId="77777777" w:rsidTr="000937CA">
        <w:trPr>
          <w:trHeight w:val="315"/>
          <w:jc w:val="center"/>
        </w:trPr>
        <w:tc>
          <w:tcPr>
            <w:tcW w:w="1415" w:type="dxa"/>
            <w:vMerge/>
            <w:tcBorders>
              <w:top w:val="nil"/>
              <w:left w:val="single" w:sz="4" w:space="0" w:color="auto"/>
              <w:bottom w:val="single" w:sz="4" w:space="0" w:color="auto"/>
              <w:right w:val="single" w:sz="4" w:space="0" w:color="auto"/>
            </w:tcBorders>
            <w:vAlign w:val="center"/>
            <w:hideMark/>
          </w:tcPr>
          <w:p w14:paraId="7033E3A5" w14:textId="77777777" w:rsidR="00F622BB" w:rsidRPr="00792185" w:rsidRDefault="00F622BB" w:rsidP="00F622BB">
            <w:pPr>
              <w:spacing w:after="0" w:line="240" w:lineRule="auto"/>
              <w:rPr>
                <w:rFonts w:eastAsia="Times New Roman" w:cstheme="minorHAnsi"/>
                <w:b/>
                <w:bCs/>
                <w:color w:val="000000"/>
                <w:lang w:eastAsia="bs-Latn-BA"/>
              </w:rPr>
            </w:pP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11B11C8B" w14:textId="77777777" w:rsidR="00F622BB" w:rsidRPr="00792185" w:rsidRDefault="00F622BB" w:rsidP="00F622BB">
            <w:pPr>
              <w:spacing w:after="0" w:line="240" w:lineRule="auto"/>
              <w:jc w:val="center"/>
              <w:rPr>
                <w:rFonts w:eastAsia="Times New Roman" w:cstheme="minorHAnsi"/>
                <w:lang w:eastAsia="bs-Latn-BA"/>
              </w:rPr>
            </w:pPr>
            <w:r w:rsidRPr="00792185">
              <w:rPr>
                <w:rFonts w:eastAsia="Times New Roman" w:cstheme="minorHAnsi"/>
                <w:lang w:eastAsia="bs-Latn-BA"/>
              </w:rPr>
              <w:t>FBiH</w:t>
            </w:r>
          </w:p>
        </w:tc>
        <w:tc>
          <w:tcPr>
            <w:tcW w:w="951" w:type="dxa"/>
            <w:tcBorders>
              <w:top w:val="nil"/>
              <w:left w:val="nil"/>
              <w:bottom w:val="single" w:sz="4" w:space="0" w:color="auto"/>
              <w:right w:val="single" w:sz="4" w:space="0" w:color="auto"/>
            </w:tcBorders>
            <w:shd w:val="clear" w:color="auto" w:fill="auto"/>
            <w:vAlign w:val="center"/>
            <w:hideMark/>
          </w:tcPr>
          <w:p w14:paraId="52A0ADAD"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213</w:t>
            </w:r>
          </w:p>
        </w:tc>
        <w:tc>
          <w:tcPr>
            <w:tcW w:w="1603" w:type="dxa"/>
            <w:tcBorders>
              <w:top w:val="nil"/>
              <w:left w:val="nil"/>
              <w:bottom w:val="single" w:sz="4" w:space="0" w:color="auto"/>
              <w:right w:val="single" w:sz="4" w:space="0" w:color="auto"/>
            </w:tcBorders>
            <w:shd w:val="clear" w:color="auto" w:fill="auto"/>
            <w:vAlign w:val="center"/>
            <w:hideMark/>
          </w:tcPr>
          <w:p w14:paraId="7933B3FD"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3,893</w:t>
            </w:r>
          </w:p>
        </w:tc>
        <w:tc>
          <w:tcPr>
            <w:tcW w:w="1268" w:type="dxa"/>
            <w:tcBorders>
              <w:top w:val="nil"/>
              <w:left w:val="nil"/>
              <w:bottom w:val="single" w:sz="4" w:space="0" w:color="auto"/>
              <w:right w:val="single" w:sz="4" w:space="0" w:color="auto"/>
            </w:tcBorders>
            <w:shd w:val="clear" w:color="auto" w:fill="auto"/>
            <w:vAlign w:val="center"/>
            <w:hideMark/>
          </w:tcPr>
          <w:p w14:paraId="4F8CF190"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87,852</w:t>
            </w:r>
          </w:p>
        </w:tc>
        <w:tc>
          <w:tcPr>
            <w:tcW w:w="1703" w:type="dxa"/>
            <w:tcBorders>
              <w:top w:val="nil"/>
              <w:left w:val="nil"/>
              <w:bottom w:val="single" w:sz="4" w:space="0" w:color="auto"/>
              <w:right w:val="single" w:sz="4" w:space="0" w:color="auto"/>
            </w:tcBorders>
            <w:shd w:val="clear" w:color="auto" w:fill="auto"/>
            <w:vAlign w:val="center"/>
            <w:hideMark/>
          </w:tcPr>
          <w:p w14:paraId="6D1BF681"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8,748</w:t>
            </w:r>
          </w:p>
        </w:tc>
      </w:tr>
      <w:tr w:rsidR="00F622BB" w:rsidRPr="00FE2C32" w14:paraId="4B9ED85B" w14:textId="77777777" w:rsidTr="00792185">
        <w:trPr>
          <w:trHeight w:val="315"/>
          <w:jc w:val="center"/>
        </w:trPr>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14:paraId="1943E447"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2016</w:t>
            </w:r>
          </w:p>
        </w:tc>
        <w:tc>
          <w:tcPr>
            <w:tcW w:w="1820" w:type="dxa"/>
            <w:tcBorders>
              <w:top w:val="nil"/>
              <w:left w:val="nil"/>
              <w:bottom w:val="nil"/>
              <w:right w:val="single" w:sz="4" w:space="0" w:color="auto"/>
            </w:tcBorders>
            <w:shd w:val="clear" w:color="auto" w:fill="95B3D7" w:themeFill="accent1" w:themeFillTint="99"/>
            <w:vAlign w:val="center"/>
            <w:hideMark/>
          </w:tcPr>
          <w:p w14:paraId="5C992ECA" w14:textId="77777777" w:rsidR="00F622BB" w:rsidRPr="00792185" w:rsidRDefault="00F622BB" w:rsidP="00F622BB">
            <w:pPr>
              <w:spacing w:after="0" w:line="240" w:lineRule="auto"/>
              <w:jc w:val="center"/>
              <w:rPr>
                <w:rFonts w:eastAsia="Times New Roman" w:cstheme="minorHAnsi"/>
                <w:b/>
                <w:bCs/>
                <w:lang w:eastAsia="bs-Latn-BA"/>
              </w:rPr>
            </w:pPr>
            <w:r w:rsidRPr="00792185">
              <w:rPr>
                <w:rFonts w:eastAsia="Times New Roman" w:cstheme="minorHAnsi"/>
                <w:b/>
                <w:bCs/>
                <w:lang w:eastAsia="bs-Latn-BA"/>
              </w:rPr>
              <w:t>Grad Zenica</w:t>
            </w:r>
          </w:p>
        </w:tc>
        <w:tc>
          <w:tcPr>
            <w:tcW w:w="951" w:type="dxa"/>
            <w:tcBorders>
              <w:top w:val="nil"/>
              <w:left w:val="nil"/>
              <w:bottom w:val="single" w:sz="4" w:space="0" w:color="auto"/>
              <w:right w:val="single" w:sz="4" w:space="0" w:color="auto"/>
            </w:tcBorders>
            <w:shd w:val="clear" w:color="auto" w:fill="95B3D7" w:themeFill="accent1" w:themeFillTint="99"/>
            <w:vAlign w:val="center"/>
            <w:hideMark/>
          </w:tcPr>
          <w:p w14:paraId="7BA4E1A8"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11</w:t>
            </w:r>
          </w:p>
        </w:tc>
        <w:tc>
          <w:tcPr>
            <w:tcW w:w="1603" w:type="dxa"/>
            <w:tcBorders>
              <w:top w:val="nil"/>
              <w:left w:val="nil"/>
              <w:bottom w:val="single" w:sz="4" w:space="0" w:color="auto"/>
              <w:right w:val="single" w:sz="4" w:space="0" w:color="auto"/>
            </w:tcBorders>
            <w:shd w:val="clear" w:color="auto" w:fill="95B3D7" w:themeFill="accent1" w:themeFillTint="99"/>
            <w:vAlign w:val="center"/>
            <w:hideMark/>
          </w:tcPr>
          <w:p w14:paraId="7F71E7E8"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215</w:t>
            </w:r>
          </w:p>
        </w:tc>
        <w:tc>
          <w:tcPr>
            <w:tcW w:w="1268" w:type="dxa"/>
            <w:tcBorders>
              <w:top w:val="nil"/>
              <w:left w:val="nil"/>
              <w:bottom w:val="single" w:sz="4" w:space="0" w:color="auto"/>
              <w:right w:val="single" w:sz="4" w:space="0" w:color="auto"/>
            </w:tcBorders>
            <w:shd w:val="clear" w:color="auto" w:fill="95B3D7" w:themeFill="accent1" w:themeFillTint="99"/>
            <w:vAlign w:val="center"/>
            <w:hideMark/>
          </w:tcPr>
          <w:p w14:paraId="4FDAB57A"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4,742</w:t>
            </w:r>
          </w:p>
        </w:tc>
        <w:tc>
          <w:tcPr>
            <w:tcW w:w="1703" w:type="dxa"/>
            <w:tcBorders>
              <w:top w:val="nil"/>
              <w:left w:val="nil"/>
              <w:bottom w:val="single" w:sz="4" w:space="0" w:color="auto"/>
              <w:right w:val="single" w:sz="4" w:space="0" w:color="auto"/>
            </w:tcBorders>
            <w:shd w:val="clear" w:color="auto" w:fill="95B3D7" w:themeFill="accent1" w:themeFillTint="99"/>
            <w:vAlign w:val="center"/>
            <w:hideMark/>
          </w:tcPr>
          <w:p w14:paraId="1470EF73"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515</w:t>
            </w:r>
          </w:p>
        </w:tc>
      </w:tr>
      <w:tr w:rsidR="00F622BB" w:rsidRPr="00FE2C32" w14:paraId="1478700E" w14:textId="77777777" w:rsidTr="000937CA">
        <w:trPr>
          <w:trHeight w:val="315"/>
          <w:jc w:val="center"/>
        </w:trPr>
        <w:tc>
          <w:tcPr>
            <w:tcW w:w="1415" w:type="dxa"/>
            <w:vMerge/>
            <w:tcBorders>
              <w:top w:val="nil"/>
              <w:left w:val="single" w:sz="4" w:space="0" w:color="auto"/>
              <w:bottom w:val="single" w:sz="4" w:space="0" w:color="auto"/>
              <w:right w:val="single" w:sz="4" w:space="0" w:color="auto"/>
            </w:tcBorders>
            <w:vAlign w:val="center"/>
            <w:hideMark/>
          </w:tcPr>
          <w:p w14:paraId="27DF0323" w14:textId="77777777" w:rsidR="00F622BB" w:rsidRPr="00792185" w:rsidRDefault="00F622BB" w:rsidP="00F622BB">
            <w:pPr>
              <w:spacing w:after="0" w:line="240" w:lineRule="auto"/>
              <w:rPr>
                <w:rFonts w:eastAsia="Times New Roman" w:cstheme="minorHAnsi"/>
                <w:b/>
                <w:bCs/>
                <w:color w:val="000000"/>
                <w:lang w:eastAsia="bs-Latn-BA"/>
              </w:rPr>
            </w:pPr>
          </w:p>
        </w:tc>
        <w:tc>
          <w:tcPr>
            <w:tcW w:w="1820" w:type="dxa"/>
            <w:tcBorders>
              <w:top w:val="single" w:sz="4" w:space="0" w:color="auto"/>
              <w:left w:val="nil"/>
              <w:bottom w:val="nil"/>
              <w:right w:val="single" w:sz="4" w:space="0" w:color="auto"/>
            </w:tcBorders>
            <w:shd w:val="clear" w:color="auto" w:fill="auto"/>
            <w:vAlign w:val="center"/>
            <w:hideMark/>
          </w:tcPr>
          <w:p w14:paraId="318814A8" w14:textId="77777777" w:rsidR="00F622BB" w:rsidRPr="00792185" w:rsidRDefault="00F622BB" w:rsidP="00F622BB">
            <w:pPr>
              <w:spacing w:after="0" w:line="240" w:lineRule="auto"/>
              <w:jc w:val="center"/>
              <w:rPr>
                <w:rFonts w:eastAsia="Times New Roman" w:cstheme="minorHAnsi"/>
                <w:lang w:eastAsia="bs-Latn-BA"/>
              </w:rPr>
            </w:pPr>
            <w:r w:rsidRPr="00792185">
              <w:rPr>
                <w:rFonts w:eastAsia="Times New Roman" w:cstheme="minorHAnsi"/>
                <w:lang w:eastAsia="bs-Latn-BA"/>
              </w:rPr>
              <w:t>ZE-DO kanton</w:t>
            </w:r>
          </w:p>
        </w:tc>
        <w:tc>
          <w:tcPr>
            <w:tcW w:w="951" w:type="dxa"/>
            <w:tcBorders>
              <w:top w:val="nil"/>
              <w:left w:val="nil"/>
              <w:bottom w:val="single" w:sz="4" w:space="0" w:color="auto"/>
              <w:right w:val="single" w:sz="4" w:space="0" w:color="auto"/>
            </w:tcBorders>
            <w:shd w:val="clear" w:color="auto" w:fill="auto"/>
            <w:vAlign w:val="center"/>
            <w:hideMark/>
          </w:tcPr>
          <w:p w14:paraId="4C8D3AAF"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35</w:t>
            </w:r>
          </w:p>
        </w:tc>
        <w:tc>
          <w:tcPr>
            <w:tcW w:w="1603" w:type="dxa"/>
            <w:tcBorders>
              <w:top w:val="nil"/>
              <w:left w:val="nil"/>
              <w:bottom w:val="single" w:sz="4" w:space="0" w:color="auto"/>
              <w:right w:val="single" w:sz="4" w:space="0" w:color="auto"/>
            </w:tcBorders>
            <w:shd w:val="clear" w:color="auto" w:fill="auto"/>
            <w:vAlign w:val="center"/>
            <w:hideMark/>
          </w:tcPr>
          <w:p w14:paraId="61113A9E"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665</w:t>
            </w:r>
          </w:p>
        </w:tc>
        <w:tc>
          <w:tcPr>
            <w:tcW w:w="1268" w:type="dxa"/>
            <w:tcBorders>
              <w:top w:val="nil"/>
              <w:left w:val="nil"/>
              <w:bottom w:val="single" w:sz="4" w:space="0" w:color="auto"/>
              <w:right w:val="single" w:sz="4" w:space="0" w:color="auto"/>
            </w:tcBorders>
            <w:shd w:val="clear" w:color="auto" w:fill="auto"/>
            <w:vAlign w:val="center"/>
            <w:hideMark/>
          </w:tcPr>
          <w:p w14:paraId="6D02A094"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14,491</w:t>
            </w:r>
          </w:p>
        </w:tc>
        <w:tc>
          <w:tcPr>
            <w:tcW w:w="1703" w:type="dxa"/>
            <w:tcBorders>
              <w:top w:val="nil"/>
              <w:left w:val="nil"/>
              <w:bottom w:val="single" w:sz="4" w:space="0" w:color="auto"/>
              <w:right w:val="single" w:sz="4" w:space="0" w:color="auto"/>
            </w:tcBorders>
            <w:shd w:val="clear" w:color="auto" w:fill="auto"/>
            <w:vAlign w:val="center"/>
            <w:hideMark/>
          </w:tcPr>
          <w:p w14:paraId="18D73E29"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1,504</w:t>
            </w:r>
          </w:p>
        </w:tc>
      </w:tr>
      <w:tr w:rsidR="00F622BB" w:rsidRPr="00FE2C32" w14:paraId="4C837D6B" w14:textId="77777777" w:rsidTr="000937CA">
        <w:trPr>
          <w:trHeight w:val="315"/>
          <w:jc w:val="center"/>
        </w:trPr>
        <w:tc>
          <w:tcPr>
            <w:tcW w:w="1415" w:type="dxa"/>
            <w:vMerge/>
            <w:tcBorders>
              <w:top w:val="nil"/>
              <w:left w:val="single" w:sz="4" w:space="0" w:color="auto"/>
              <w:bottom w:val="single" w:sz="4" w:space="0" w:color="auto"/>
              <w:right w:val="single" w:sz="4" w:space="0" w:color="auto"/>
            </w:tcBorders>
            <w:vAlign w:val="center"/>
            <w:hideMark/>
          </w:tcPr>
          <w:p w14:paraId="6B6F95A9" w14:textId="77777777" w:rsidR="00F622BB" w:rsidRPr="00792185" w:rsidRDefault="00F622BB" w:rsidP="00F622BB">
            <w:pPr>
              <w:spacing w:after="0" w:line="240" w:lineRule="auto"/>
              <w:rPr>
                <w:rFonts w:eastAsia="Times New Roman" w:cstheme="minorHAnsi"/>
                <w:b/>
                <w:bCs/>
                <w:color w:val="000000"/>
                <w:lang w:eastAsia="bs-Latn-BA"/>
              </w:rPr>
            </w:pP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32CD66A9" w14:textId="77777777" w:rsidR="00F622BB" w:rsidRPr="00792185" w:rsidRDefault="00F622BB" w:rsidP="00F622BB">
            <w:pPr>
              <w:spacing w:after="0" w:line="240" w:lineRule="auto"/>
              <w:jc w:val="center"/>
              <w:rPr>
                <w:rFonts w:eastAsia="Times New Roman" w:cstheme="minorHAnsi"/>
                <w:lang w:eastAsia="bs-Latn-BA"/>
              </w:rPr>
            </w:pPr>
            <w:r w:rsidRPr="00792185">
              <w:rPr>
                <w:rFonts w:eastAsia="Times New Roman" w:cstheme="minorHAnsi"/>
                <w:lang w:eastAsia="bs-Latn-BA"/>
              </w:rPr>
              <w:t>FBiH</w:t>
            </w:r>
          </w:p>
        </w:tc>
        <w:tc>
          <w:tcPr>
            <w:tcW w:w="951" w:type="dxa"/>
            <w:tcBorders>
              <w:top w:val="nil"/>
              <w:left w:val="nil"/>
              <w:bottom w:val="single" w:sz="4" w:space="0" w:color="auto"/>
              <w:right w:val="single" w:sz="4" w:space="0" w:color="auto"/>
            </w:tcBorders>
            <w:shd w:val="clear" w:color="auto" w:fill="auto"/>
            <w:vAlign w:val="center"/>
            <w:hideMark/>
          </w:tcPr>
          <w:p w14:paraId="0CE83B63"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213</w:t>
            </w:r>
          </w:p>
        </w:tc>
        <w:tc>
          <w:tcPr>
            <w:tcW w:w="1603" w:type="dxa"/>
            <w:tcBorders>
              <w:top w:val="nil"/>
              <w:left w:val="nil"/>
              <w:bottom w:val="single" w:sz="4" w:space="0" w:color="auto"/>
              <w:right w:val="single" w:sz="4" w:space="0" w:color="auto"/>
            </w:tcBorders>
            <w:shd w:val="clear" w:color="auto" w:fill="auto"/>
            <w:vAlign w:val="center"/>
            <w:hideMark/>
          </w:tcPr>
          <w:p w14:paraId="443AFE36"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3,755</w:t>
            </w:r>
          </w:p>
        </w:tc>
        <w:tc>
          <w:tcPr>
            <w:tcW w:w="1268" w:type="dxa"/>
            <w:tcBorders>
              <w:top w:val="nil"/>
              <w:left w:val="nil"/>
              <w:bottom w:val="single" w:sz="4" w:space="0" w:color="auto"/>
              <w:right w:val="single" w:sz="4" w:space="0" w:color="auto"/>
            </w:tcBorders>
            <w:shd w:val="clear" w:color="auto" w:fill="auto"/>
            <w:vAlign w:val="center"/>
            <w:hideMark/>
          </w:tcPr>
          <w:p w14:paraId="26372EC4"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82,816</w:t>
            </w:r>
          </w:p>
        </w:tc>
        <w:tc>
          <w:tcPr>
            <w:tcW w:w="1703" w:type="dxa"/>
            <w:tcBorders>
              <w:top w:val="nil"/>
              <w:left w:val="nil"/>
              <w:bottom w:val="single" w:sz="4" w:space="0" w:color="auto"/>
              <w:right w:val="single" w:sz="4" w:space="0" w:color="auto"/>
            </w:tcBorders>
            <w:shd w:val="clear" w:color="auto" w:fill="auto"/>
            <w:vAlign w:val="center"/>
            <w:hideMark/>
          </w:tcPr>
          <w:p w14:paraId="2E09E42E"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8,523</w:t>
            </w:r>
          </w:p>
        </w:tc>
      </w:tr>
      <w:tr w:rsidR="00F622BB" w:rsidRPr="00FE2C32" w14:paraId="6DD11106" w14:textId="77777777" w:rsidTr="00792185">
        <w:trPr>
          <w:trHeight w:val="315"/>
          <w:jc w:val="center"/>
        </w:trPr>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14:paraId="6B6F615D"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2017</w:t>
            </w:r>
          </w:p>
        </w:tc>
        <w:tc>
          <w:tcPr>
            <w:tcW w:w="1820" w:type="dxa"/>
            <w:tcBorders>
              <w:top w:val="nil"/>
              <w:left w:val="nil"/>
              <w:bottom w:val="nil"/>
              <w:right w:val="single" w:sz="4" w:space="0" w:color="auto"/>
            </w:tcBorders>
            <w:shd w:val="clear" w:color="auto" w:fill="95B3D7" w:themeFill="accent1" w:themeFillTint="99"/>
            <w:vAlign w:val="center"/>
            <w:hideMark/>
          </w:tcPr>
          <w:p w14:paraId="2AF7116A" w14:textId="77777777" w:rsidR="00F622BB" w:rsidRPr="00792185" w:rsidRDefault="00F622BB" w:rsidP="00F622BB">
            <w:pPr>
              <w:spacing w:after="0" w:line="240" w:lineRule="auto"/>
              <w:jc w:val="center"/>
              <w:rPr>
                <w:rFonts w:eastAsia="Times New Roman" w:cstheme="minorHAnsi"/>
                <w:b/>
                <w:bCs/>
                <w:lang w:eastAsia="bs-Latn-BA"/>
              </w:rPr>
            </w:pPr>
            <w:r w:rsidRPr="00792185">
              <w:rPr>
                <w:rFonts w:eastAsia="Times New Roman" w:cstheme="minorHAnsi"/>
                <w:b/>
                <w:bCs/>
                <w:lang w:eastAsia="bs-Latn-BA"/>
              </w:rPr>
              <w:t>Grad Zenica</w:t>
            </w:r>
          </w:p>
        </w:tc>
        <w:tc>
          <w:tcPr>
            <w:tcW w:w="951" w:type="dxa"/>
            <w:tcBorders>
              <w:top w:val="nil"/>
              <w:left w:val="nil"/>
              <w:bottom w:val="single" w:sz="4" w:space="0" w:color="auto"/>
              <w:right w:val="single" w:sz="4" w:space="0" w:color="auto"/>
            </w:tcBorders>
            <w:shd w:val="clear" w:color="auto" w:fill="95B3D7" w:themeFill="accent1" w:themeFillTint="99"/>
            <w:vAlign w:val="center"/>
            <w:hideMark/>
          </w:tcPr>
          <w:p w14:paraId="6363E73F"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11</w:t>
            </w:r>
          </w:p>
        </w:tc>
        <w:tc>
          <w:tcPr>
            <w:tcW w:w="1603" w:type="dxa"/>
            <w:tcBorders>
              <w:top w:val="nil"/>
              <w:left w:val="nil"/>
              <w:bottom w:val="single" w:sz="4" w:space="0" w:color="auto"/>
              <w:right w:val="single" w:sz="4" w:space="0" w:color="auto"/>
            </w:tcBorders>
            <w:shd w:val="clear" w:color="auto" w:fill="95B3D7" w:themeFill="accent1" w:themeFillTint="99"/>
            <w:vAlign w:val="center"/>
            <w:hideMark/>
          </w:tcPr>
          <w:p w14:paraId="0AAB50A1"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220</w:t>
            </w:r>
          </w:p>
        </w:tc>
        <w:tc>
          <w:tcPr>
            <w:tcW w:w="1268" w:type="dxa"/>
            <w:tcBorders>
              <w:top w:val="nil"/>
              <w:left w:val="nil"/>
              <w:bottom w:val="single" w:sz="4" w:space="0" w:color="auto"/>
              <w:right w:val="single" w:sz="4" w:space="0" w:color="auto"/>
            </w:tcBorders>
            <w:shd w:val="clear" w:color="auto" w:fill="95B3D7" w:themeFill="accent1" w:themeFillTint="99"/>
            <w:vAlign w:val="center"/>
            <w:hideMark/>
          </w:tcPr>
          <w:p w14:paraId="6940E3D0"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4,519</w:t>
            </w:r>
          </w:p>
        </w:tc>
        <w:tc>
          <w:tcPr>
            <w:tcW w:w="1703" w:type="dxa"/>
            <w:tcBorders>
              <w:top w:val="nil"/>
              <w:left w:val="nil"/>
              <w:bottom w:val="single" w:sz="4" w:space="0" w:color="auto"/>
              <w:right w:val="single" w:sz="4" w:space="0" w:color="auto"/>
            </w:tcBorders>
            <w:shd w:val="clear" w:color="auto" w:fill="95B3D7" w:themeFill="accent1" w:themeFillTint="99"/>
            <w:vAlign w:val="center"/>
            <w:hideMark/>
          </w:tcPr>
          <w:p w14:paraId="79708CA8" w14:textId="77777777" w:rsidR="00F622BB" w:rsidRPr="00792185" w:rsidRDefault="00F622BB" w:rsidP="00F622BB">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523</w:t>
            </w:r>
          </w:p>
        </w:tc>
      </w:tr>
      <w:tr w:rsidR="00F622BB" w:rsidRPr="00FE2C32" w14:paraId="48120027" w14:textId="77777777" w:rsidTr="000937CA">
        <w:trPr>
          <w:trHeight w:val="315"/>
          <w:jc w:val="center"/>
        </w:trPr>
        <w:tc>
          <w:tcPr>
            <w:tcW w:w="1415" w:type="dxa"/>
            <w:vMerge/>
            <w:tcBorders>
              <w:top w:val="nil"/>
              <w:left w:val="single" w:sz="4" w:space="0" w:color="auto"/>
              <w:bottom w:val="single" w:sz="4" w:space="0" w:color="auto"/>
              <w:right w:val="single" w:sz="4" w:space="0" w:color="auto"/>
            </w:tcBorders>
            <w:vAlign w:val="center"/>
            <w:hideMark/>
          </w:tcPr>
          <w:p w14:paraId="08870719" w14:textId="77777777" w:rsidR="00F622BB" w:rsidRPr="00792185" w:rsidRDefault="00F622BB" w:rsidP="00F622BB">
            <w:pPr>
              <w:spacing w:after="0" w:line="240" w:lineRule="auto"/>
              <w:rPr>
                <w:rFonts w:eastAsia="Times New Roman" w:cstheme="minorHAnsi"/>
                <w:b/>
                <w:bCs/>
                <w:color w:val="000000"/>
                <w:lang w:eastAsia="bs-Latn-BA"/>
              </w:rPr>
            </w:pPr>
          </w:p>
        </w:tc>
        <w:tc>
          <w:tcPr>
            <w:tcW w:w="1820" w:type="dxa"/>
            <w:tcBorders>
              <w:top w:val="single" w:sz="4" w:space="0" w:color="auto"/>
              <w:left w:val="nil"/>
              <w:bottom w:val="nil"/>
              <w:right w:val="single" w:sz="4" w:space="0" w:color="auto"/>
            </w:tcBorders>
            <w:shd w:val="clear" w:color="auto" w:fill="auto"/>
            <w:vAlign w:val="center"/>
            <w:hideMark/>
          </w:tcPr>
          <w:p w14:paraId="3F27FD8F" w14:textId="77777777" w:rsidR="00F622BB" w:rsidRPr="00792185" w:rsidRDefault="00F622BB" w:rsidP="00F622BB">
            <w:pPr>
              <w:spacing w:after="0" w:line="240" w:lineRule="auto"/>
              <w:jc w:val="center"/>
              <w:rPr>
                <w:rFonts w:eastAsia="Times New Roman" w:cstheme="minorHAnsi"/>
                <w:lang w:eastAsia="bs-Latn-BA"/>
              </w:rPr>
            </w:pPr>
            <w:r w:rsidRPr="00792185">
              <w:rPr>
                <w:rFonts w:eastAsia="Times New Roman" w:cstheme="minorHAnsi"/>
                <w:lang w:eastAsia="bs-Latn-BA"/>
              </w:rPr>
              <w:t>ZE-DO kanton</w:t>
            </w:r>
          </w:p>
        </w:tc>
        <w:tc>
          <w:tcPr>
            <w:tcW w:w="951" w:type="dxa"/>
            <w:tcBorders>
              <w:top w:val="nil"/>
              <w:left w:val="nil"/>
              <w:bottom w:val="single" w:sz="4" w:space="0" w:color="auto"/>
              <w:right w:val="single" w:sz="4" w:space="0" w:color="auto"/>
            </w:tcBorders>
            <w:shd w:val="clear" w:color="auto" w:fill="auto"/>
            <w:vAlign w:val="center"/>
            <w:hideMark/>
          </w:tcPr>
          <w:p w14:paraId="7C37289E"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35</w:t>
            </w:r>
          </w:p>
        </w:tc>
        <w:tc>
          <w:tcPr>
            <w:tcW w:w="1603" w:type="dxa"/>
            <w:tcBorders>
              <w:top w:val="nil"/>
              <w:left w:val="nil"/>
              <w:bottom w:val="single" w:sz="4" w:space="0" w:color="auto"/>
              <w:right w:val="single" w:sz="4" w:space="0" w:color="auto"/>
            </w:tcBorders>
            <w:shd w:val="clear" w:color="auto" w:fill="auto"/>
            <w:vAlign w:val="center"/>
            <w:hideMark/>
          </w:tcPr>
          <w:p w14:paraId="6B1E3526"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652</w:t>
            </w:r>
          </w:p>
        </w:tc>
        <w:tc>
          <w:tcPr>
            <w:tcW w:w="1268" w:type="dxa"/>
            <w:tcBorders>
              <w:top w:val="nil"/>
              <w:left w:val="nil"/>
              <w:bottom w:val="single" w:sz="4" w:space="0" w:color="auto"/>
              <w:right w:val="single" w:sz="4" w:space="0" w:color="auto"/>
            </w:tcBorders>
            <w:shd w:val="clear" w:color="auto" w:fill="auto"/>
            <w:vAlign w:val="center"/>
            <w:hideMark/>
          </w:tcPr>
          <w:p w14:paraId="00E9E779"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14,006</w:t>
            </w:r>
          </w:p>
        </w:tc>
        <w:tc>
          <w:tcPr>
            <w:tcW w:w="1703" w:type="dxa"/>
            <w:tcBorders>
              <w:top w:val="nil"/>
              <w:left w:val="nil"/>
              <w:bottom w:val="single" w:sz="4" w:space="0" w:color="auto"/>
              <w:right w:val="single" w:sz="4" w:space="0" w:color="auto"/>
            </w:tcBorders>
            <w:shd w:val="clear" w:color="auto" w:fill="auto"/>
            <w:vAlign w:val="center"/>
            <w:hideMark/>
          </w:tcPr>
          <w:p w14:paraId="2861B964"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1,565</w:t>
            </w:r>
          </w:p>
        </w:tc>
      </w:tr>
      <w:tr w:rsidR="00F622BB" w:rsidRPr="00FE2C32" w14:paraId="31C31923" w14:textId="77777777" w:rsidTr="000937CA">
        <w:trPr>
          <w:trHeight w:val="315"/>
          <w:jc w:val="center"/>
        </w:trPr>
        <w:tc>
          <w:tcPr>
            <w:tcW w:w="1415" w:type="dxa"/>
            <w:vMerge/>
            <w:tcBorders>
              <w:top w:val="nil"/>
              <w:left w:val="single" w:sz="4" w:space="0" w:color="auto"/>
              <w:bottom w:val="single" w:sz="4" w:space="0" w:color="auto"/>
              <w:right w:val="single" w:sz="4" w:space="0" w:color="auto"/>
            </w:tcBorders>
            <w:vAlign w:val="center"/>
            <w:hideMark/>
          </w:tcPr>
          <w:p w14:paraId="759CC0CD" w14:textId="77777777" w:rsidR="00F622BB" w:rsidRPr="00792185" w:rsidRDefault="00F622BB" w:rsidP="00F622BB">
            <w:pPr>
              <w:spacing w:after="0" w:line="240" w:lineRule="auto"/>
              <w:rPr>
                <w:rFonts w:eastAsia="Times New Roman" w:cstheme="minorHAnsi"/>
                <w:b/>
                <w:bCs/>
                <w:color w:val="000000"/>
                <w:lang w:eastAsia="bs-Latn-BA"/>
              </w:rPr>
            </w:pP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199D7EE6" w14:textId="77777777" w:rsidR="00F622BB" w:rsidRPr="00792185" w:rsidRDefault="00F622BB" w:rsidP="00F622BB">
            <w:pPr>
              <w:spacing w:after="0" w:line="240" w:lineRule="auto"/>
              <w:jc w:val="center"/>
              <w:rPr>
                <w:rFonts w:eastAsia="Times New Roman" w:cstheme="minorHAnsi"/>
                <w:lang w:eastAsia="bs-Latn-BA"/>
              </w:rPr>
            </w:pPr>
            <w:r w:rsidRPr="00792185">
              <w:rPr>
                <w:rFonts w:eastAsia="Times New Roman" w:cstheme="minorHAnsi"/>
                <w:lang w:eastAsia="bs-Latn-BA"/>
              </w:rPr>
              <w:t>FBiH</w:t>
            </w:r>
          </w:p>
        </w:tc>
        <w:tc>
          <w:tcPr>
            <w:tcW w:w="951" w:type="dxa"/>
            <w:tcBorders>
              <w:top w:val="nil"/>
              <w:left w:val="nil"/>
              <w:bottom w:val="single" w:sz="4" w:space="0" w:color="auto"/>
              <w:right w:val="single" w:sz="4" w:space="0" w:color="auto"/>
            </w:tcBorders>
            <w:shd w:val="clear" w:color="auto" w:fill="auto"/>
            <w:vAlign w:val="center"/>
            <w:hideMark/>
          </w:tcPr>
          <w:p w14:paraId="4A19EBEF"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213</w:t>
            </w:r>
          </w:p>
        </w:tc>
        <w:tc>
          <w:tcPr>
            <w:tcW w:w="1603" w:type="dxa"/>
            <w:tcBorders>
              <w:top w:val="nil"/>
              <w:left w:val="nil"/>
              <w:bottom w:val="single" w:sz="4" w:space="0" w:color="auto"/>
              <w:right w:val="single" w:sz="4" w:space="0" w:color="auto"/>
            </w:tcBorders>
            <w:shd w:val="clear" w:color="auto" w:fill="auto"/>
            <w:vAlign w:val="center"/>
            <w:hideMark/>
          </w:tcPr>
          <w:p w14:paraId="5F7D1A5F"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3,747</w:t>
            </w:r>
          </w:p>
        </w:tc>
        <w:tc>
          <w:tcPr>
            <w:tcW w:w="1268" w:type="dxa"/>
            <w:tcBorders>
              <w:top w:val="nil"/>
              <w:left w:val="nil"/>
              <w:bottom w:val="single" w:sz="4" w:space="0" w:color="auto"/>
              <w:right w:val="single" w:sz="4" w:space="0" w:color="auto"/>
            </w:tcBorders>
            <w:shd w:val="clear" w:color="auto" w:fill="auto"/>
            <w:vAlign w:val="center"/>
            <w:hideMark/>
          </w:tcPr>
          <w:p w14:paraId="5D699397" w14:textId="77777777" w:rsidR="00F622BB" w:rsidRPr="00792185" w:rsidRDefault="00F622BB" w:rsidP="00F622BB">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81,47</w:t>
            </w:r>
          </w:p>
        </w:tc>
        <w:tc>
          <w:tcPr>
            <w:tcW w:w="1703" w:type="dxa"/>
            <w:tcBorders>
              <w:top w:val="nil"/>
              <w:left w:val="nil"/>
              <w:bottom w:val="single" w:sz="4" w:space="0" w:color="auto"/>
              <w:right w:val="single" w:sz="4" w:space="0" w:color="auto"/>
            </w:tcBorders>
            <w:shd w:val="clear" w:color="auto" w:fill="auto"/>
            <w:vAlign w:val="center"/>
            <w:hideMark/>
          </w:tcPr>
          <w:p w14:paraId="364FE2F8" w14:textId="77777777" w:rsidR="00F622BB" w:rsidRPr="00792185" w:rsidRDefault="00F622BB" w:rsidP="00F622BB">
            <w:pPr>
              <w:spacing w:after="0" w:line="240" w:lineRule="auto"/>
              <w:jc w:val="center"/>
              <w:rPr>
                <w:rFonts w:eastAsia="Times New Roman" w:cstheme="minorHAnsi"/>
                <w:color w:val="FF0000"/>
                <w:lang w:eastAsia="bs-Latn-BA"/>
              </w:rPr>
            </w:pPr>
            <w:r w:rsidRPr="00792185">
              <w:rPr>
                <w:rFonts w:eastAsia="Times New Roman" w:cstheme="minorHAnsi"/>
                <w:lang w:eastAsia="bs-Latn-BA"/>
              </w:rPr>
              <w:t>8,588</w:t>
            </w:r>
          </w:p>
        </w:tc>
      </w:tr>
      <w:tr w:rsidR="000937CA" w:rsidRPr="00FE2C32" w14:paraId="1FC327EF" w14:textId="77777777" w:rsidTr="00792185">
        <w:trPr>
          <w:trHeight w:val="315"/>
          <w:jc w:val="center"/>
        </w:trPr>
        <w:tc>
          <w:tcPr>
            <w:tcW w:w="1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833C6" w14:textId="77777777" w:rsidR="000937CA" w:rsidRPr="00792185" w:rsidRDefault="000937CA" w:rsidP="00E5208A">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2018</w:t>
            </w:r>
          </w:p>
        </w:tc>
        <w:tc>
          <w:tcPr>
            <w:tcW w:w="1820" w:type="dxa"/>
            <w:tcBorders>
              <w:top w:val="single" w:sz="4" w:space="0" w:color="auto"/>
              <w:left w:val="nil"/>
              <w:bottom w:val="nil"/>
              <w:right w:val="single" w:sz="4" w:space="0" w:color="auto"/>
            </w:tcBorders>
            <w:shd w:val="clear" w:color="auto" w:fill="95B3D7" w:themeFill="accent1" w:themeFillTint="99"/>
            <w:vAlign w:val="center"/>
          </w:tcPr>
          <w:p w14:paraId="63D70786" w14:textId="77777777" w:rsidR="000937CA" w:rsidRPr="00792185" w:rsidRDefault="000937CA" w:rsidP="00E5208A">
            <w:pPr>
              <w:spacing w:after="0" w:line="240" w:lineRule="auto"/>
              <w:jc w:val="center"/>
              <w:rPr>
                <w:rFonts w:eastAsia="Times New Roman" w:cstheme="minorHAnsi"/>
                <w:b/>
                <w:bCs/>
                <w:lang w:eastAsia="bs-Latn-BA"/>
              </w:rPr>
            </w:pPr>
            <w:r w:rsidRPr="00792185">
              <w:rPr>
                <w:rFonts w:eastAsia="Times New Roman" w:cstheme="minorHAnsi"/>
                <w:b/>
                <w:bCs/>
                <w:lang w:eastAsia="bs-Latn-BA"/>
              </w:rPr>
              <w:t>Grad Zenica</w:t>
            </w:r>
          </w:p>
        </w:tc>
        <w:tc>
          <w:tcPr>
            <w:tcW w:w="951" w:type="dxa"/>
            <w:tcBorders>
              <w:top w:val="nil"/>
              <w:left w:val="nil"/>
              <w:bottom w:val="single" w:sz="4" w:space="0" w:color="auto"/>
              <w:right w:val="single" w:sz="4" w:space="0" w:color="auto"/>
            </w:tcBorders>
            <w:shd w:val="clear" w:color="auto" w:fill="95B3D7" w:themeFill="accent1" w:themeFillTint="99"/>
            <w:vAlign w:val="center"/>
          </w:tcPr>
          <w:p w14:paraId="4B487C4A" w14:textId="77777777" w:rsidR="000937CA" w:rsidRPr="00792185" w:rsidRDefault="000937CA" w:rsidP="00E5208A">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12</w:t>
            </w:r>
          </w:p>
        </w:tc>
        <w:tc>
          <w:tcPr>
            <w:tcW w:w="1603" w:type="dxa"/>
            <w:tcBorders>
              <w:top w:val="nil"/>
              <w:left w:val="nil"/>
              <w:bottom w:val="single" w:sz="4" w:space="0" w:color="auto"/>
              <w:right w:val="single" w:sz="4" w:space="0" w:color="auto"/>
            </w:tcBorders>
            <w:shd w:val="clear" w:color="auto" w:fill="95B3D7" w:themeFill="accent1" w:themeFillTint="99"/>
            <w:vAlign w:val="center"/>
          </w:tcPr>
          <w:p w14:paraId="36D51034" w14:textId="77777777" w:rsidR="000937CA" w:rsidRPr="00792185" w:rsidRDefault="000937CA" w:rsidP="00E5208A">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208</w:t>
            </w:r>
          </w:p>
        </w:tc>
        <w:tc>
          <w:tcPr>
            <w:tcW w:w="1268" w:type="dxa"/>
            <w:tcBorders>
              <w:top w:val="nil"/>
              <w:left w:val="nil"/>
              <w:bottom w:val="single" w:sz="4" w:space="0" w:color="auto"/>
              <w:right w:val="single" w:sz="4" w:space="0" w:color="auto"/>
            </w:tcBorders>
            <w:shd w:val="clear" w:color="auto" w:fill="95B3D7" w:themeFill="accent1" w:themeFillTint="99"/>
            <w:vAlign w:val="center"/>
          </w:tcPr>
          <w:p w14:paraId="26DB7542" w14:textId="77777777" w:rsidR="000937CA" w:rsidRPr="00792185" w:rsidRDefault="000937CA" w:rsidP="00E5208A">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4,314</w:t>
            </w:r>
          </w:p>
        </w:tc>
        <w:tc>
          <w:tcPr>
            <w:tcW w:w="1703" w:type="dxa"/>
            <w:tcBorders>
              <w:top w:val="nil"/>
              <w:left w:val="nil"/>
              <w:bottom w:val="single" w:sz="4" w:space="0" w:color="auto"/>
              <w:right w:val="single" w:sz="4" w:space="0" w:color="auto"/>
            </w:tcBorders>
            <w:shd w:val="clear" w:color="auto" w:fill="95B3D7" w:themeFill="accent1" w:themeFillTint="99"/>
            <w:vAlign w:val="center"/>
          </w:tcPr>
          <w:p w14:paraId="4C2E1AB3" w14:textId="77777777" w:rsidR="000937CA" w:rsidRPr="00792185" w:rsidRDefault="000937CA" w:rsidP="000937CA">
            <w:pPr>
              <w:spacing w:after="0" w:line="240" w:lineRule="auto"/>
              <w:jc w:val="center"/>
              <w:rPr>
                <w:rFonts w:eastAsia="Times New Roman" w:cstheme="minorHAnsi"/>
                <w:b/>
                <w:bCs/>
                <w:color w:val="000000"/>
                <w:lang w:eastAsia="bs-Latn-BA"/>
              </w:rPr>
            </w:pPr>
            <w:r w:rsidRPr="00792185">
              <w:rPr>
                <w:rFonts w:eastAsia="Times New Roman" w:cstheme="minorHAnsi"/>
                <w:b/>
                <w:bCs/>
                <w:color w:val="000000"/>
                <w:lang w:eastAsia="bs-Latn-BA"/>
              </w:rPr>
              <w:t>509</w:t>
            </w:r>
          </w:p>
        </w:tc>
      </w:tr>
      <w:tr w:rsidR="000937CA" w:rsidRPr="00FE2C32" w14:paraId="22E0F350" w14:textId="77777777" w:rsidTr="000937CA">
        <w:trPr>
          <w:trHeight w:val="315"/>
          <w:jc w:val="center"/>
        </w:trPr>
        <w:tc>
          <w:tcPr>
            <w:tcW w:w="1415" w:type="dxa"/>
            <w:vMerge/>
            <w:tcBorders>
              <w:top w:val="nil"/>
              <w:left w:val="single" w:sz="4" w:space="0" w:color="auto"/>
              <w:bottom w:val="single" w:sz="4" w:space="0" w:color="auto"/>
              <w:right w:val="single" w:sz="4" w:space="0" w:color="auto"/>
            </w:tcBorders>
            <w:vAlign w:val="center"/>
            <w:hideMark/>
          </w:tcPr>
          <w:p w14:paraId="1CDFCCAD" w14:textId="77777777" w:rsidR="000937CA" w:rsidRPr="00FE2C32" w:rsidRDefault="000937CA" w:rsidP="00E5208A">
            <w:pPr>
              <w:spacing w:after="0" w:line="240" w:lineRule="auto"/>
              <w:rPr>
                <w:rFonts w:eastAsia="Times New Roman" w:cstheme="minorHAnsi"/>
                <w:color w:val="000000"/>
                <w:lang w:eastAsia="bs-Latn-BA"/>
              </w:rPr>
            </w:pPr>
          </w:p>
        </w:tc>
        <w:tc>
          <w:tcPr>
            <w:tcW w:w="1820" w:type="dxa"/>
            <w:tcBorders>
              <w:top w:val="single" w:sz="4" w:space="0" w:color="auto"/>
              <w:left w:val="nil"/>
              <w:bottom w:val="single" w:sz="4" w:space="0" w:color="auto"/>
              <w:right w:val="single" w:sz="4" w:space="0" w:color="auto"/>
            </w:tcBorders>
            <w:shd w:val="clear" w:color="auto" w:fill="auto"/>
            <w:vAlign w:val="center"/>
          </w:tcPr>
          <w:p w14:paraId="50BBBBF3" w14:textId="77777777" w:rsidR="000937CA" w:rsidRPr="00792185" w:rsidRDefault="000937CA" w:rsidP="00E5208A">
            <w:pPr>
              <w:spacing w:after="0" w:line="240" w:lineRule="auto"/>
              <w:rPr>
                <w:rFonts w:eastAsia="Times New Roman" w:cstheme="minorHAnsi"/>
                <w:lang w:eastAsia="bs-Latn-BA"/>
              </w:rPr>
            </w:pPr>
            <w:r w:rsidRPr="00792185">
              <w:rPr>
                <w:rFonts w:eastAsia="Times New Roman" w:cstheme="minorHAnsi"/>
                <w:lang w:eastAsia="bs-Latn-BA"/>
              </w:rPr>
              <w:t xml:space="preserve">   ZE-DO kanton</w:t>
            </w:r>
          </w:p>
        </w:tc>
        <w:tc>
          <w:tcPr>
            <w:tcW w:w="951" w:type="dxa"/>
            <w:tcBorders>
              <w:top w:val="nil"/>
              <w:left w:val="nil"/>
              <w:bottom w:val="single" w:sz="4" w:space="0" w:color="auto"/>
              <w:right w:val="single" w:sz="4" w:space="0" w:color="auto"/>
            </w:tcBorders>
            <w:shd w:val="clear" w:color="auto" w:fill="auto"/>
            <w:vAlign w:val="center"/>
          </w:tcPr>
          <w:p w14:paraId="4D262E78" w14:textId="77777777" w:rsidR="000937CA" w:rsidRPr="00792185" w:rsidRDefault="000937CA" w:rsidP="00E5208A">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36</w:t>
            </w:r>
          </w:p>
        </w:tc>
        <w:tc>
          <w:tcPr>
            <w:tcW w:w="1603" w:type="dxa"/>
            <w:tcBorders>
              <w:top w:val="nil"/>
              <w:left w:val="nil"/>
              <w:bottom w:val="single" w:sz="4" w:space="0" w:color="auto"/>
              <w:right w:val="single" w:sz="4" w:space="0" w:color="auto"/>
            </w:tcBorders>
            <w:shd w:val="clear" w:color="auto" w:fill="auto"/>
            <w:vAlign w:val="center"/>
          </w:tcPr>
          <w:p w14:paraId="4CD19F97" w14:textId="77777777" w:rsidR="000937CA" w:rsidRPr="00792185" w:rsidRDefault="000937CA" w:rsidP="00E5208A">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647</w:t>
            </w:r>
          </w:p>
        </w:tc>
        <w:tc>
          <w:tcPr>
            <w:tcW w:w="1268" w:type="dxa"/>
            <w:tcBorders>
              <w:top w:val="nil"/>
              <w:left w:val="nil"/>
              <w:bottom w:val="single" w:sz="4" w:space="0" w:color="auto"/>
              <w:right w:val="single" w:sz="4" w:space="0" w:color="auto"/>
            </w:tcBorders>
            <w:shd w:val="clear" w:color="auto" w:fill="auto"/>
            <w:vAlign w:val="center"/>
          </w:tcPr>
          <w:p w14:paraId="20E43036" w14:textId="77777777" w:rsidR="000937CA" w:rsidRPr="00792185" w:rsidRDefault="000937CA" w:rsidP="00E5208A">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13,684</w:t>
            </w:r>
          </w:p>
        </w:tc>
        <w:tc>
          <w:tcPr>
            <w:tcW w:w="1703" w:type="dxa"/>
            <w:tcBorders>
              <w:top w:val="nil"/>
              <w:left w:val="nil"/>
              <w:bottom w:val="single" w:sz="4" w:space="0" w:color="auto"/>
              <w:right w:val="single" w:sz="4" w:space="0" w:color="auto"/>
            </w:tcBorders>
            <w:shd w:val="clear" w:color="auto" w:fill="auto"/>
            <w:vAlign w:val="center"/>
          </w:tcPr>
          <w:p w14:paraId="6D1A3E9D" w14:textId="77777777" w:rsidR="000937CA" w:rsidRPr="00792185" w:rsidRDefault="000937CA" w:rsidP="00E5208A">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1,568</w:t>
            </w:r>
          </w:p>
        </w:tc>
      </w:tr>
      <w:tr w:rsidR="000937CA" w:rsidRPr="00FE2C32" w14:paraId="14E11F2C" w14:textId="77777777" w:rsidTr="00E5208A">
        <w:trPr>
          <w:trHeight w:val="315"/>
          <w:jc w:val="center"/>
        </w:trPr>
        <w:tc>
          <w:tcPr>
            <w:tcW w:w="1415" w:type="dxa"/>
            <w:vMerge/>
            <w:tcBorders>
              <w:top w:val="nil"/>
              <w:left w:val="single" w:sz="4" w:space="0" w:color="auto"/>
              <w:bottom w:val="single" w:sz="4" w:space="0" w:color="auto"/>
              <w:right w:val="single" w:sz="4" w:space="0" w:color="auto"/>
            </w:tcBorders>
            <w:vAlign w:val="center"/>
            <w:hideMark/>
          </w:tcPr>
          <w:p w14:paraId="2AE31BA8" w14:textId="77777777" w:rsidR="000937CA" w:rsidRPr="00FE2C32" w:rsidRDefault="000937CA" w:rsidP="00E5208A">
            <w:pPr>
              <w:spacing w:after="0" w:line="240" w:lineRule="auto"/>
              <w:rPr>
                <w:rFonts w:eastAsia="Times New Roman" w:cstheme="minorHAnsi"/>
                <w:color w:val="000000"/>
                <w:lang w:eastAsia="bs-Latn-BA"/>
              </w:rPr>
            </w:pP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65A8BC78" w14:textId="77777777" w:rsidR="000937CA" w:rsidRPr="00792185" w:rsidRDefault="000937CA" w:rsidP="00E5208A">
            <w:pPr>
              <w:spacing w:after="0" w:line="240" w:lineRule="auto"/>
              <w:jc w:val="center"/>
              <w:rPr>
                <w:rFonts w:eastAsia="Times New Roman" w:cstheme="minorHAnsi"/>
                <w:lang w:eastAsia="bs-Latn-BA"/>
              </w:rPr>
            </w:pPr>
            <w:r w:rsidRPr="00792185">
              <w:rPr>
                <w:rFonts w:eastAsia="Times New Roman" w:cstheme="minorHAnsi"/>
                <w:lang w:eastAsia="bs-Latn-BA"/>
              </w:rPr>
              <w:t>FBiH</w:t>
            </w:r>
          </w:p>
        </w:tc>
        <w:tc>
          <w:tcPr>
            <w:tcW w:w="951" w:type="dxa"/>
            <w:tcBorders>
              <w:top w:val="nil"/>
              <w:left w:val="nil"/>
              <w:bottom w:val="single" w:sz="4" w:space="0" w:color="auto"/>
              <w:right w:val="single" w:sz="4" w:space="0" w:color="auto"/>
            </w:tcBorders>
            <w:shd w:val="clear" w:color="auto" w:fill="auto"/>
            <w:vAlign w:val="center"/>
          </w:tcPr>
          <w:p w14:paraId="15532987" w14:textId="77777777" w:rsidR="000937CA" w:rsidRPr="00792185" w:rsidRDefault="000937CA" w:rsidP="00E5208A">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214</w:t>
            </w:r>
          </w:p>
        </w:tc>
        <w:tc>
          <w:tcPr>
            <w:tcW w:w="1603" w:type="dxa"/>
            <w:tcBorders>
              <w:top w:val="nil"/>
              <w:left w:val="nil"/>
              <w:bottom w:val="single" w:sz="4" w:space="0" w:color="auto"/>
              <w:right w:val="single" w:sz="4" w:space="0" w:color="auto"/>
            </w:tcBorders>
            <w:shd w:val="clear" w:color="auto" w:fill="auto"/>
            <w:vAlign w:val="center"/>
          </w:tcPr>
          <w:p w14:paraId="326CE308" w14:textId="77777777" w:rsidR="000937CA" w:rsidRPr="00792185" w:rsidRDefault="000937CA" w:rsidP="00E5208A">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3,684</w:t>
            </w:r>
          </w:p>
        </w:tc>
        <w:tc>
          <w:tcPr>
            <w:tcW w:w="1268" w:type="dxa"/>
            <w:tcBorders>
              <w:top w:val="nil"/>
              <w:left w:val="nil"/>
              <w:bottom w:val="single" w:sz="4" w:space="0" w:color="auto"/>
              <w:right w:val="single" w:sz="4" w:space="0" w:color="auto"/>
            </w:tcBorders>
            <w:shd w:val="clear" w:color="auto" w:fill="auto"/>
            <w:vAlign w:val="center"/>
          </w:tcPr>
          <w:p w14:paraId="164E6C38" w14:textId="77777777" w:rsidR="000937CA" w:rsidRPr="00792185" w:rsidRDefault="000937CA" w:rsidP="00E5208A">
            <w:pPr>
              <w:spacing w:after="0" w:line="240" w:lineRule="auto"/>
              <w:jc w:val="center"/>
              <w:rPr>
                <w:rFonts w:eastAsia="Times New Roman" w:cstheme="minorHAnsi"/>
                <w:color w:val="000000"/>
                <w:lang w:eastAsia="bs-Latn-BA"/>
              </w:rPr>
            </w:pPr>
            <w:r w:rsidRPr="00792185">
              <w:rPr>
                <w:rFonts w:eastAsia="Times New Roman" w:cstheme="minorHAnsi"/>
                <w:color w:val="000000"/>
                <w:lang w:eastAsia="bs-Latn-BA"/>
              </w:rPr>
              <w:t>76,463</w:t>
            </w:r>
          </w:p>
        </w:tc>
        <w:tc>
          <w:tcPr>
            <w:tcW w:w="1703" w:type="dxa"/>
            <w:tcBorders>
              <w:top w:val="nil"/>
              <w:left w:val="nil"/>
              <w:bottom w:val="single" w:sz="4" w:space="0" w:color="auto"/>
              <w:right w:val="single" w:sz="4" w:space="0" w:color="auto"/>
            </w:tcBorders>
            <w:shd w:val="clear" w:color="auto" w:fill="auto"/>
            <w:vAlign w:val="center"/>
          </w:tcPr>
          <w:p w14:paraId="599A70AA" w14:textId="77777777" w:rsidR="000937CA" w:rsidRPr="00792185" w:rsidRDefault="000937CA" w:rsidP="000937CA">
            <w:pPr>
              <w:spacing w:after="0" w:line="240" w:lineRule="auto"/>
              <w:jc w:val="center"/>
              <w:rPr>
                <w:rFonts w:eastAsia="Times New Roman" w:cstheme="minorHAnsi"/>
                <w:color w:val="000000"/>
                <w:lang w:eastAsia="bs-Latn-BA"/>
              </w:rPr>
            </w:pPr>
            <w:r w:rsidRPr="00792185">
              <w:rPr>
                <w:rFonts w:eastAsia="Times New Roman" w:cstheme="minorHAnsi"/>
                <w:lang w:eastAsia="bs-Latn-BA"/>
              </w:rPr>
              <w:t>8,401</w:t>
            </w:r>
          </w:p>
        </w:tc>
      </w:tr>
    </w:tbl>
    <w:p w14:paraId="1B75A6AA" w14:textId="77777777" w:rsidR="005D4D12" w:rsidRPr="00FE2C32" w:rsidRDefault="005D4D12" w:rsidP="004E5D28">
      <w:pPr>
        <w:jc w:val="center"/>
        <w:rPr>
          <w:rFonts w:cstheme="minorHAnsi"/>
          <w:sz w:val="20"/>
        </w:rPr>
      </w:pPr>
    </w:p>
    <w:p w14:paraId="0B878CC5" w14:textId="77777777" w:rsidR="00264C29" w:rsidRPr="00FE2C32" w:rsidRDefault="00264C29" w:rsidP="004E5D28">
      <w:pPr>
        <w:jc w:val="center"/>
        <w:rPr>
          <w:rFonts w:cstheme="minorHAnsi"/>
          <w:b/>
        </w:rPr>
      </w:pPr>
      <w:r w:rsidRPr="00FE2C32">
        <w:rPr>
          <w:rFonts w:cstheme="minorHAnsi"/>
          <w:b/>
        </w:rPr>
        <w:t>Broj upisanih studenata na Univerzitetu u Zenici:</w:t>
      </w:r>
    </w:p>
    <w:p w14:paraId="6A302034" w14:textId="77777777" w:rsidR="00D60573" w:rsidRPr="00FE2C32" w:rsidRDefault="00D60573" w:rsidP="004E5D28">
      <w:pPr>
        <w:jc w:val="center"/>
        <w:rPr>
          <w:rFonts w:cstheme="minorHAnsi"/>
          <w:b/>
        </w:rPr>
      </w:pPr>
    </w:p>
    <w:tbl>
      <w:tblPr>
        <w:tblW w:w="8790" w:type="dxa"/>
        <w:jc w:val="center"/>
        <w:tblLayout w:type="fixed"/>
        <w:tblLook w:val="04A0" w:firstRow="1" w:lastRow="0" w:firstColumn="1" w:lastColumn="0" w:noHBand="0" w:noVBand="1"/>
      </w:tblPr>
      <w:tblGrid>
        <w:gridCol w:w="2251"/>
        <w:gridCol w:w="1881"/>
        <w:gridCol w:w="1106"/>
        <w:gridCol w:w="1107"/>
        <w:gridCol w:w="2445"/>
      </w:tblGrid>
      <w:tr w:rsidR="00264C29" w:rsidRPr="00FE2C32" w14:paraId="348A43A9" w14:textId="77777777" w:rsidTr="00361E6C">
        <w:trPr>
          <w:trHeight w:val="315"/>
          <w:jc w:val="center"/>
        </w:trPr>
        <w:tc>
          <w:tcPr>
            <w:tcW w:w="225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3506566" w14:textId="77777777" w:rsidR="00264C29" w:rsidRPr="00352DA3" w:rsidRDefault="00264C29" w:rsidP="00264C29">
            <w:pPr>
              <w:spacing w:after="0" w:line="240" w:lineRule="auto"/>
              <w:jc w:val="center"/>
              <w:rPr>
                <w:rFonts w:eastAsia="Times New Roman" w:cstheme="minorHAnsi"/>
                <w:sz w:val="20"/>
                <w:szCs w:val="20"/>
                <w:lang w:eastAsia="bs-Latn-BA"/>
              </w:rPr>
            </w:pPr>
            <w:r w:rsidRPr="00352DA3">
              <w:rPr>
                <w:rFonts w:eastAsia="Times New Roman" w:cstheme="minorHAnsi"/>
                <w:sz w:val="20"/>
                <w:szCs w:val="20"/>
                <w:lang w:eastAsia="bs-Latn-BA"/>
              </w:rPr>
              <w:t>Nivo vlasti</w:t>
            </w:r>
          </w:p>
        </w:tc>
        <w:tc>
          <w:tcPr>
            <w:tcW w:w="188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E4ED338" w14:textId="77777777" w:rsidR="00264C29" w:rsidRPr="00352DA3" w:rsidRDefault="00264C29" w:rsidP="00264C29">
            <w:pPr>
              <w:spacing w:after="0" w:line="240" w:lineRule="auto"/>
              <w:jc w:val="center"/>
              <w:rPr>
                <w:rFonts w:eastAsia="Times New Roman" w:cstheme="minorHAnsi"/>
                <w:color w:val="000000"/>
                <w:sz w:val="20"/>
                <w:szCs w:val="20"/>
                <w:lang w:eastAsia="bs-Latn-BA"/>
              </w:rPr>
            </w:pPr>
            <w:r w:rsidRPr="00352DA3">
              <w:rPr>
                <w:rFonts w:eastAsia="Times New Roman" w:cstheme="minorHAnsi"/>
                <w:color w:val="000000"/>
                <w:sz w:val="20"/>
                <w:szCs w:val="20"/>
                <w:lang w:eastAsia="bs-Latn-BA"/>
              </w:rPr>
              <w:t>Broj visoko-školskih ustanova</w:t>
            </w:r>
          </w:p>
        </w:tc>
        <w:tc>
          <w:tcPr>
            <w:tcW w:w="4658" w:type="dxa"/>
            <w:gridSpan w:val="3"/>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109EB07" w14:textId="77777777" w:rsidR="00264C29" w:rsidRPr="00352DA3" w:rsidRDefault="00264C29" w:rsidP="00264C29">
            <w:pPr>
              <w:spacing w:after="0" w:line="240" w:lineRule="auto"/>
              <w:jc w:val="center"/>
              <w:rPr>
                <w:rFonts w:eastAsia="Times New Roman" w:cstheme="minorHAnsi"/>
                <w:color w:val="000000"/>
                <w:sz w:val="20"/>
                <w:szCs w:val="20"/>
                <w:lang w:eastAsia="bs-Latn-BA"/>
              </w:rPr>
            </w:pPr>
            <w:r w:rsidRPr="00352DA3">
              <w:rPr>
                <w:rFonts w:eastAsia="Times New Roman" w:cstheme="minorHAnsi"/>
                <w:color w:val="000000"/>
                <w:sz w:val="20"/>
                <w:szCs w:val="20"/>
                <w:lang w:eastAsia="bs-Latn-BA"/>
              </w:rPr>
              <w:t>UPISANI STUDENTI</w:t>
            </w:r>
          </w:p>
        </w:tc>
      </w:tr>
      <w:tr w:rsidR="00264C29" w:rsidRPr="00FE2C32" w14:paraId="1BEE084C" w14:textId="77777777" w:rsidTr="00361E6C">
        <w:trPr>
          <w:trHeight w:val="315"/>
          <w:jc w:val="center"/>
        </w:trPr>
        <w:tc>
          <w:tcPr>
            <w:tcW w:w="2251"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7527540" w14:textId="77777777" w:rsidR="00264C29" w:rsidRPr="00352DA3" w:rsidRDefault="00264C29" w:rsidP="00264C29">
            <w:pPr>
              <w:spacing w:after="0" w:line="240" w:lineRule="auto"/>
              <w:rPr>
                <w:rFonts w:eastAsia="Times New Roman" w:cstheme="minorHAnsi"/>
                <w:sz w:val="20"/>
                <w:szCs w:val="20"/>
                <w:lang w:eastAsia="bs-Latn-BA"/>
              </w:rPr>
            </w:pPr>
          </w:p>
        </w:tc>
        <w:tc>
          <w:tcPr>
            <w:tcW w:w="1881"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168DD55" w14:textId="77777777" w:rsidR="00264C29" w:rsidRPr="00352DA3" w:rsidRDefault="00264C29" w:rsidP="00264C29">
            <w:pPr>
              <w:spacing w:after="0" w:line="240" w:lineRule="auto"/>
              <w:rPr>
                <w:rFonts w:eastAsia="Times New Roman" w:cstheme="minorHAnsi"/>
                <w:color w:val="000000"/>
                <w:sz w:val="20"/>
                <w:szCs w:val="20"/>
                <w:lang w:eastAsia="bs-Latn-BA"/>
              </w:rPr>
            </w:pPr>
          </w:p>
        </w:tc>
        <w:tc>
          <w:tcPr>
            <w:tcW w:w="4658" w:type="dxa"/>
            <w:gridSpan w:val="3"/>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EFFF1D9" w14:textId="77777777" w:rsidR="00264C29" w:rsidRPr="00352DA3" w:rsidRDefault="00264C29" w:rsidP="00264C29">
            <w:pPr>
              <w:spacing w:after="0" w:line="240" w:lineRule="auto"/>
              <w:jc w:val="center"/>
              <w:rPr>
                <w:rFonts w:eastAsia="Times New Roman" w:cstheme="minorHAnsi"/>
                <w:color w:val="000000"/>
                <w:sz w:val="20"/>
                <w:szCs w:val="20"/>
                <w:lang w:eastAsia="bs-Latn-BA"/>
              </w:rPr>
            </w:pPr>
            <w:r w:rsidRPr="00352DA3">
              <w:rPr>
                <w:rFonts w:eastAsia="Times New Roman" w:cstheme="minorHAnsi"/>
                <w:color w:val="000000"/>
                <w:sz w:val="20"/>
                <w:szCs w:val="20"/>
                <w:lang w:eastAsia="bs-Latn-BA"/>
              </w:rPr>
              <w:t>UNIVERZITET U ZENICI</w:t>
            </w:r>
          </w:p>
        </w:tc>
      </w:tr>
      <w:tr w:rsidR="00264C29" w:rsidRPr="00FE2C32" w14:paraId="5EE066FD" w14:textId="77777777" w:rsidTr="00361E6C">
        <w:trPr>
          <w:trHeight w:val="450"/>
          <w:jc w:val="center"/>
        </w:trPr>
        <w:tc>
          <w:tcPr>
            <w:tcW w:w="2251"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15C105C2" w14:textId="77777777" w:rsidR="00264C29" w:rsidRPr="00352DA3" w:rsidRDefault="00264C29" w:rsidP="00264C29">
            <w:pPr>
              <w:spacing w:after="0" w:line="240" w:lineRule="auto"/>
              <w:jc w:val="center"/>
              <w:rPr>
                <w:rFonts w:eastAsia="Times New Roman" w:cstheme="minorHAnsi"/>
                <w:sz w:val="20"/>
                <w:szCs w:val="20"/>
                <w:lang w:eastAsia="bs-Latn-BA"/>
              </w:rPr>
            </w:pPr>
            <w:r w:rsidRPr="00352DA3">
              <w:rPr>
                <w:rFonts w:eastAsia="Times New Roman" w:cstheme="minorHAnsi"/>
                <w:sz w:val="20"/>
                <w:szCs w:val="20"/>
                <w:lang w:eastAsia="bs-Latn-BA"/>
              </w:rPr>
              <w:t>Grad Zenica</w:t>
            </w:r>
          </w:p>
        </w:tc>
        <w:tc>
          <w:tcPr>
            <w:tcW w:w="1881"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9069528" w14:textId="77777777" w:rsidR="00264C29" w:rsidRPr="00352DA3" w:rsidRDefault="00264C29" w:rsidP="00264C29">
            <w:pPr>
              <w:spacing w:after="0" w:line="240" w:lineRule="auto"/>
              <w:rPr>
                <w:rFonts w:eastAsia="Times New Roman" w:cstheme="minorHAnsi"/>
                <w:color w:val="000000"/>
                <w:sz w:val="20"/>
                <w:szCs w:val="20"/>
                <w:lang w:eastAsia="bs-Latn-BA"/>
              </w:rPr>
            </w:pPr>
          </w:p>
        </w:tc>
        <w:tc>
          <w:tcPr>
            <w:tcW w:w="1106" w:type="dxa"/>
            <w:tcBorders>
              <w:top w:val="nil"/>
              <w:left w:val="nil"/>
              <w:bottom w:val="single" w:sz="4" w:space="0" w:color="auto"/>
              <w:right w:val="single" w:sz="4" w:space="0" w:color="auto"/>
            </w:tcBorders>
            <w:shd w:val="clear" w:color="auto" w:fill="95B3D7" w:themeFill="accent1" w:themeFillTint="99"/>
            <w:noWrap/>
            <w:vAlign w:val="center"/>
            <w:hideMark/>
          </w:tcPr>
          <w:p w14:paraId="7C94E36A" w14:textId="77777777" w:rsidR="00264C29" w:rsidRPr="00352DA3" w:rsidRDefault="00264C29" w:rsidP="00264C29">
            <w:pPr>
              <w:spacing w:after="0" w:line="240" w:lineRule="auto"/>
              <w:jc w:val="center"/>
              <w:rPr>
                <w:rFonts w:eastAsia="Times New Roman" w:cstheme="minorHAnsi"/>
                <w:color w:val="000000"/>
                <w:sz w:val="20"/>
                <w:szCs w:val="20"/>
                <w:lang w:eastAsia="bs-Latn-BA"/>
              </w:rPr>
            </w:pPr>
            <w:r w:rsidRPr="00352DA3">
              <w:rPr>
                <w:rFonts w:eastAsia="Times New Roman" w:cstheme="minorHAnsi"/>
                <w:color w:val="000000"/>
                <w:sz w:val="20"/>
                <w:szCs w:val="20"/>
                <w:lang w:eastAsia="bs-Latn-BA"/>
              </w:rPr>
              <w:t>Ukupno</w:t>
            </w:r>
          </w:p>
        </w:tc>
        <w:tc>
          <w:tcPr>
            <w:tcW w:w="1107" w:type="dxa"/>
            <w:tcBorders>
              <w:top w:val="nil"/>
              <w:left w:val="nil"/>
              <w:bottom w:val="single" w:sz="4" w:space="0" w:color="auto"/>
              <w:right w:val="single" w:sz="4" w:space="0" w:color="auto"/>
            </w:tcBorders>
            <w:shd w:val="clear" w:color="auto" w:fill="95B3D7" w:themeFill="accent1" w:themeFillTint="99"/>
            <w:noWrap/>
            <w:vAlign w:val="center"/>
            <w:hideMark/>
          </w:tcPr>
          <w:p w14:paraId="76E54913" w14:textId="63B96360" w:rsidR="00264C29" w:rsidRPr="00352DA3" w:rsidRDefault="00352DA3" w:rsidP="00264C29">
            <w:pPr>
              <w:spacing w:after="0" w:line="240" w:lineRule="auto"/>
              <w:jc w:val="center"/>
              <w:rPr>
                <w:rFonts w:eastAsia="Times New Roman" w:cstheme="minorHAnsi"/>
                <w:color w:val="000000"/>
                <w:sz w:val="20"/>
                <w:szCs w:val="20"/>
                <w:lang w:eastAsia="bs-Latn-BA"/>
              </w:rPr>
            </w:pPr>
            <w:r>
              <w:rPr>
                <w:rFonts w:eastAsia="Times New Roman" w:cstheme="minorHAnsi"/>
                <w:color w:val="000000"/>
                <w:sz w:val="20"/>
                <w:szCs w:val="20"/>
                <w:lang w:eastAsia="bs-Latn-BA"/>
              </w:rPr>
              <w:t>Ž</w:t>
            </w:r>
            <w:r w:rsidR="00264C29" w:rsidRPr="00352DA3">
              <w:rPr>
                <w:rFonts w:eastAsia="Times New Roman" w:cstheme="minorHAnsi"/>
                <w:color w:val="000000"/>
                <w:sz w:val="20"/>
                <w:szCs w:val="20"/>
                <w:lang w:eastAsia="bs-Latn-BA"/>
              </w:rPr>
              <w:t>ene</w:t>
            </w:r>
          </w:p>
        </w:tc>
        <w:tc>
          <w:tcPr>
            <w:tcW w:w="2445" w:type="dxa"/>
            <w:tcBorders>
              <w:top w:val="nil"/>
              <w:left w:val="nil"/>
              <w:bottom w:val="single" w:sz="4" w:space="0" w:color="auto"/>
              <w:right w:val="single" w:sz="4" w:space="0" w:color="auto"/>
            </w:tcBorders>
            <w:shd w:val="clear" w:color="auto" w:fill="95B3D7" w:themeFill="accent1" w:themeFillTint="99"/>
            <w:vAlign w:val="center"/>
            <w:hideMark/>
          </w:tcPr>
          <w:p w14:paraId="55314993" w14:textId="77777777" w:rsidR="00264C29" w:rsidRPr="00352DA3" w:rsidRDefault="00264C29" w:rsidP="00264C29">
            <w:pPr>
              <w:spacing w:after="0" w:line="240" w:lineRule="auto"/>
              <w:jc w:val="center"/>
              <w:rPr>
                <w:rFonts w:eastAsia="Times New Roman" w:cstheme="minorHAnsi"/>
                <w:color w:val="000000"/>
                <w:sz w:val="20"/>
                <w:szCs w:val="20"/>
                <w:lang w:eastAsia="bs-Latn-BA"/>
              </w:rPr>
            </w:pPr>
            <w:r w:rsidRPr="00352DA3">
              <w:rPr>
                <w:rFonts w:eastAsia="Times New Roman" w:cstheme="minorHAnsi"/>
                <w:color w:val="000000"/>
                <w:sz w:val="20"/>
                <w:szCs w:val="20"/>
                <w:lang w:eastAsia="bs-Latn-BA"/>
              </w:rPr>
              <w:t>Od toga redovni studenti</w:t>
            </w:r>
          </w:p>
        </w:tc>
      </w:tr>
      <w:tr w:rsidR="00264C29" w:rsidRPr="00FE2C32" w14:paraId="17D4E5D9" w14:textId="77777777" w:rsidTr="00361E6C">
        <w:trPr>
          <w:trHeight w:val="315"/>
          <w:jc w:val="center"/>
        </w:trPr>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61DBE8E6"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lastRenderedPageBreak/>
              <w:t>2015/16</w:t>
            </w:r>
          </w:p>
        </w:tc>
        <w:tc>
          <w:tcPr>
            <w:tcW w:w="1881" w:type="dxa"/>
            <w:tcBorders>
              <w:top w:val="nil"/>
              <w:left w:val="nil"/>
              <w:bottom w:val="single" w:sz="4" w:space="0" w:color="auto"/>
              <w:right w:val="single" w:sz="4" w:space="0" w:color="auto"/>
            </w:tcBorders>
            <w:shd w:val="clear" w:color="auto" w:fill="auto"/>
            <w:noWrap/>
            <w:vAlign w:val="center"/>
            <w:hideMark/>
          </w:tcPr>
          <w:p w14:paraId="4C82BC76"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8</w:t>
            </w:r>
          </w:p>
        </w:tc>
        <w:tc>
          <w:tcPr>
            <w:tcW w:w="1106" w:type="dxa"/>
            <w:tcBorders>
              <w:top w:val="nil"/>
              <w:left w:val="nil"/>
              <w:bottom w:val="single" w:sz="4" w:space="0" w:color="auto"/>
              <w:right w:val="single" w:sz="4" w:space="0" w:color="auto"/>
            </w:tcBorders>
            <w:shd w:val="clear" w:color="auto" w:fill="auto"/>
            <w:noWrap/>
            <w:vAlign w:val="center"/>
            <w:hideMark/>
          </w:tcPr>
          <w:p w14:paraId="4E84CCD7" w14:textId="77777777" w:rsidR="00264C29" w:rsidRPr="00352DA3" w:rsidRDefault="00264C29" w:rsidP="00264C29">
            <w:pPr>
              <w:spacing w:after="0" w:line="240" w:lineRule="auto"/>
              <w:jc w:val="center"/>
              <w:rPr>
                <w:rFonts w:eastAsia="Times New Roman" w:cstheme="minorHAnsi"/>
                <w:b/>
                <w:bCs/>
                <w:color w:val="000000"/>
                <w:sz w:val="24"/>
                <w:szCs w:val="24"/>
                <w:lang w:eastAsia="bs-Latn-BA"/>
              </w:rPr>
            </w:pPr>
            <w:r w:rsidRPr="00352DA3">
              <w:rPr>
                <w:rFonts w:eastAsia="Times New Roman" w:cstheme="minorHAnsi"/>
                <w:b/>
                <w:bCs/>
                <w:color w:val="000000"/>
                <w:sz w:val="24"/>
                <w:szCs w:val="24"/>
                <w:lang w:eastAsia="bs-Latn-BA"/>
              </w:rPr>
              <w:t>3,687</w:t>
            </w:r>
          </w:p>
        </w:tc>
        <w:tc>
          <w:tcPr>
            <w:tcW w:w="1107" w:type="dxa"/>
            <w:tcBorders>
              <w:top w:val="nil"/>
              <w:left w:val="nil"/>
              <w:bottom w:val="single" w:sz="4" w:space="0" w:color="auto"/>
              <w:right w:val="single" w:sz="4" w:space="0" w:color="auto"/>
            </w:tcBorders>
            <w:shd w:val="clear" w:color="auto" w:fill="auto"/>
            <w:noWrap/>
            <w:vAlign w:val="center"/>
            <w:hideMark/>
          </w:tcPr>
          <w:p w14:paraId="57B32301"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2,253</w:t>
            </w:r>
          </w:p>
        </w:tc>
        <w:tc>
          <w:tcPr>
            <w:tcW w:w="2445" w:type="dxa"/>
            <w:tcBorders>
              <w:top w:val="nil"/>
              <w:left w:val="nil"/>
              <w:bottom w:val="single" w:sz="4" w:space="0" w:color="auto"/>
              <w:right w:val="single" w:sz="4" w:space="0" w:color="auto"/>
            </w:tcBorders>
            <w:shd w:val="clear" w:color="auto" w:fill="auto"/>
            <w:noWrap/>
            <w:vAlign w:val="center"/>
            <w:hideMark/>
          </w:tcPr>
          <w:p w14:paraId="0E52C179"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3,294</w:t>
            </w:r>
          </w:p>
        </w:tc>
      </w:tr>
      <w:tr w:rsidR="00264C29" w:rsidRPr="00FE2C32" w14:paraId="26A5CB23" w14:textId="77777777" w:rsidTr="00361E6C">
        <w:trPr>
          <w:trHeight w:val="315"/>
          <w:jc w:val="center"/>
        </w:trPr>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5D8273B9"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2016/17</w:t>
            </w:r>
          </w:p>
        </w:tc>
        <w:tc>
          <w:tcPr>
            <w:tcW w:w="1881" w:type="dxa"/>
            <w:tcBorders>
              <w:top w:val="nil"/>
              <w:left w:val="nil"/>
              <w:bottom w:val="single" w:sz="4" w:space="0" w:color="auto"/>
              <w:right w:val="single" w:sz="4" w:space="0" w:color="auto"/>
            </w:tcBorders>
            <w:shd w:val="clear" w:color="auto" w:fill="auto"/>
            <w:noWrap/>
            <w:vAlign w:val="center"/>
            <w:hideMark/>
          </w:tcPr>
          <w:p w14:paraId="709E5B64"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8</w:t>
            </w:r>
          </w:p>
        </w:tc>
        <w:tc>
          <w:tcPr>
            <w:tcW w:w="1106" w:type="dxa"/>
            <w:tcBorders>
              <w:top w:val="nil"/>
              <w:left w:val="nil"/>
              <w:bottom w:val="single" w:sz="4" w:space="0" w:color="auto"/>
              <w:right w:val="single" w:sz="4" w:space="0" w:color="auto"/>
            </w:tcBorders>
            <w:shd w:val="clear" w:color="auto" w:fill="auto"/>
            <w:noWrap/>
            <w:vAlign w:val="center"/>
            <w:hideMark/>
          </w:tcPr>
          <w:p w14:paraId="06250DB5" w14:textId="77777777" w:rsidR="00264C29" w:rsidRPr="00352DA3" w:rsidRDefault="00264C29" w:rsidP="00264C29">
            <w:pPr>
              <w:spacing w:after="0" w:line="240" w:lineRule="auto"/>
              <w:jc w:val="center"/>
              <w:rPr>
                <w:rFonts w:eastAsia="Times New Roman" w:cstheme="minorHAnsi"/>
                <w:b/>
                <w:bCs/>
                <w:color w:val="000000"/>
                <w:sz w:val="24"/>
                <w:szCs w:val="24"/>
                <w:lang w:eastAsia="bs-Latn-BA"/>
              </w:rPr>
            </w:pPr>
            <w:r w:rsidRPr="00352DA3">
              <w:rPr>
                <w:rFonts w:eastAsia="Times New Roman" w:cstheme="minorHAnsi"/>
                <w:b/>
                <w:bCs/>
                <w:color w:val="000000"/>
                <w:sz w:val="24"/>
                <w:szCs w:val="24"/>
                <w:lang w:eastAsia="bs-Latn-BA"/>
              </w:rPr>
              <w:t>3,469</w:t>
            </w:r>
          </w:p>
        </w:tc>
        <w:tc>
          <w:tcPr>
            <w:tcW w:w="1107" w:type="dxa"/>
            <w:tcBorders>
              <w:top w:val="nil"/>
              <w:left w:val="nil"/>
              <w:bottom w:val="single" w:sz="4" w:space="0" w:color="auto"/>
              <w:right w:val="single" w:sz="4" w:space="0" w:color="auto"/>
            </w:tcBorders>
            <w:shd w:val="clear" w:color="auto" w:fill="auto"/>
            <w:noWrap/>
            <w:vAlign w:val="center"/>
            <w:hideMark/>
          </w:tcPr>
          <w:p w14:paraId="568B8E54"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2,126</w:t>
            </w:r>
          </w:p>
        </w:tc>
        <w:tc>
          <w:tcPr>
            <w:tcW w:w="2445" w:type="dxa"/>
            <w:tcBorders>
              <w:top w:val="nil"/>
              <w:left w:val="nil"/>
              <w:bottom w:val="single" w:sz="4" w:space="0" w:color="auto"/>
              <w:right w:val="single" w:sz="4" w:space="0" w:color="auto"/>
            </w:tcBorders>
            <w:shd w:val="clear" w:color="auto" w:fill="auto"/>
            <w:noWrap/>
            <w:vAlign w:val="center"/>
            <w:hideMark/>
          </w:tcPr>
          <w:p w14:paraId="42E0017C"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3,142</w:t>
            </w:r>
          </w:p>
        </w:tc>
      </w:tr>
      <w:tr w:rsidR="00264C29" w:rsidRPr="00FE2C32" w14:paraId="29CBDFDF" w14:textId="77777777" w:rsidTr="00361E6C">
        <w:trPr>
          <w:trHeight w:val="315"/>
          <w:jc w:val="center"/>
        </w:trPr>
        <w:tc>
          <w:tcPr>
            <w:tcW w:w="2251" w:type="dxa"/>
            <w:tcBorders>
              <w:top w:val="nil"/>
              <w:left w:val="single" w:sz="4" w:space="0" w:color="auto"/>
              <w:bottom w:val="single" w:sz="4" w:space="0" w:color="auto"/>
              <w:right w:val="single" w:sz="4" w:space="0" w:color="auto"/>
            </w:tcBorders>
            <w:shd w:val="clear" w:color="auto" w:fill="auto"/>
            <w:noWrap/>
            <w:vAlign w:val="center"/>
            <w:hideMark/>
          </w:tcPr>
          <w:p w14:paraId="416ED66E"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2017/18</w:t>
            </w:r>
          </w:p>
        </w:tc>
        <w:tc>
          <w:tcPr>
            <w:tcW w:w="1881" w:type="dxa"/>
            <w:tcBorders>
              <w:top w:val="nil"/>
              <w:left w:val="nil"/>
              <w:bottom w:val="single" w:sz="4" w:space="0" w:color="auto"/>
              <w:right w:val="single" w:sz="4" w:space="0" w:color="auto"/>
            </w:tcBorders>
            <w:shd w:val="clear" w:color="auto" w:fill="auto"/>
            <w:noWrap/>
            <w:vAlign w:val="center"/>
            <w:hideMark/>
          </w:tcPr>
          <w:p w14:paraId="54251632"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8</w:t>
            </w:r>
          </w:p>
        </w:tc>
        <w:tc>
          <w:tcPr>
            <w:tcW w:w="1106" w:type="dxa"/>
            <w:tcBorders>
              <w:top w:val="nil"/>
              <w:left w:val="nil"/>
              <w:bottom w:val="single" w:sz="4" w:space="0" w:color="auto"/>
              <w:right w:val="single" w:sz="4" w:space="0" w:color="auto"/>
            </w:tcBorders>
            <w:shd w:val="clear" w:color="auto" w:fill="auto"/>
            <w:noWrap/>
            <w:vAlign w:val="center"/>
            <w:hideMark/>
          </w:tcPr>
          <w:p w14:paraId="2DD16D02" w14:textId="77777777" w:rsidR="00264C29" w:rsidRPr="00352DA3" w:rsidRDefault="00264C29" w:rsidP="00264C29">
            <w:pPr>
              <w:spacing w:after="0" w:line="240" w:lineRule="auto"/>
              <w:jc w:val="center"/>
              <w:rPr>
                <w:rFonts w:eastAsia="Times New Roman" w:cstheme="minorHAnsi"/>
                <w:b/>
                <w:bCs/>
                <w:color w:val="000000"/>
                <w:sz w:val="24"/>
                <w:szCs w:val="24"/>
                <w:lang w:eastAsia="bs-Latn-BA"/>
              </w:rPr>
            </w:pPr>
            <w:r w:rsidRPr="00352DA3">
              <w:rPr>
                <w:rFonts w:eastAsia="Times New Roman" w:cstheme="minorHAnsi"/>
                <w:b/>
                <w:bCs/>
                <w:color w:val="000000"/>
                <w:sz w:val="24"/>
                <w:szCs w:val="24"/>
                <w:lang w:eastAsia="bs-Latn-BA"/>
              </w:rPr>
              <w:t>3,102</w:t>
            </w:r>
          </w:p>
        </w:tc>
        <w:tc>
          <w:tcPr>
            <w:tcW w:w="1107" w:type="dxa"/>
            <w:tcBorders>
              <w:top w:val="nil"/>
              <w:left w:val="nil"/>
              <w:bottom w:val="single" w:sz="4" w:space="0" w:color="auto"/>
              <w:right w:val="single" w:sz="4" w:space="0" w:color="auto"/>
            </w:tcBorders>
            <w:shd w:val="clear" w:color="auto" w:fill="auto"/>
            <w:noWrap/>
            <w:vAlign w:val="center"/>
            <w:hideMark/>
          </w:tcPr>
          <w:p w14:paraId="564FAE55"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2,018</w:t>
            </w:r>
          </w:p>
        </w:tc>
        <w:tc>
          <w:tcPr>
            <w:tcW w:w="2445" w:type="dxa"/>
            <w:tcBorders>
              <w:top w:val="nil"/>
              <w:left w:val="nil"/>
              <w:bottom w:val="single" w:sz="4" w:space="0" w:color="auto"/>
              <w:right w:val="single" w:sz="4" w:space="0" w:color="auto"/>
            </w:tcBorders>
            <w:shd w:val="clear" w:color="auto" w:fill="auto"/>
            <w:noWrap/>
            <w:vAlign w:val="center"/>
            <w:hideMark/>
          </w:tcPr>
          <w:p w14:paraId="49DFCD18" w14:textId="77777777" w:rsidR="00264C29" w:rsidRPr="00FE2C32" w:rsidRDefault="00264C29" w:rsidP="00264C29">
            <w:pPr>
              <w:spacing w:after="0" w:line="240" w:lineRule="auto"/>
              <w:jc w:val="center"/>
              <w:rPr>
                <w:rFonts w:eastAsia="Times New Roman" w:cstheme="minorHAnsi"/>
                <w:color w:val="000000"/>
                <w:sz w:val="24"/>
                <w:szCs w:val="24"/>
                <w:lang w:eastAsia="bs-Latn-BA"/>
              </w:rPr>
            </w:pPr>
            <w:r w:rsidRPr="00FE2C32">
              <w:rPr>
                <w:rFonts w:eastAsia="Times New Roman" w:cstheme="minorHAnsi"/>
                <w:color w:val="000000"/>
                <w:sz w:val="24"/>
                <w:szCs w:val="24"/>
                <w:lang w:eastAsia="bs-Latn-BA"/>
              </w:rPr>
              <w:t>2,81</w:t>
            </w:r>
          </w:p>
        </w:tc>
      </w:tr>
    </w:tbl>
    <w:p w14:paraId="0D5832CD" w14:textId="77777777" w:rsidR="003C701C" w:rsidRPr="00FE2C32" w:rsidRDefault="003C701C" w:rsidP="003C701C">
      <w:pPr>
        <w:rPr>
          <w:rFonts w:cstheme="minorHAnsi"/>
        </w:rPr>
      </w:pPr>
    </w:p>
    <w:p w14:paraId="4F8CADC3" w14:textId="77777777" w:rsidR="00A725C0" w:rsidRPr="00FE2C32" w:rsidRDefault="00A725C0" w:rsidP="00EE47E5">
      <w:pPr>
        <w:jc w:val="both"/>
        <w:rPr>
          <w:rFonts w:cstheme="minorHAnsi"/>
        </w:rPr>
      </w:pPr>
      <w:r w:rsidRPr="00FE2C32">
        <w:rPr>
          <w:rFonts w:cstheme="minorHAnsi"/>
        </w:rPr>
        <w:t xml:space="preserve">Iz gore navedenih podataka možemo zaključiti da je broj upisanih u srednje škole u protekle </w:t>
      </w:r>
      <w:r w:rsidR="000937CA">
        <w:rPr>
          <w:rFonts w:cstheme="minorHAnsi"/>
        </w:rPr>
        <w:t>če</w:t>
      </w:r>
      <w:r w:rsidRPr="00FE2C32">
        <w:rPr>
          <w:rFonts w:cstheme="minorHAnsi"/>
        </w:rPr>
        <w:t>tri godine pao za 7,2 %, a broj upisanih studenata na Univerzitet u Zenici 15,8 %. Razlog  ovome možemo pronaći u dvije činjenice. Trend odlaska u EU iz Bosne i Hercegovine je aktuelan 2017.</w:t>
      </w:r>
      <w:r w:rsidR="001B4CD9">
        <w:rPr>
          <w:rFonts w:cstheme="minorHAnsi"/>
        </w:rPr>
        <w:t xml:space="preserve"> </w:t>
      </w:r>
      <w:r w:rsidRPr="00FE2C32">
        <w:rPr>
          <w:rFonts w:cstheme="minorHAnsi"/>
        </w:rPr>
        <w:t xml:space="preserve">i 2018.godine. On se ne odnosi na odlazak samo radno aktivnog stanovništva nego i na odlazak mladih ljudi koji radije biraju upisati srednje škole i fakultete u inostranstvu u nadi da će na taj način lakše pronaći posao.  Drugi razlog koji </w:t>
      </w:r>
      <w:r w:rsidR="002F1C2C" w:rsidRPr="00FE2C32">
        <w:rPr>
          <w:rFonts w:cstheme="minorHAnsi"/>
        </w:rPr>
        <w:t xml:space="preserve">je donekle također imao utjecaja na pad upisanih srednjoškolaca i studenata je </w:t>
      </w:r>
      <w:r w:rsidR="00EE47E5" w:rsidRPr="00FE2C32">
        <w:rPr>
          <w:rFonts w:cstheme="minorHAnsi"/>
        </w:rPr>
        <w:t xml:space="preserve">povećanje interesa za studije kojih nema u </w:t>
      </w:r>
      <w:r w:rsidR="001B4CD9">
        <w:rPr>
          <w:rFonts w:cstheme="minorHAnsi"/>
        </w:rPr>
        <w:t>g</w:t>
      </w:r>
      <w:r w:rsidR="00EE47E5" w:rsidRPr="00FE2C32">
        <w:rPr>
          <w:rFonts w:cstheme="minorHAnsi"/>
        </w:rPr>
        <w:t>radu Zenici pa se zbog toga sve veći broj srednjoškolaca odlučuje na studije u nekom od drugih univerzitetskih gradova u BiH kao što su Sarajevo, Tuzla, Mostar itd.</w:t>
      </w:r>
    </w:p>
    <w:p w14:paraId="62F2E9E1" w14:textId="77777777" w:rsidR="00866312" w:rsidRPr="00FE2C32" w:rsidRDefault="00866312" w:rsidP="003C701C">
      <w:pPr>
        <w:rPr>
          <w:rFonts w:cstheme="minorHAnsi"/>
        </w:rPr>
      </w:pPr>
    </w:p>
    <w:p w14:paraId="1C0346FD" w14:textId="77777777" w:rsidR="000C3906" w:rsidRPr="00FE2C32" w:rsidRDefault="00F749A3" w:rsidP="000044FA">
      <w:pPr>
        <w:jc w:val="center"/>
        <w:rPr>
          <w:rFonts w:cstheme="minorHAnsi"/>
          <w:b/>
          <w:color w:val="000000" w:themeColor="text1"/>
          <w:sz w:val="24"/>
        </w:rPr>
      </w:pPr>
      <w:r w:rsidRPr="00FE2C32">
        <w:rPr>
          <w:rFonts w:cstheme="minorHAnsi"/>
          <w:b/>
          <w:color w:val="000000" w:themeColor="text1"/>
          <w:sz w:val="24"/>
        </w:rPr>
        <w:t>STATISTIČKI POKAZATELJI PRIVREDNIH DRUŠTAVA U GRADU ZENICI:</w:t>
      </w:r>
    </w:p>
    <w:tbl>
      <w:tblPr>
        <w:tblStyle w:val="TableGrid"/>
        <w:tblW w:w="9854" w:type="dxa"/>
        <w:tblLayout w:type="fixed"/>
        <w:tblLook w:val="04A0" w:firstRow="1" w:lastRow="0" w:firstColumn="1" w:lastColumn="0" w:noHBand="0" w:noVBand="1"/>
      </w:tblPr>
      <w:tblGrid>
        <w:gridCol w:w="1099"/>
        <w:gridCol w:w="5976"/>
        <w:gridCol w:w="694"/>
        <w:gridCol w:w="695"/>
        <w:gridCol w:w="695"/>
        <w:gridCol w:w="695"/>
      </w:tblGrid>
      <w:tr w:rsidR="000C3906" w:rsidRPr="00FE2C32" w14:paraId="7201A755" w14:textId="77777777" w:rsidTr="00456B36">
        <w:trPr>
          <w:trHeight w:val="473"/>
        </w:trPr>
        <w:tc>
          <w:tcPr>
            <w:tcW w:w="9854" w:type="dxa"/>
            <w:gridSpan w:val="6"/>
            <w:noWrap/>
            <w:hideMark/>
          </w:tcPr>
          <w:p w14:paraId="232588E6" w14:textId="770CFF88" w:rsidR="00456B36" w:rsidRPr="00FE2C32" w:rsidRDefault="000C3906" w:rsidP="00456B36">
            <w:pPr>
              <w:rPr>
                <w:rFonts w:cstheme="minorHAnsi"/>
                <w:b/>
                <w:bCs/>
              </w:rPr>
            </w:pPr>
            <w:r w:rsidRPr="00FE2C32">
              <w:rPr>
                <w:rFonts w:cstheme="minorHAnsi"/>
                <w:b/>
                <w:bCs/>
              </w:rPr>
              <w:t> </w:t>
            </w:r>
            <w:r w:rsidRPr="00FE2C32">
              <w:rPr>
                <w:rFonts w:cstheme="minorHAnsi"/>
                <w:b/>
                <w:bCs/>
                <w:color w:val="4F6228" w:themeColor="accent3" w:themeShade="80"/>
                <w:sz w:val="24"/>
              </w:rPr>
              <w:t xml:space="preserve">AKTIVNI </w:t>
            </w:r>
            <w:r w:rsidR="00B43C32" w:rsidRPr="00FE2C32">
              <w:rPr>
                <w:rFonts w:cstheme="minorHAnsi"/>
                <w:b/>
                <w:bCs/>
              </w:rPr>
              <w:t>privredni subjekti u Gradu Zenici po djelatnostima kroz godine</w:t>
            </w:r>
          </w:p>
        </w:tc>
      </w:tr>
      <w:tr w:rsidR="000C3906" w:rsidRPr="00456B36" w14:paraId="3A74C5DF" w14:textId="77777777" w:rsidTr="00456B36">
        <w:trPr>
          <w:trHeight w:val="300"/>
        </w:trPr>
        <w:tc>
          <w:tcPr>
            <w:tcW w:w="1099" w:type="dxa"/>
            <w:shd w:val="clear" w:color="auto" w:fill="95B3D7" w:themeFill="accent1" w:themeFillTint="99"/>
            <w:noWrap/>
            <w:hideMark/>
          </w:tcPr>
          <w:p w14:paraId="447D6888" w14:textId="77777777" w:rsidR="000C3906" w:rsidRPr="00456B36" w:rsidRDefault="000C3906">
            <w:pPr>
              <w:rPr>
                <w:rFonts w:cstheme="minorHAnsi"/>
              </w:rPr>
            </w:pPr>
            <w:r w:rsidRPr="00456B36">
              <w:rPr>
                <w:rFonts w:cstheme="minorHAnsi"/>
              </w:rPr>
              <w:t>područje</w:t>
            </w:r>
          </w:p>
        </w:tc>
        <w:tc>
          <w:tcPr>
            <w:tcW w:w="5976" w:type="dxa"/>
            <w:shd w:val="clear" w:color="auto" w:fill="95B3D7" w:themeFill="accent1" w:themeFillTint="99"/>
            <w:noWrap/>
            <w:hideMark/>
          </w:tcPr>
          <w:p w14:paraId="1A1FFE9A" w14:textId="77777777" w:rsidR="000C3906" w:rsidRPr="00456B36" w:rsidRDefault="000C3906" w:rsidP="000C3906">
            <w:pPr>
              <w:rPr>
                <w:rFonts w:cstheme="minorHAnsi"/>
              </w:rPr>
            </w:pPr>
            <w:r w:rsidRPr="00456B36">
              <w:rPr>
                <w:rFonts w:cstheme="minorHAnsi"/>
              </w:rPr>
              <w:t>naziv područja</w:t>
            </w:r>
          </w:p>
        </w:tc>
        <w:tc>
          <w:tcPr>
            <w:tcW w:w="694" w:type="dxa"/>
            <w:shd w:val="clear" w:color="auto" w:fill="95B3D7" w:themeFill="accent1" w:themeFillTint="99"/>
            <w:noWrap/>
            <w:hideMark/>
          </w:tcPr>
          <w:p w14:paraId="58772193" w14:textId="77777777" w:rsidR="000C3906" w:rsidRPr="00456B36" w:rsidRDefault="000C3906" w:rsidP="00456B36">
            <w:pPr>
              <w:jc w:val="center"/>
              <w:rPr>
                <w:rFonts w:cstheme="minorHAnsi"/>
              </w:rPr>
            </w:pPr>
            <w:r w:rsidRPr="00456B36">
              <w:rPr>
                <w:rFonts w:cstheme="minorHAnsi"/>
              </w:rPr>
              <w:t>2015</w:t>
            </w:r>
          </w:p>
        </w:tc>
        <w:tc>
          <w:tcPr>
            <w:tcW w:w="695" w:type="dxa"/>
            <w:shd w:val="clear" w:color="auto" w:fill="95B3D7" w:themeFill="accent1" w:themeFillTint="99"/>
            <w:noWrap/>
            <w:hideMark/>
          </w:tcPr>
          <w:p w14:paraId="6D4FF71D" w14:textId="77777777" w:rsidR="000C3906" w:rsidRPr="00456B36" w:rsidRDefault="000C3906" w:rsidP="00456B36">
            <w:pPr>
              <w:jc w:val="center"/>
              <w:rPr>
                <w:rFonts w:cstheme="minorHAnsi"/>
              </w:rPr>
            </w:pPr>
            <w:r w:rsidRPr="00456B36">
              <w:rPr>
                <w:rFonts w:cstheme="minorHAnsi"/>
              </w:rPr>
              <w:t>2016</w:t>
            </w:r>
          </w:p>
        </w:tc>
        <w:tc>
          <w:tcPr>
            <w:tcW w:w="695" w:type="dxa"/>
            <w:shd w:val="clear" w:color="auto" w:fill="95B3D7" w:themeFill="accent1" w:themeFillTint="99"/>
            <w:noWrap/>
            <w:hideMark/>
          </w:tcPr>
          <w:p w14:paraId="2FC81743" w14:textId="77777777" w:rsidR="000C3906" w:rsidRPr="00456B36" w:rsidRDefault="000C3906" w:rsidP="00456B36">
            <w:pPr>
              <w:jc w:val="center"/>
              <w:rPr>
                <w:rFonts w:cstheme="minorHAnsi"/>
              </w:rPr>
            </w:pPr>
            <w:r w:rsidRPr="00456B36">
              <w:rPr>
                <w:rFonts w:cstheme="minorHAnsi"/>
              </w:rPr>
              <w:t>2017</w:t>
            </w:r>
          </w:p>
        </w:tc>
        <w:tc>
          <w:tcPr>
            <w:tcW w:w="695" w:type="dxa"/>
            <w:shd w:val="clear" w:color="auto" w:fill="95B3D7" w:themeFill="accent1" w:themeFillTint="99"/>
            <w:noWrap/>
            <w:hideMark/>
          </w:tcPr>
          <w:p w14:paraId="2A312568" w14:textId="77777777" w:rsidR="000C3906" w:rsidRPr="00456B36" w:rsidRDefault="000C3906" w:rsidP="00456B36">
            <w:pPr>
              <w:jc w:val="center"/>
              <w:rPr>
                <w:rFonts w:cstheme="minorHAnsi"/>
              </w:rPr>
            </w:pPr>
            <w:r w:rsidRPr="00456B36">
              <w:rPr>
                <w:rFonts w:cstheme="minorHAnsi"/>
              </w:rPr>
              <w:t>2018</w:t>
            </w:r>
          </w:p>
        </w:tc>
      </w:tr>
      <w:tr w:rsidR="000C3906" w:rsidRPr="00FE2C32" w14:paraId="53CD95D8" w14:textId="77777777" w:rsidTr="00456B36">
        <w:trPr>
          <w:trHeight w:val="300"/>
        </w:trPr>
        <w:tc>
          <w:tcPr>
            <w:tcW w:w="1099" w:type="dxa"/>
            <w:noWrap/>
            <w:hideMark/>
          </w:tcPr>
          <w:p w14:paraId="2CD7D39B" w14:textId="77777777" w:rsidR="000C3906" w:rsidRPr="00456B36" w:rsidRDefault="000C3906" w:rsidP="00456B36">
            <w:pPr>
              <w:jc w:val="center"/>
              <w:rPr>
                <w:rFonts w:cstheme="minorHAnsi"/>
                <w:b/>
                <w:bCs/>
                <w:sz w:val="20"/>
              </w:rPr>
            </w:pPr>
            <w:r w:rsidRPr="00456B36">
              <w:rPr>
                <w:rFonts w:cstheme="minorHAnsi"/>
                <w:b/>
                <w:bCs/>
                <w:sz w:val="20"/>
              </w:rPr>
              <w:t>A</w:t>
            </w:r>
          </w:p>
        </w:tc>
        <w:tc>
          <w:tcPr>
            <w:tcW w:w="5976" w:type="dxa"/>
            <w:noWrap/>
            <w:hideMark/>
          </w:tcPr>
          <w:p w14:paraId="6EDDA1BF" w14:textId="77777777" w:rsidR="000C3906" w:rsidRPr="00FE2C32" w:rsidRDefault="000C3906">
            <w:pPr>
              <w:rPr>
                <w:rFonts w:cstheme="minorHAnsi"/>
                <w:sz w:val="20"/>
              </w:rPr>
            </w:pPr>
            <w:r w:rsidRPr="00FE2C32">
              <w:rPr>
                <w:rFonts w:cstheme="minorHAnsi"/>
                <w:sz w:val="20"/>
              </w:rPr>
              <w:t xml:space="preserve">POLJOPRIVREDA, ŠUMARSTVO I RIBOLOV </w:t>
            </w:r>
          </w:p>
        </w:tc>
        <w:tc>
          <w:tcPr>
            <w:tcW w:w="694" w:type="dxa"/>
            <w:noWrap/>
            <w:hideMark/>
          </w:tcPr>
          <w:p w14:paraId="4792FE51" w14:textId="77777777" w:rsidR="000C3906" w:rsidRPr="00FE2C32" w:rsidRDefault="000C3906" w:rsidP="00456B36">
            <w:pPr>
              <w:jc w:val="center"/>
              <w:rPr>
                <w:rFonts w:cstheme="minorHAnsi"/>
              </w:rPr>
            </w:pPr>
            <w:r w:rsidRPr="00FE2C32">
              <w:rPr>
                <w:rFonts w:cstheme="minorHAnsi"/>
              </w:rPr>
              <w:t>4</w:t>
            </w:r>
          </w:p>
        </w:tc>
        <w:tc>
          <w:tcPr>
            <w:tcW w:w="695" w:type="dxa"/>
            <w:noWrap/>
            <w:hideMark/>
          </w:tcPr>
          <w:p w14:paraId="6D3352D9" w14:textId="77777777" w:rsidR="000C3906" w:rsidRPr="00FE2C32" w:rsidRDefault="000C3906" w:rsidP="00456B36">
            <w:pPr>
              <w:jc w:val="center"/>
              <w:rPr>
                <w:rFonts w:cstheme="minorHAnsi"/>
              </w:rPr>
            </w:pPr>
            <w:r w:rsidRPr="00FE2C32">
              <w:rPr>
                <w:rFonts w:cstheme="minorHAnsi"/>
              </w:rPr>
              <w:t>5</w:t>
            </w:r>
          </w:p>
        </w:tc>
        <w:tc>
          <w:tcPr>
            <w:tcW w:w="695" w:type="dxa"/>
            <w:noWrap/>
            <w:hideMark/>
          </w:tcPr>
          <w:p w14:paraId="64FE3E79" w14:textId="77777777" w:rsidR="000C3906" w:rsidRPr="00FE2C32" w:rsidRDefault="000C3906" w:rsidP="00456B36">
            <w:pPr>
              <w:jc w:val="center"/>
              <w:rPr>
                <w:rFonts w:cstheme="minorHAnsi"/>
              </w:rPr>
            </w:pPr>
            <w:r w:rsidRPr="00FE2C32">
              <w:rPr>
                <w:rFonts w:cstheme="minorHAnsi"/>
              </w:rPr>
              <w:t>6</w:t>
            </w:r>
          </w:p>
        </w:tc>
        <w:tc>
          <w:tcPr>
            <w:tcW w:w="695" w:type="dxa"/>
            <w:noWrap/>
            <w:hideMark/>
          </w:tcPr>
          <w:p w14:paraId="08AF9AAD" w14:textId="77777777" w:rsidR="000C3906" w:rsidRPr="00FE2C32" w:rsidRDefault="000C3906" w:rsidP="00456B36">
            <w:pPr>
              <w:jc w:val="center"/>
              <w:rPr>
                <w:rFonts w:cstheme="minorHAnsi"/>
              </w:rPr>
            </w:pPr>
            <w:r w:rsidRPr="00FE2C32">
              <w:rPr>
                <w:rFonts w:cstheme="minorHAnsi"/>
              </w:rPr>
              <w:t>6</w:t>
            </w:r>
          </w:p>
        </w:tc>
      </w:tr>
      <w:tr w:rsidR="000C3906" w:rsidRPr="00FE2C32" w14:paraId="69A1DACD" w14:textId="77777777" w:rsidTr="00456B36">
        <w:trPr>
          <w:trHeight w:val="300"/>
        </w:trPr>
        <w:tc>
          <w:tcPr>
            <w:tcW w:w="1099" w:type="dxa"/>
            <w:noWrap/>
            <w:hideMark/>
          </w:tcPr>
          <w:p w14:paraId="10FA65C0" w14:textId="77777777" w:rsidR="000C3906" w:rsidRPr="00456B36" w:rsidRDefault="000C3906" w:rsidP="00456B36">
            <w:pPr>
              <w:jc w:val="center"/>
              <w:rPr>
                <w:rFonts w:cstheme="minorHAnsi"/>
                <w:b/>
                <w:bCs/>
                <w:sz w:val="20"/>
              </w:rPr>
            </w:pPr>
            <w:r w:rsidRPr="00456B36">
              <w:rPr>
                <w:rFonts w:cstheme="minorHAnsi"/>
                <w:b/>
                <w:bCs/>
                <w:sz w:val="20"/>
              </w:rPr>
              <w:t>B</w:t>
            </w:r>
          </w:p>
        </w:tc>
        <w:tc>
          <w:tcPr>
            <w:tcW w:w="5976" w:type="dxa"/>
            <w:noWrap/>
            <w:hideMark/>
          </w:tcPr>
          <w:p w14:paraId="711E27E6" w14:textId="77777777" w:rsidR="000C3906" w:rsidRPr="00FE2C32" w:rsidRDefault="000C3906">
            <w:pPr>
              <w:rPr>
                <w:rFonts w:cstheme="minorHAnsi"/>
                <w:sz w:val="20"/>
              </w:rPr>
            </w:pPr>
            <w:r w:rsidRPr="00FE2C32">
              <w:rPr>
                <w:rFonts w:cstheme="minorHAnsi"/>
                <w:sz w:val="20"/>
              </w:rPr>
              <w:t xml:space="preserve">VAĐENJE RUDA I KAMENA </w:t>
            </w:r>
          </w:p>
        </w:tc>
        <w:tc>
          <w:tcPr>
            <w:tcW w:w="694" w:type="dxa"/>
            <w:noWrap/>
            <w:hideMark/>
          </w:tcPr>
          <w:p w14:paraId="2CEDA8C1" w14:textId="77777777" w:rsidR="000C3906" w:rsidRPr="00FE2C32" w:rsidRDefault="000C3906" w:rsidP="00456B36">
            <w:pPr>
              <w:jc w:val="center"/>
              <w:rPr>
                <w:rFonts w:cstheme="minorHAnsi"/>
              </w:rPr>
            </w:pPr>
            <w:r w:rsidRPr="00FE2C32">
              <w:rPr>
                <w:rFonts w:cstheme="minorHAnsi"/>
              </w:rPr>
              <w:t>3</w:t>
            </w:r>
          </w:p>
        </w:tc>
        <w:tc>
          <w:tcPr>
            <w:tcW w:w="695" w:type="dxa"/>
            <w:noWrap/>
            <w:hideMark/>
          </w:tcPr>
          <w:p w14:paraId="346FB3E1" w14:textId="77777777" w:rsidR="000C3906" w:rsidRPr="00FE2C32" w:rsidRDefault="000C3906" w:rsidP="00456B36">
            <w:pPr>
              <w:jc w:val="center"/>
              <w:rPr>
                <w:rFonts w:cstheme="minorHAnsi"/>
              </w:rPr>
            </w:pPr>
            <w:r w:rsidRPr="00FE2C32">
              <w:rPr>
                <w:rFonts w:cstheme="minorHAnsi"/>
              </w:rPr>
              <w:t>2</w:t>
            </w:r>
          </w:p>
        </w:tc>
        <w:tc>
          <w:tcPr>
            <w:tcW w:w="695" w:type="dxa"/>
            <w:noWrap/>
            <w:hideMark/>
          </w:tcPr>
          <w:p w14:paraId="3C548852" w14:textId="77777777" w:rsidR="000C3906" w:rsidRPr="00FE2C32" w:rsidRDefault="000C3906" w:rsidP="00456B36">
            <w:pPr>
              <w:jc w:val="center"/>
              <w:rPr>
                <w:rFonts w:cstheme="minorHAnsi"/>
              </w:rPr>
            </w:pPr>
            <w:r w:rsidRPr="00FE2C32">
              <w:rPr>
                <w:rFonts w:cstheme="minorHAnsi"/>
              </w:rPr>
              <w:t>2</w:t>
            </w:r>
          </w:p>
        </w:tc>
        <w:tc>
          <w:tcPr>
            <w:tcW w:w="695" w:type="dxa"/>
            <w:noWrap/>
            <w:hideMark/>
          </w:tcPr>
          <w:p w14:paraId="11FE7381" w14:textId="77777777" w:rsidR="000C3906" w:rsidRPr="00FE2C32" w:rsidRDefault="000C3906" w:rsidP="00456B36">
            <w:pPr>
              <w:jc w:val="center"/>
              <w:rPr>
                <w:rFonts w:cstheme="minorHAnsi"/>
              </w:rPr>
            </w:pPr>
            <w:r w:rsidRPr="00FE2C32">
              <w:rPr>
                <w:rFonts w:cstheme="minorHAnsi"/>
              </w:rPr>
              <w:t>2</w:t>
            </w:r>
          </w:p>
        </w:tc>
      </w:tr>
      <w:tr w:rsidR="000C3906" w:rsidRPr="00FE2C32" w14:paraId="6D2F43F4" w14:textId="77777777" w:rsidTr="00456B36">
        <w:trPr>
          <w:trHeight w:val="300"/>
        </w:trPr>
        <w:tc>
          <w:tcPr>
            <w:tcW w:w="1099" w:type="dxa"/>
            <w:noWrap/>
            <w:hideMark/>
          </w:tcPr>
          <w:p w14:paraId="0153DA7F" w14:textId="77777777" w:rsidR="000C3906" w:rsidRPr="00456B36" w:rsidRDefault="000C3906" w:rsidP="00456B36">
            <w:pPr>
              <w:jc w:val="center"/>
              <w:rPr>
                <w:rFonts w:cstheme="minorHAnsi"/>
                <w:b/>
                <w:bCs/>
                <w:sz w:val="20"/>
              </w:rPr>
            </w:pPr>
            <w:r w:rsidRPr="00456B36">
              <w:rPr>
                <w:rFonts w:cstheme="minorHAnsi"/>
                <w:b/>
                <w:bCs/>
                <w:sz w:val="20"/>
              </w:rPr>
              <w:t>C</w:t>
            </w:r>
          </w:p>
        </w:tc>
        <w:tc>
          <w:tcPr>
            <w:tcW w:w="5976" w:type="dxa"/>
            <w:noWrap/>
            <w:hideMark/>
          </w:tcPr>
          <w:p w14:paraId="08F1DC75" w14:textId="77777777" w:rsidR="000C3906" w:rsidRPr="00FE2C32" w:rsidRDefault="000C3906">
            <w:pPr>
              <w:rPr>
                <w:rFonts w:cstheme="minorHAnsi"/>
                <w:sz w:val="20"/>
              </w:rPr>
            </w:pPr>
            <w:r w:rsidRPr="00FE2C32">
              <w:rPr>
                <w:rFonts w:cstheme="minorHAnsi"/>
                <w:sz w:val="20"/>
              </w:rPr>
              <w:t xml:space="preserve">PRERAĐIVAČKA INDUSTRIJA </w:t>
            </w:r>
          </w:p>
        </w:tc>
        <w:tc>
          <w:tcPr>
            <w:tcW w:w="694" w:type="dxa"/>
            <w:noWrap/>
            <w:hideMark/>
          </w:tcPr>
          <w:p w14:paraId="41A32F53" w14:textId="77777777" w:rsidR="000C3906" w:rsidRPr="00FE2C32" w:rsidRDefault="000C3906" w:rsidP="00456B36">
            <w:pPr>
              <w:jc w:val="center"/>
              <w:rPr>
                <w:rFonts w:cstheme="minorHAnsi"/>
              </w:rPr>
            </w:pPr>
            <w:r w:rsidRPr="00FE2C32">
              <w:rPr>
                <w:rFonts w:cstheme="minorHAnsi"/>
              </w:rPr>
              <w:t>179</w:t>
            </w:r>
          </w:p>
        </w:tc>
        <w:tc>
          <w:tcPr>
            <w:tcW w:w="695" w:type="dxa"/>
            <w:noWrap/>
            <w:hideMark/>
          </w:tcPr>
          <w:p w14:paraId="2C5B58AF" w14:textId="77777777" w:rsidR="000C3906" w:rsidRPr="00FE2C32" w:rsidRDefault="000C3906" w:rsidP="00456B36">
            <w:pPr>
              <w:jc w:val="center"/>
              <w:rPr>
                <w:rFonts w:cstheme="minorHAnsi"/>
              </w:rPr>
            </w:pPr>
            <w:r w:rsidRPr="00FE2C32">
              <w:rPr>
                <w:rFonts w:cstheme="minorHAnsi"/>
              </w:rPr>
              <w:t>181</w:t>
            </w:r>
          </w:p>
        </w:tc>
        <w:tc>
          <w:tcPr>
            <w:tcW w:w="695" w:type="dxa"/>
            <w:noWrap/>
            <w:hideMark/>
          </w:tcPr>
          <w:p w14:paraId="47660558" w14:textId="77777777" w:rsidR="000C3906" w:rsidRPr="00FE2C32" w:rsidRDefault="000C3906" w:rsidP="00456B36">
            <w:pPr>
              <w:jc w:val="center"/>
              <w:rPr>
                <w:rFonts w:cstheme="minorHAnsi"/>
              </w:rPr>
            </w:pPr>
            <w:r w:rsidRPr="00FE2C32">
              <w:rPr>
                <w:rFonts w:cstheme="minorHAnsi"/>
              </w:rPr>
              <w:t>183</w:t>
            </w:r>
          </w:p>
        </w:tc>
        <w:tc>
          <w:tcPr>
            <w:tcW w:w="695" w:type="dxa"/>
            <w:noWrap/>
            <w:hideMark/>
          </w:tcPr>
          <w:p w14:paraId="2FE7DDA8" w14:textId="77777777" w:rsidR="000C3906" w:rsidRPr="00FE2C32" w:rsidRDefault="000C3906" w:rsidP="00456B36">
            <w:pPr>
              <w:jc w:val="center"/>
              <w:rPr>
                <w:rFonts w:cstheme="minorHAnsi"/>
              </w:rPr>
            </w:pPr>
            <w:r w:rsidRPr="00FE2C32">
              <w:rPr>
                <w:rFonts w:cstheme="minorHAnsi"/>
              </w:rPr>
              <w:t>192</w:t>
            </w:r>
          </w:p>
        </w:tc>
      </w:tr>
      <w:tr w:rsidR="000C3906" w:rsidRPr="00FE2C32" w14:paraId="3F3FC7FB" w14:textId="77777777" w:rsidTr="00456B36">
        <w:trPr>
          <w:trHeight w:val="300"/>
        </w:trPr>
        <w:tc>
          <w:tcPr>
            <w:tcW w:w="1099" w:type="dxa"/>
            <w:noWrap/>
            <w:hideMark/>
          </w:tcPr>
          <w:p w14:paraId="494EE43F" w14:textId="77777777" w:rsidR="000C3906" w:rsidRPr="00456B36" w:rsidRDefault="000C3906" w:rsidP="00456B36">
            <w:pPr>
              <w:jc w:val="center"/>
              <w:rPr>
                <w:rFonts w:cstheme="minorHAnsi"/>
                <w:b/>
                <w:bCs/>
                <w:sz w:val="20"/>
              </w:rPr>
            </w:pPr>
            <w:r w:rsidRPr="00456B36">
              <w:rPr>
                <w:rFonts w:cstheme="minorHAnsi"/>
                <w:b/>
                <w:bCs/>
                <w:sz w:val="20"/>
              </w:rPr>
              <w:t>D</w:t>
            </w:r>
          </w:p>
        </w:tc>
        <w:tc>
          <w:tcPr>
            <w:tcW w:w="5976" w:type="dxa"/>
            <w:noWrap/>
            <w:hideMark/>
          </w:tcPr>
          <w:p w14:paraId="7297216C" w14:textId="77777777" w:rsidR="000C3906" w:rsidRPr="00FE2C32" w:rsidRDefault="000C3906">
            <w:pPr>
              <w:rPr>
                <w:rFonts w:cstheme="minorHAnsi"/>
                <w:sz w:val="20"/>
              </w:rPr>
            </w:pPr>
            <w:r w:rsidRPr="00FE2C32">
              <w:rPr>
                <w:rFonts w:cstheme="minorHAnsi"/>
                <w:sz w:val="20"/>
              </w:rPr>
              <w:t xml:space="preserve">PROIZVODNJA I SNABDIJEVANJE ELEKTRIČNOM ENERGIJOM, PLINOM, PAROM I KLIMATIZACIJA </w:t>
            </w:r>
          </w:p>
        </w:tc>
        <w:tc>
          <w:tcPr>
            <w:tcW w:w="694" w:type="dxa"/>
            <w:noWrap/>
            <w:hideMark/>
          </w:tcPr>
          <w:p w14:paraId="2AEA1297" w14:textId="77777777" w:rsidR="000C3906" w:rsidRPr="00FE2C32" w:rsidRDefault="000C3906" w:rsidP="00456B36">
            <w:pPr>
              <w:jc w:val="center"/>
              <w:rPr>
                <w:rFonts w:cstheme="minorHAnsi"/>
              </w:rPr>
            </w:pPr>
            <w:r w:rsidRPr="00FE2C32">
              <w:rPr>
                <w:rFonts w:cstheme="minorHAnsi"/>
              </w:rPr>
              <w:t>2</w:t>
            </w:r>
          </w:p>
        </w:tc>
        <w:tc>
          <w:tcPr>
            <w:tcW w:w="695" w:type="dxa"/>
            <w:noWrap/>
            <w:hideMark/>
          </w:tcPr>
          <w:p w14:paraId="70D7E320" w14:textId="77777777" w:rsidR="000C3906" w:rsidRPr="00FE2C32" w:rsidRDefault="000C3906" w:rsidP="00456B36">
            <w:pPr>
              <w:jc w:val="center"/>
              <w:rPr>
                <w:rFonts w:cstheme="minorHAnsi"/>
              </w:rPr>
            </w:pPr>
            <w:r w:rsidRPr="00FE2C32">
              <w:rPr>
                <w:rFonts w:cstheme="minorHAnsi"/>
              </w:rPr>
              <w:t>2</w:t>
            </w:r>
          </w:p>
        </w:tc>
        <w:tc>
          <w:tcPr>
            <w:tcW w:w="695" w:type="dxa"/>
            <w:noWrap/>
            <w:hideMark/>
          </w:tcPr>
          <w:p w14:paraId="25312C47" w14:textId="77777777" w:rsidR="000C3906" w:rsidRPr="00FE2C32" w:rsidRDefault="000C3906" w:rsidP="00456B36">
            <w:pPr>
              <w:jc w:val="center"/>
              <w:rPr>
                <w:rFonts w:cstheme="minorHAnsi"/>
              </w:rPr>
            </w:pPr>
            <w:r w:rsidRPr="00FE2C32">
              <w:rPr>
                <w:rFonts w:cstheme="minorHAnsi"/>
              </w:rPr>
              <w:t>3</w:t>
            </w:r>
          </w:p>
        </w:tc>
        <w:tc>
          <w:tcPr>
            <w:tcW w:w="695" w:type="dxa"/>
            <w:noWrap/>
            <w:hideMark/>
          </w:tcPr>
          <w:p w14:paraId="6A7C57C3" w14:textId="77777777" w:rsidR="000C3906" w:rsidRPr="00FE2C32" w:rsidRDefault="000C3906" w:rsidP="00456B36">
            <w:pPr>
              <w:jc w:val="center"/>
              <w:rPr>
                <w:rFonts w:cstheme="minorHAnsi"/>
              </w:rPr>
            </w:pPr>
            <w:r w:rsidRPr="00FE2C32">
              <w:rPr>
                <w:rFonts w:cstheme="minorHAnsi"/>
              </w:rPr>
              <w:t>3</w:t>
            </w:r>
          </w:p>
        </w:tc>
      </w:tr>
      <w:tr w:rsidR="000C3906" w:rsidRPr="00FE2C32" w14:paraId="504036B0" w14:textId="77777777" w:rsidTr="00456B36">
        <w:trPr>
          <w:trHeight w:val="300"/>
        </w:trPr>
        <w:tc>
          <w:tcPr>
            <w:tcW w:w="1099" w:type="dxa"/>
            <w:noWrap/>
            <w:hideMark/>
          </w:tcPr>
          <w:p w14:paraId="0CE7B07E" w14:textId="77777777" w:rsidR="000C3906" w:rsidRPr="00456B36" w:rsidRDefault="000C3906" w:rsidP="00456B36">
            <w:pPr>
              <w:jc w:val="center"/>
              <w:rPr>
                <w:rFonts w:cstheme="minorHAnsi"/>
                <w:b/>
                <w:bCs/>
                <w:sz w:val="20"/>
              </w:rPr>
            </w:pPr>
            <w:r w:rsidRPr="00456B36">
              <w:rPr>
                <w:rFonts w:cstheme="minorHAnsi"/>
                <w:b/>
                <w:bCs/>
                <w:sz w:val="20"/>
              </w:rPr>
              <w:t>E</w:t>
            </w:r>
          </w:p>
        </w:tc>
        <w:tc>
          <w:tcPr>
            <w:tcW w:w="5976" w:type="dxa"/>
            <w:noWrap/>
            <w:hideMark/>
          </w:tcPr>
          <w:p w14:paraId="2F6A901D" w14:textId="77777777" w:rsidR="000C3906" w:rsidRPr="00FE2C32" w:rsidRDefault="000C3906">
            <w:pPr>
              <w:rPr>
                <w:rFonts w:cstheme="minorHAnsi"/>
                <w:sz w:val="20"/>
              </w:rPr>
            </w:pPr>
            <w:r w:rsidRPr="00FE2C32">
              <w:rPr>
                <w:rFonts w:cstheme="minorHAnsi"/>
                <w:sz w:val="20"/>
              </w:rPr>
              <w:t xml:space="preserve">SNABDIJEVANJE VODOM; UKLANJANJE OTPADNIH VODA, UPRAVLJANJE OTPADOM TE DJELATNOSTI SANACIJE OKOLIŠA </w:t>
            </w:r>
          </w:p>
        </w:tc>
        <w:tc>
          <w:tcPr>
            <w:tcW w:w="694" w:type="dxa"/>
            <w:noWrap/>
            <w:hideMark/>
          </w:tcPr>
          <w:p w14:paraId="2627872C" w14:textId="77777777" w:rsidR="000C3906" w:rsidRPr="00FE2C32" w:rsidRDefault="000C3906" w:rsidP="00456B36">
            <w:pPr>
              <w:jc w:val="center"/>
              <w:rPr>
                <w:rFonts w:cstheme="minorHAnsi"/>
              </w:rPr>
            </w:pPr>
            <w:r w:rsidRPr="00FE2C32">
              <w:rPr>
                <w:rFonts w:cstheme="minorHAnsi"/>
              </w:rPr>
              <w:t>13</w:t>
            </w:r>
          </w:p>
        </w:tc>
        <w:tc>
          <w:tcPr>
            <w:tcW w:w="695" w:type="dxa"/>
            <w:noWrap/>
            <w:hideMark/>
          </w:tcPr>
          <w:p w14:paraId="55796645" w14:textId="77777777" w:rsidR="000C3906" w:rsidRPr="00FE2C32" w:rsidRDefault="000C3906" w:rsidP="00456B36">
            <w:pPr>
              <w:jc w:val="center"/>
              <w:rPr>
                <w:rFonts w:cstheme="minorHAnsi"/>
              </w:rPr>
            </w:pPr>
            <w:r w:rsidRPr="00FE2C32">
              <w:rPr>
                <w:rFonts w:cstheme="minorHAnsi"/>
              </w:rPr>
              <w:t>11</w:t>
            </w:r>
          </w:p>
        </w:tc>
        <w:tc>
          <w:tcPr>
            <w:tcW w:w="695" w:type="dxa"/>
            <w:noWrap/>
            <w:hideMark/>
          </w:tcPr>
          <w:p w14:paraId="2D554341" w14:textId="77777777" w:rsidR="000C3906" w:rsidRPr="00FE2C32" w:rsidRDefault="000C3906" w:rsidP="00456B36">
            <w:pPr>
              <w:jc w:val="center"/>
              <w:rPr>
                <w:rFonts w:cstheme="minorHAnsi"/>
              </w:rPr>
            </w:pPr>
            <w:r w:rsidRPr="00FE2C32">
              <w:rPr>
                <w:rFonts w:cstheme="minorHAnsi"/>
              </w:rPr>
              <w:t>10</w:t>
            </w:r>
          </w:p>
        </w:tc>
        <w:tc>
          <w:tcPr>
            <w:tcW w:w="695" w:type="dxa"/>
            <w:noWrap/>
            <w:hideMark/>
          </w:tcPr>
          <w:p w14:paraId="3B01D474" w14:textId="77777777" w:rsidR="000C3906" w:rsidRPr="00FE2C32" w:rsidRDefault="000C3906" w:rsidP="00456B36">
            <w:pPr>
              <w:jc w:val="center"/>
              <w:rPr>
                <w:rFonts w:cstheme="minorHAnsi"/>
              </w:rPr>
            </w:pPr>
            <w:r w:rsidRPr="00FE2C32">
              <w:rPr>
                <w:rFonts w:cstheme="minorHAnsi"/>
              </w:rPr>
              <w:t>10</w:t>
            </w:r>
          </w:p>
        </w:tc>
      </w:tr>
      <w:tr w:rsidR="000C3906" w:rsidRPr="00FE2C32" w14:paraId="3410D079" w14:textId="77777777" w:rsidTr="00456B36">
        <w:trPr>
          <w:trHeight w:val="300"/>
        </w:trPr>
        <w:tc>
          <w:tcPr>
            <w:tcW w:w="1099" w:type="dxa"/>
            <w:noWrap/>
            <w:hideMark/>
          </w:tcPr>
          <w:p w14:paraId="4A7EE1E4" w14:textId="77777777" w:rsidR="000C3906" w:rsidRPr="00456B36" w:rsidRDefault="000C3906" w:rsidP="00456B36">
            <w:pPr>
              <w:jc w:val="center"/>
              <w:rPr>
                <w:rFonts w:cstheme="minorHAnsi"/>
                <w:b/>
                <w:bCs/>
                <w:sz w:val="20"/>
              </w:rPr>
            </w:pPr>
            <w:r w:rsidRPr="00456B36">
              <w:rPr>
                <w:rFonts w:cstheme="minorHAnsi"/>
                <w:b/>
                <w:bCs/>
                <w:sz w:val="20"/>
              </w:rPr>
              <w:t>F</w:t>
            </w:r>
          </w:p>
        </w:tc>
        <w:tc>
          <w:tcPr>
            <w:tcW w:w="5976" w:type="dxa"/>
            <w:noWrap/>
            <w:hideMark/>
          </w:tcPr>
          <w:p w14:paraId="00ACCD83" w14:textId="77777777" w:rsidR="000C3906" w:rsidRPr="00FE2C32" w:rsidRDefault="000C3906">
            <w:pPr>
              <w:rPr>
                <w:rFonts w:cstheme="minorHAnsi"/>
                <w:sz w:val="20"/>
              </w:rPr>
            </w:pPr>
            <w:r w:rsidRPr="00FE2C32">
              <w:rPr>
                <w:rFonts w:cstheme="minorHAnsi"/>
                <w:sz w:val="20"/>
              </w:rPr>
              <w:t xml:space="preserve">GRAĐEVINARSTVO </w:t>
            </w:r>
          </w:p>
        </w:tc>
        <w:tc>
          <w:tcPr>
            <w:tcW w:w="694" w:type="dxa"/>
            <w:noWrap/>
            <w:hideMark/>
          </w:tcPr>
          <w:p w14:paraId="0054BA5D" w14:textId="77777777" w:rsidR="000C3906" w:rsidRPr="00FE2C32" w:rsidRDefault="000C3906" w:rsidP="00456B36">
            <w:pPr>
              <w:jc w:val="center"/>
              <w:rPr>
                <w:rFonts w:cstheme="minorHAnsi"/>
              </w:rPr>
            </w:pPr>
            <w:r w:rsidRPr="00FE2C32">
              <w:rPr>
                <w:rFonts w:cstheme="minorHAnsi"/>
              </w:rPr>
              <w:t>82</w:t>
            </w:r>
          </w:p>
        </w:tc>
        <w:tc>
          <w:tcPr>
            <w:tcW w:w="695" w:type="dxa"/>
            <w:noWrap/>
            <w:hideMark/>
          </w:tcPr>
          <w:p w14:paraId="4D7E35DC" w14:textId="77777777" w:rsidR="000C3906" w:rsidRPr="00FE2C32" w:rsidRDefault="000C3906" w:rsidP="00456B36">
            <w:pPr>
              <w:jc w:val="center"/>
              <w:rPr>
                <w:rFonts w:cstheme="minorHAnsi"/>
              </w:rPr>
            </w:pPr>
            <w:r w:rsidRPr="00FE2C32">
              <w:rPr>
                <w:rFonts w:cstheme="minorHAnsi"/>
              </w:rPr>
              <w:t>85</w:t>
            </w:r>
          </w:p>
        </w:tc>
        <w:tc>
          <w:tcPr>
            <w:tcW w:w="695" w:type="dxa"/>
            <w:noWrap/>
            <w:hideMark/>
          </w:tcPr>
          <w:p w14:paraId="7DE52779" w14:textId="77777777" w:rsidR="000C3906" w:rsidRPr="00FE2C32" w:rsidRDefault="000C3906" w:rsidP="00456B36">
            <w:pPr>
              <w:jc w:val="center"/>
              <w:rPr>
                <w:rFonts w:cstheme="minorHAnsi"/>
              </w:rPr>
            </w:pPr>
            <w:r w:rsidRPr="00FE2C32">
              <w:rPr>
                <w:rFonts w:cstheme="minorHAnsi"/>
              </w:rPr>
              <w:t>89</w:t>
            </w:r>
          </w:p>
        </w:tc>
        <w:tc>
          <w:tcPr>
            <w:tcW w:w="695" w:type="dxa"/>
            <w:noWrap/>
            <w:hideMark/>
          </w:tcPr>
          <w:p w14:paraId="5B284CA2" w14:textId="77777777" w:rsidR="000C3906" w:rsidRPr="00FE2C32" w:rsidRDefault="000C3906" w:rsidP="00456B36">
            <w:pPr>
              <w:jc w:val="center"/>
              <w:rPr>
                <w:rFonts w:cstheme="minorHAnsi"/>
              </w:rPr>
            </w:pPr>
            <w:r w:rsidRPr="00FE2C32">
              <w:rPr>
                <w:rFonts w:cstheme="minorHAnsi"/>
              </w:rPr>
              <w:t>96</w:t>
            </w:r>
          </w:p>
        </w:tc>
      </w:tr>
      <w:tr w:rsidR="000C3906" w:rsidRPr="00FE2C32" w14:paraId="63349A9F" w14:textId="77777777" w:rsidTr="00456B36">
        <w:trPr>
          <w:trHeight w:val="300"/>
        </w:trPr>
        <w:tc>
          <w:tcPr>
            <w:tcW w:w="1099" w:type="dxa"/>
            <w:noWrap/>
            <w:hideMark/>
          </w:tcPr>
          <w:p w14:paraId="041A81D6" w14:textId="77777777" w:rsidR="000C3906" w:rsidRPr="00456B36" w:rsidRDefault="000C3906" w:rsidP="00456B36">
            <w:pPr>
              <w:jc w:val="center"/>
              <w:rPr>
                <w:rFonts w:cstheme="minorHAnsi"/>
                <w:b/>
                <w:bCs/>
                <w:sz w:val="20"/>
              </w:rPr>
            </w:pPr>
            <w:r w:rsidRPr="00456B36">
              <w:rPr>
                <w:rFonts w:cstheme="minorHAnsi"/>
                <w:b/>
                <w:bCs/>
                <w:sz w:val="20"/>
              </w:rPr>
              <w:t>G</w:t>
            </w:r>
          </w:p>
        </w:tc>
        <w:tc>
          <w:tcPr>
            <w:tcW w:w="5976" w:type="dxa"/>
            <w:noWrap/>
            <w:hideMark/>
          </w:tcPr>
          <w:p w14:paraId="07F393FC" w14:textId="77777777" w:rsidR="000C3906" w:rsidRPr="00FE2C32" w:rsidRDefault="000C3906">
            <w:pPr>
              <w:rPr>
                <w:rFonts w:cstheme="minorHAnsi"/>
                <w:sz w:val="20"/>
              </w:rPr>
            </w:pPr>
            <w:r w:rsidRPr="00FE2C32">
              <w:rPr>
                <w:rFonts w:cstheme="minorHAnsi"/>
                <w:sz w:val="20"/>
              </w:rPr>
              <w:t xml:space="preserve">TRGOVINA NA VELIKO I NA MALO; POPRAVAK MOTORNIH VOZILA I MOTOCIKALA </w:t>
            </w:r>
          </w:p>
        </w:tc>
        <w:tc>
          <w:tcPr>
            <w:tcW w:w="694" w:type="dxa"/>
            <w:noWrap/>
            <w:hideMark/>
          </w:tcPr>
          <w:p w14:paraId="2680E897" w14:textId="77777777" w:rsidR="000C3906" w:rsidRPr="00FE2C32" w:rsidRDefault="000C3906" w:rsidP="00456B36">
            <w:pPr>
              <w:jc w:val="center"/>
              <w:rPr>
                <w:rFonts w:cstheme="minorHAnsi"/>
              </w:rPr>
            </w:pPr>
            <w:r w:rsidRPr="00FE2C32">
              <w:rPr>
                <w:rFonts w:cstheme="minorHAnsi"/>
              </w:rPr>
              <w:t>410</w:t>
            </w:r>
          </w:p>
        </w:tc>
        <w:tc>
          <w:tcPr>
            <w:tcW w:w="695" w:type="dxa"/>
            <w:noWrap/>
            <w:hideMark/>
          </w:tcPr>
          <w:p w14:paraId="3A67AB9E" w14:textId="77777777" w:rsidR="000C3906" w:rsidRPr="00FE2C32" w:rsidRDefault="000C3906" w:rsidP="00456B36">
            <w:pPr>
              <w:jc w:val="center"/>
              <w:rPr>
                <w:rFonts w:cstheme="minorHAnsi"/>
              </w:rPr>
            </w:pPr>
            <w:r w:rsidRPr="00FE2C32">
              <w:rPr>
                <w:rFonts w:cstheme="minorHAnsi"/>
              </w:rPr>
              <w:t>406</w:t>
            </w:r>
          </w:p>
        </w:tc>
        <w:tc>
          <w:tcPr>
            <w:tcW w:w="695" w:type="dxa"/>
            <w:noWrap/>
            <w:hideMark/>
          </w:tcPr>
          <w:p w14:paraId="362FA02B" w14:textId="77777777" w:rsidR="000C3906" w:rsidRPr="00FE2C32" w:rsidRDefault="000C3906" w:rsidP="00456B36">
            <w:pPr>
              <w:jc w:val="center"/>
              <w:rPr>
                <w:rFonts w:cstheme="minorHAnsi"/>
              </w:rPr>
            </w:pPr>
            <w:r w:rsidRPr="00FE2C32">
              <w:rPr>
                <w:rFonts w:cstheme="minorHAnsi"/>
              </w:rPr>
              <w:t>406</w:t>
            </w:r>
          </w:p>
        </w:tc>
        <w:tc>
          <w:tcPr>
            <w:tcW w:w="695" w:type="dxa"/>
            <w:noWrap/>
            <w:hideMark/>
          </w:tcPr>
          <w:p w14:paraId="5C206E4E" w14:textId="77777777" w:rsidR="000C3906" w:rsidRPr="00FE2C32" w:rsidRDefault="000C3906" w:rsidP="00456B36">
            <w:pPr>
              <w:jc w:val="center"/>
              <w:rPr>
                <w:rFonts w:cstheme="minorHAnsi"/>
              </w:rPr>
            </w:pPr>
            <w:r w:rsidRPr="00FE2C32">
              <w:rPr>
                <w:rFonts w:cstheme="minorHAnsi"/>
              </w:rPr>
              <w:t>409</w:t>
            </w:r>
          </w:p>
        </w:tc>
      </w:tr>
      <w:tr w:rsidR="000C3906" w:rsidRPr="00FE2C32" w14:paraId="0A2BB4B2" w14:textId="77777777" w:rsidTr="00456B36">
        <w:trPr>
          <w:trHeight w:val="300"/>
        </w:trPr>
        <w:tc>
          <w:tcPr>
            <w:tcW w:w="1099" w:type="dxa"/>
            <w:noWrap/>
            <w:hideMark/>
          </w:tcPr>
          <w:p w14:paraId="741CC25D" w14:textId="77777777" w:rsidR="000C3906" w:rsidRPr="00456B36" w:rsidRDefault="000C3906" w:rsidP="00456B36">
            <w:pPr>
              <w:jc w:val="center"/>
              <w:rPr>
                <w:rFonts w:cstheme="minorHAnsi"/>
                <w:b/>
                <w:bCs/>
                <w:sz w:val="20"/>
              </w:rPr>
            </w:pPr>
            <w:r w:rsidRPr="00456B36">
              <w:rPr>
                <w:rFonts w:cstheme="minorHAnsi"/>
                <w:b/>
                <w:bCs/>
                <w:sz w:val="20"/>
              </w:rPr>
              <w:t>H</w:t>
            </w:r>
          </w:p>
        </w:tc>
        <w:tc>
          <w:tcPr>
            <w:tcW w:w="5976" w:type="dxa"/>
            <w:noWrap/>
            <w:hideMark/>
          </w:tcPr>
          <w:p w14:paraId="0E596C9D" w14:textId="77777777" w:rsidR="000C3906" w:rsidRPr="00FE2C32" w:rsidRDefault="000C3906">
            <w:pPr>
              <w:rPr>
                <w:rFonts w:cstheme="minorHAnsi"/>
                <w:sz w:val="20"/>
              </w:rPr>
            </w:pPr>
            <w:r w:rsidRPr="00FE2C32">
              <w:rPr>
                <w:rFonts w:cstheme="minorHAnsi"/>
                <w:sz w:val="20"/>
              </w:rPr>
              <w:t xml:space="preserve">PRIJEVOZ I SKLADIŠTENJE </w:t>
            </w:r>
          </w:p>
        </w:tc>
        <w:tc>
          <w:tcPr>
            <w:tcW w:w="694" w:type="dxa"/>
            <w:noWrap/>
            <w:hideMark/>
          </w:tcPr>
          <w:p w14:paraId="17A87C35" w14:textId="77777777" w:rsidR="000C3906" w:rsidRPr="00FE2C32" w:rsidRDefault="000C3906" w:rsidP="00456B36">
            <w:pPr>
              <w:jc w:val="center"/>
              <w:rPr>
                <w:rFonts w:cstheme="minorHAnsi"/>
              </w:rPr>
            </w:pPr>
            <w:r w:rsidRPr="00FE2C32">
              <w:rPr>
                <w:rFonts w:cstheme="minorHAnsi"/>
              </w:rPr>
              <w:t>45</w:t>
            </w:r>
          </w:p>
        </w:tc>
        <w:tc>
          <w:tcPr>
            <w:tcW w:w="695" w:type="dxa"/>
            <w:noWrap/>
            <w:hideMark/>
          </w:tcPr>
          <w:p w14:paraId="35B1C76F" w14:textId="77777777" w:rsidR="000C3906" w:rsidRPr="00FE2C32" w:rsidRDefault="000C3906" w:rsidP="00456B36">
            <w:pPr>
              <w:jc w:val="center"/>
              <w:rPr>
                <w:rFonts w:cstheme="minorHAnsi"/>
              </w:rPr>
            </w:pPr>
            <w:r w:rsidRPr="00FE2C32">
              <w:rPr>
                <w:rFonts w:cstheme="minorHAnsi"/>
              </w:rPr>
              <w:t>45</w:t>
            </w:r>
          </w:p>
        </w:tc>
        <w:tc>
          <w:tcPr>
            <w:tcW w:w="695" w:type="dxa"/>
            <w:noWrap/>
            <w:hideMark/>
          </w:tcPr>
          <w:p w14:paraId="003CC06D" w14:textId="77777777" w:rsidR="000C3906" w:rsidRPr="00FE2C32" w:rsidRDefault="000C3906" w:rsidP="00456B36">
            <w:pPr>
              <w:jc w:val="center"/>
              <w:rPr>
                <w:rFonts w:cstheme="minorHAnsi"/>
              </w:rPr>
            </w:pPr>
            <w:r w:rsidRPr="00FE2C32">
              <w:rPr>
                <w:rFonts w:cstheme="minorHAnsi"/>
              </w:rPr>
              <w:t>46</w:t>
            </w:r>
          </w:p>
        </w:tc>
        <w:tc>
          <w:tcPr>
            <w:tcW w:w="695" w:type="dxa"/>
            <w:noWrap/>
            <w:hideMark/>
          </w:tcPr>
          <w:p w14:paraId="35AEB392" w14:textId="77777777" w:rsidR="000C3906" w:rsidRPr="00FE2C32" w:rsidRDefault="000C3906" w:rsidP="00456B36">
            <w:pPr>
              <w:jc w:val="center"/>
              <w:rPr>
                <w:rFonts w:cstheme="minorHAnsi"/>
              </w:rPr>
            </w:pPr>
            <w:r w:rsidRPr="00FE2C32">
              <w:rPr>
                <w:rFonts w:cstheme="minorHAnsi"/>
              </w:rPr>
              <w:t>45</w:t>
            </w:r>
          </w:p>
        </w:tc>
      </w:tr>
      <w:tr w:rsidR="000C3906" w:rsidRPr="00FE2C32" w14:paraId="605C8B44" w14:textId="77777777" w:rsidTr="00456B36">
        <w:trPr>
          <w:trHeight w:val="300"/>
        </w:trPr>
        <w:tc>
          <w:tcPr>
            <w:tcW w:w="1099" w:type="dxa"/>
            <w:noWrap/>
            <w:hideMark/>
          </w:tcPr>
          <w:p w14:paraId="49BFCB8F" w14:textId="77777777" w:rsidR="000C3906" w:rsidRPr="00456B36" w:rsidRDefault="000C3906" w:rsidP="00456B36">
            <w:pPr>
              <w:jc w:val="center"/>
              <w:rPr>
                <w:rFonts w:cstheme="minorHAnsi"/>
                <w:b/>
                <w:bCs/>
                <w:sz w:val="20"/>
              </w:rPr>
            </w:pPr>
            <w:r w:rsidRPr="00456B36">
              <w:rPr>
                <w:rFonts w:cstheme="minorHAnsi"/>
                <w:b/>
                <w:bCs/>
                <w:sz w:val="20"/>
              </w:rPr>
              <w:t>I</w:t>
            </w:r>
          </w:p>
        </w:tc>
        <w:tc>
          <w:tcPr>
            <w:tcW w:w="5976" w:type="dxa"/>
            <w:noWrap/>
            <w:hideMark/>
          </w:tcPr>
          <w:p w14:paraId="5DF0FDF2" w14:textId="77777777" w:rsidR="000C3906" w:rsidRPr="00FE2C32" w:rsidRDefault="000C3906">
            <w:pPr>
              <w:rPr>
                <w:rFonts w:cstheme="minorHAnsi"/>
                <w:sz w:val="20"/>
              </w:rPr>
            </w:pPr>
            <w:r w:rsidRPr="00FE2C32">
              <w:rPr>
                <w:rFonts w:cstheme="minorHAnsi"/>
                <w:sz w:val="20"/>
              </w:rPr>
              <w:t xml:space="preserve">DJELATNOSTI PRUŽANJA SMJEŠTAJA TE PRIPREME I USLUŽIVANJA HRANE (HOTELIJERSTVO I UGOSTITELJSTVO) </w:t>
            </w:r>
          </w:p>
        </w:tc>
        <w:tc>
          <w:tcPr>
            <w:tcW w:w="694" w:type="dxa"/>
            <w:noWrap/>
            <w:hideMark/>
          </w:tcPr>
          <w:p w14:paraId="014B1452" w14:textId="77777777" w:rsidR="000C3906" w:rsidRPr="00FE2C32" w:rsidRDefault="000C3906" w:rsidP="00456B36">
            <w:pPr>
              <w:jc w:val="center"/>
              <w:rPr>
                <w:rFonts w:cstheme="minorHAnsi"/>
              </w:rPr>
            </w:pPr>
            <w:r w:rsidRPr="00FE2C32">
              <w:rPr>
                <w:rFonts w:cstheme="minorHAnsi"/>
              </w:rPr>
              <w:t>31</w:t>
            </w:r>
          </w:p>
        </w:tc>
        <w:tc>
          <w:tcPr>
            <w:tcW w:w="695" w:type="dxa"/>
            <w:noWrap/>
            <w:hideMark/>
          </w:tcPr>
          <w:p w14:paraId="38573461" w14:textId="77777777" w:rsidR="000C3906" w:rsidRPr="00FE2C32" w:rsidRDefault="000C3906" w:rsidP="00456B36">
            <w:pPr>
              <w:jc w:val="center"/>
              <w:rPr>
                <w:rFonts w:cstheme="minorHAnsi"/>
              </w:rPr>
            </w:pPr>
            <w:r w:rsidRPr="00FE2C32">
              <w:rPr>
                <w:rFonts w:cstheme="minorHAnsi"/>
              </w:rPr>
              <w:t>32</w:t>
            </w:r>
          </w:p>
        </w:tc>
        <w:tc>
          <w:tcPr>
            <w:tcW w:w="695" w:type="dxa"/>
            <w:noWrap/>
            <w:hideMark/>
          </w:tcPr>
          <w:p w14:paraId="048135A0" w14:textId="77777777" w:rsidR="000C3906" w:rsidRPr="00FE2C32" w:rsidRDefault="000C3906" w:rsidP="00456B36">
            <w:pPr>
              <w:jc w:val="center"/>
              <w:rPr>
                <w:rFonts w:cstheme="minorHAnsi"/>
              </w:rPr>
            </w:pPr>
            <w:r w:rsidRPr="00FE2C32">
              <w:rPr>
                <w:rFonts w:cstheme="minorHAnsi"/>
              </w:rPr>
              <w:t>33</w:t>
            </w:r>
          </w:p>
        </w:tc>
        <w:tc>
          <w:tcPr>
            <w:tcW w:w="695" w:type="dxa"/>
            <w:noWrap/>
            <w:hideMark/>
          </w:tcPr>
          <w:p w14:paraId="6BF2E588" w14:textId="77777777" w:rsidR="000C3906" w:rsidRPr="00FE2C32" w:rsidRDefault="000C3906" w:rsidP="00456B36">
            <w:pPr>
              <w:jc w:val="center"/>
              <w:rPr>
                <w:rFonts w:cstheme="minorHAnsi"/>
              </w:rPr>
            </w:pPr>
            <w:r w:rsidRPr="00FE2C32">
              <w:rPr>
                <w:rFonts w:cstheme="minorHAnsi"/>
              </w:rPr>
              <w:t>37</w:t>
            </w:r>
          </w:p>
        </w:tc>
      </w:tr>
      <w:tr w:rsidR="000C3906" w:rsidRPr="00FE2C32" w14:paraId="5BDAE5E4" w14:textId="77777777" w:rsidTr="00456B36">
        <w:trPr>
          <w:trHeight w:val="300"/>
        </w:trPr>
        <w:tc>
          <w:tcPr>
            <w:tcW w:w="1099" w:type="dxa"/>
            <w:noWrap/>
            <w:hideMark/>
          </w:tcPr>
          <w:p w14:paraId="59578917" w14:textId="77777777" w:rsidR="000C3906" w:rsidRPr="00456B36" w:rsidRDefault="000C3906" w:rsidP="00456B36">
            <w:pPr>
              <w:jc w:val="center"/>
              <w:rPr>
                <w:rFonts w:cstheme="minorHAnsi"/>
                <w:b/>
                <w:bCs/>
                <w:sz w:val="20"/>
              </w:rPr>
            </w:pPr>
            <w:r w:rsidRPr="00456B36">
              <w:rPr>
                <w:rFonts w:cstheme="minorHAnsi"/>
                <w:b/>
                <w:bCs/>
                <w:sz w:val="20"/>
              </w:rPr>
              <w:t>J</w:t>
            </w:r>
          </w:p>
        </w:tc>
        <w:tc>
          <w:tcPr>
            <w:tcW w:w="5976" w:type="dxa"/>
            <w:noWrap/>
            <w:hideMark/>
          </w:tcPr>
          <w:p w14:paraId="0E332BF2" w14:textId="77777777" w:rsidR="000C3906" w:rsidRPr="00FE2C32" w:rsidRDefault="000C3906">
            <w:pPr>
              <w:rPr>
                <w:rFonts w:cstheme="minorHAnsi"/>
                <w:sz w:val="20"/>
              </w:rPr>
            </w:pPr>
            <w:r w:rsidRPr="00FE2C32">
              <w:rPr>
                <w:rFonts w:cstheme="minorHAnsi"/>
                <w:sz w:val="20"/>
              </w:rPr>
              <w:t xml:space="preserve">INFORMACIJE I KOMUNIKACIJE </w:t>
            </w:r>
          </w:p>
        </w:tc>
        <w:tc>
          <w:tcPr>
            <w:tcW w:w="694" w:type="dxa"/>
            <w:noWrap/>
            <w:hideMark/>
          </w:tcPr>
          <w:p w14:paraId="5C29AEAA" w14:textId="77777777" w:rsidR="000C3906" w:rsidRPr="00FE2C32" w:rsidRDefault="000C3906" w:rsidP="00456B36">
            <w:pPr>
              <w:jc w:val="center"/>
              <w:rPr>
                <w:rFonts w:cstheme="minorHAnsi"/>
              </w:rPr>
            </w:pPr>
            <w:r w:rsidRPr="00FE2C32">
              <w:rPr>
                <w:rFonts w:cstheme="minorHAnsi"/>
              </w:rPr>
              <w:t>34</w:t>
            </w:r>
          </w:p>
        </w:tc>
        <w:tc>
          <w:tcPr>
            <w:tcW w:w="695" w:type="dxa"/>
            <w:noWrap/>
            <w:hideMark/>
          </w:tcPr>
          <w:p w14:paraId="461EA219" w14:textId="77777777" w:rsidR="000C3906" w:rsidRPr="00FE2C32" w:rsidRDefault="000C3906" w:rsidP="00456B36">
            <w:pPr>
              <w:jc w:val="center"/>
              <w:rPr>
                <w:rFonts w:cstheme="minorHAnsi"/>
              </w:rPr>
            </w:pPr>
            <w:r w:rsidRPr="00FE2C32">
              <w:rPr>
                <w:rFonts w:cstheme="minorHAnsi"/>
              </w:rPr>
              <w:t>33</w:t>
            </w:r>
          </w:p>
        </w:tc>
        <w:tc>
          <w:tcPr>
            <w:tcW w:w="695" w:type="dxa"/>
            <w:noWrap/>
            <w:hideMark/>
          </w:tcPr>
          <w:p w14:paraId="203D79F7" w14:textId="77777777" w:rsidR="000C3906" w:rsidRPr="00FE2C32" w:rsidRDefault="000C3906" w:rsidP="00456B36">
            <w:pPr>
              <w:jc w:val="center"/>
              <w:rPr>
                <w:rFonts w:cstheme="minorHAnsi"/>
              </w:rPr>
            </w:pPr>
            <w:r w:rsidRPr="00FE2C32">
              <w:rPr>
                <w:rFonts w:cstheme="minorHAnsi"/>
              </w:rPr>
              <w:t>34</w:t>
            </w:r>
          </w:p>
        </w:tc>
        <w:tc>
          <w:tcPr>
            <w:tcW w:w="695" w:type="dxa"/>
            <w:noWrap/>
            <w:hideMark/>
          </w:tcPr>
          <w:p w14:paraId="717CCD3F" w14:textId="77777777" w:rsidR="000C3906" w:rsidRPr="00FE2C32" w:rsidRDefault="000C3906" w:rsidP="00456B36">
            <w:pPr>
              <w:jc w:val="center"/>
              <w:rPr>
                <w:rFonts w:cstheme="minorHAnsi"/>
              </w:rPr>
            </w:pPr>
            <w:r w:rsidRPr="00FE2C32">
              <w:rPr>
                <w:rFonts w:cstheme="minorHAnsi"/>
              </w:rPr>
              <w:t>37</w:t>
            </w:r>
          </w:p>
        </w:tc>
      </w:tr>
      <w:tr w:rsidR="000C3906" w:rsidRPr="00FE2C32" w14:paraId="488B157E" w14:textId="77777777" w:rsidTr="00456B36">
        <w:trPr>
          <w:trHeight w:val="300"/>
        </w:trPr>
        <w:tc>
          <w:tcPr>
            <w:tcW w:w="1099" w:type="dxa"/>
            <w:noWrap/>
            <w:hideMark/>
          </w:tcPr>
          <w:p w14:paraId="77B24D57" w14:textId="77777777" w:rsidR="000C3906" w:rsidRPr="00456B36" w:rsidRDefault="000C3906" w:rsidP="00456B36">
            <w:pPr>
              <w:jc w:val="center"/>
              <w:rPr>
                <w:rFonts w:cstheme="minorHAnsi"/>
                <w:b/>
                <w:bCs/>
                <w:sz w:val="20"/>
              </w:rPr>
            </w:pPr>
            <w:r w:rsidRPr="00456B36">
              <w:rPr>
                <w:rFonts w:cstheme="minorHAnsi"/>
                <w:b/>
                <w:bCs/>
                <w:sz w:val="20"/>
              </w:rPr>
              <w:t>K</w:t>
            </w:r>
          </w:p>
        </w:tc>
        <w:tc>
          <w:tcPr>
            <w:tcW w:w="5976" w:type="dxa"/>
            <w:noWrap/>
            <w:hideMark/>
          </w:tcPr>
          <w:p w14:paraId="0E4E09EE" w14:textId="77777777" w:rsidR="000C3906" w:rsidRPr="00FE2C32" w:rsidRDefault="000C3906">
            <w:pPr>
              <w:rPr>
                <w:rFonts w:cstheme="minorHAnsi"/>
                <w:sz w:val="20"/>
              </w:rPr>
            </w:pPr>
            <w:r w:rsidRPr="00FE2C32">
              <w:rPr>
                <w:rFonts w:cstheme="minorHAnsi"/>
                <w:sz w:val="20"/>
              </w:rPr>
              <w:t xml:space="preserve">FINANSIJSKE DJELATNOSTI I DJELATNOSTI OSIGURANJA </w:t>
            </w:r>
          </w:p>
        </w:tc>
        <w:tc>
          <w:tcPr>
            <w:tcW w:w="694" w:type="dxa"/>
            <w:noWrap/>
            <w:hideMark/>
          </w:tcPr>
          <w:p w14:paraId="62DFA4BC" w14:textId="77777777" w:rsidR="000C3906" w:rsidRPr="00FE2C32" w:rsidRDefault="000C3906" w:rsidP="00456B36">
            <w:pPr>
              <w:jc w:val="center"/>
              <w:rPr>
                <w:rFonts w:cstheme="minorHAnsi"/>
              </w:rPr>
            </w:pPr>
            <w:r w:rsidRPr="00FE2C32">
              <w:rPr>
                <w:rFonts w:cstheme="minorHAnsi"/>
              </w:rPr>
              <w:t>4</w:t>
            </w:r>
          </w:p>
        </w:tc>
        <w:tc>
          <w:tcPr>
            <w:tcW w:w="695" w:type="dxa"/>
            <w:noWrap/>
            <w:hideMark/>
          </w:tcPr>
          <w:p w14:paraId="38BF9FC2" w14:textId="77777777" w:rsidR="000C3906" w:rsidRPr="00FE2C32" w:rsidRDefault="000C3906" w:rsidP="00456B36">
            <w:pPr>
              <w:jc w:val="center"/>
              <w:rPr>
                <w:rFonts w:cstheme="minorHAnsi"/>
              </w:rPr>
            </w:pPr>
            <w:r w:rsidRPr="00FE2C32">
              <w:rPr>
                <w:rFonts w:cstheme="minorHAnsi"/>
              </w:rPr>
              <w:t>6</w:t>
            </w:r>
          </w:p>
        </w:tc>
        <w:tc>
          <w:tcPr>
            <w:tcW w:w="695" w:type="dxa"/>
            <w:noWrap/>
            <w:hideMark/>
          </w:tcPr>
          <w:p w14:paraId="2A6098B0" w14:textId="77777777" w:rsidR="000C3906" w:rsidRPr="00FE2C32" w:rsidRDefault="000C3906" w:rsidP="00456B36">
            <w:pPr>
              <w:jc w:val="center"/>
              <w:rPr>
                <w:rFonts w:cstheme="minorHAnsi"/>
              </w:rPr>
            </w:pPr>
            <w:r w:rsidRPr="00FE2C32">
              <w:rPr>
                <w:rFonts w:cstheme="minorHAnsi"/>
              </w:rPr>
              <w:t>5</w:t>
            </w:r>
          </w:p>
        </w:tc>
        <w:tc>
          <w:tcPr>
            <w:tcW w:w="695" w:type="dxa"/>
            <w:noWrap/>
            <w:hideMark/>
          </w:tcPr>
          <w:p w14:paraId="56CE6F27" w14:textId="77777777" w:rsidR="000C3906" w:rsidRPr="00FE2C32" w:rsidRDefault="000C3906" w:rsidP="00456B36">
            <w:pPr>
              <w:jc w:val="center"/>
              <w:rPr>
                <w:rFonts w:cstheme="minorHAnsi"/>
              </w:rPr>
            </w:pPr>
            <w:r w:rsidRPr="00FE2C32">
              <w:rPr>
                <w:rFonts w:cstheme="minorHAnsi"/>
              </w:rPr>
              <w:t>5</w:t>
            </w:r>
          </w:p>
        </w:tc>
      </w:tr>
      <w:tr w:rsidR="000C3906" w:rsidRPr="00FE2C32" w14:paraId="76A2398A" w14:textId="77777777" w:rsidTr="00456B36">
        <w:trPr>
          <w:trHeight w:val="300"/>
        </w:trPr>
        <w:tc>
          <w:tcPr>
            <w:tcW w:w="1099" w:type="dxa"/>
            <w:noWrap/>
            <w:hideMark/>
          </w:tcPr>
          <w:p w14:paraId="1AC452F3" w14:textId="77777777" w:rsidR="000C3906" w:rsidRPr="00456B36" w:rsidRDefault="000C3906" w:rsidP="00456B36">
            <w:pPr>
              <w:jc w:val="center"/>
              <w:rPr>
                <w:rFonts w:cstheme="minorHAnsi"/>
                <w:b/>
                <w:bCs/>
                <w:sz w:val="20"/>
              </w:rPr>
            </w:pPr>
            <w:r w:rsidRPr="00456B36">
              <w:rPr>
                <w:rFonts w:cstheme="minorHAnsi"/>
                <w:b/>
                <w:bCs/>
                <w:sz w:val="20"/>
              </w:rPr>
              <w:t>L</w:t>
            </w:r>
          </w:p>
        </w:tc>
        <w:tc>
          <w:tcPr>
            <w:tcW w:w="5976" w:type="dxa"/>
            <w:noWrap/>
            <w:hideMark/>
          </w:tcPr>
          <w:p w14:paraId="78AEF563" w14:textId="77777777" w:rsidR="000C3906" w:rsidRPr="00FE2C32" w:rsidRDefault="000C3906">
            <w:pPr>
              <w:rPr>
                <w:rFonts w:cstheme="minorHAnsi"/>
                <w:sz w:val="20"/>
              </w:rPr>
            </w:pPr>
            <w:r w:rsidRPr="00FE2C32">
              <w:rPr>
                <w:rFonts w:cstheme="minorHAnsi"/>
                <w:sz w:val="20"/>
              </w:rPr>
              <w:t xml:space="preserve">POSLOVANJE NEKRETNINAMA </w:t>
            </w:r>
          </w:p>
        </w:tc>
        <w:tc>
          <w:tcPr>
            <w:tcW w:w="694" w:type="dxa"/>
            <w:noWrap/>
            <w:hideMark/>
          </w:tcPr>
          <w:p w14:paraId="6B08D13F" w14:textId="77777777" w:rsidR="000C3906" w:rsidRPr="00FE2C32" w:rsidRDefault="000C3906" w:rsidP="00456B36">
            <w:pPr>
              <w:jc w:val="center"/>
              <w:rPr>
                <w:rFonts w:cstheme="minorHAnsi"/>
              </w:rPr>
            </w:pPr>
            <w:r w:rsidRPr="00FE2C32">
              <w:rPr>
                <w:rFonts w:cstheme="minorHAnsi"/>
              </w:rPr>
              <w:t>10</w:t>
            </w:r>
          </w:p>
        </w:tc>
        <w:tc>
          <w:tcPr>
            <w:tcW w:w="695" w:type="dxa"/>
            <w:noWrap/>
            <w:hideMark/>
          </w:tcPr>
          <w:p w14:paraId="4C504882" w14:textId="77777777" w:rsidR="000C3906" w:rsidRPr="00FE2C32" w:rsidRDefault="000C3906" w:rsidP="00456B36">
            <w:pPr>
              <w:jc w:val="center"/>
              <w:rPr>
                <w:rFonts w:cstheme="minorHAnsi"/>
              </w:rPr>
            </w:pPr>
            <w:r w:rsidRPr="00FE2C32">
              <w:rPr>
                <w:rFonts w:cstheme="minorHAnsi"/>
              </w:rPr>
              <w:t>7</w:t>
            </w:r>
          </w:p>
        </w:tc>
        <w:tc>
          <w:tcPr>
            <w:tcW w:w="695" w:type="dxa"/>
            <w:noWrap/>
            <w:hideMark/>
          </w:tcPr>
          <w:p w14:paraId="3EFA8F59" w14:textId="77777777" w:rsidR="000C3906" w:rsidRPr="00FE2C32" w:rsidRDefault="000C3906" w:rsidP="00456B36">
            <w:pPr>
              <w:jc w:val="center"/>
              <w:rPr>
                <w:rFonts w:cstheme="minorHAnsi"/>
              </w:rPr>
            </w:pPr>
            <w:r w:rsidRPr="00FE2C32">
              <w:rPr>
                <w:rFonts w:cstheme="minorHAnsi"/>
              </w:rPr>
              <w:t>5</w:t>
            </w:r>
          </w:p>
        </w:tc>
        <w:tc>
          <w:tcPr>
            <w:tcW w:w="695" w:type="dxa"/>
            <w:noWrap/>
            <w:hideMark/>
          </w:tcPr>
          <w:p w14:paraId="2D5A274B" w14:textId="77777777" w:rsidR="000C3906" w:rsidRPr="00FE2C32" w:rsidRDefault="000C3906" w:rsidP="00456B36">
            <w:pPr>
              <w:jc w:val="center"/>
              <w:rPr>
                <w:rFonts w:cstheme="minorHAnsi"/>
              </w:rPr>
            </w:pPr>
            <w:r w:rsidRPr="00FE2C32">
              <w:rPr>
                <w:rFonts w:cstheme="minorHAnsi"/>
              </w:rPr>
              <w:t>5</w:t>
            </w:r>
          </w:p>
        </w:tc>
      </w:tr>
      <w:tr w:rsidR="000C3906" w:rsidRPr="00FE2C32" w14:paraId="39EFCBDE" w14:textId="77777777" w:rsidTr="00456B36">
        <w:trPr>
          <w:trHeight w:val="300"/>
        </w:trPr>
        <w:tc>
          <w:tcPr>
            <w:tcW w:w="1099" w:type="dxa"/>
            <w:noWrap/>
            <w:hideMark/>
          </w:tcPr>
          <w:p w14:paraId="48866668" w14:textId="77777777" w:rsidR="000C3906" w:rsidRPr="00456B36" w:rsidRDefault="000C3906" w:rsidP="00456B36">
            <w:pPr>
              <w:jc w:val="center"/>
              <w:rPr>
                <w:rFonts w:cstheme="minorHAnsi"/>
                <w:b/>
                <w:bCs/>
                <w:sz w:val="20"/>
              </w:rPr>
            </w:pPr>
            <w:r w:rsidRPr="00456B36">
              <w:rPr>
                <w:rFonts w:cstheme="minorHAnsi"/>
                <w:b/>
                <w:bCs/>
                <w:sz w:val="20"/>
              </w:rPr>
              <w:t>M</w:t>
            </w:r>
          </w:p>
        </w:tc>
        <w:tc>
          <w:tcPr>
            <w:tcW w:w="5976" w:type="dxa"/>
            <w:noWrap/>
            <w:hideMark/>
          </w:tcPr>
          <w:p w14:paraId="6713869C" w14:textId="77777777" w:rsidR="000C3906" w:rsidRPr="00FE2C32" w:rsidRDefault="000C3906">
            <w:pPr>
              <w:rPr>
                <w:rFonts w:cstheme="minorHAnsi"/>
                <w:sz w:val="20"/>
              </w:rPr>
            </w:pPr>
            <w:r w:rsidRPr="00FE2C32">
              <w:rPr>
                <w:rFonts w:cstheme="minorHAnsi"/>
                <w:sz w:val="20"/>
              </w:rPr>
              <w:t xml:space="preserve">STRUČNE, NAUČNE I TEHNIČKE DJELATNOSTI </w:t>
            </w:r>
          </w:p>
        </w:tc>
        <w:tc>
          <w:tcPr>
            <w:tcW w:w="694" w:type="dxa"/>
            <w:noWrap/>
            <w:hideMark/>
          </w:tcPr>
          <w:p w14:paraId="731FFEE9" w14:textId="77777777" w:rsidR="000C3906" w:rsidRPr="00FE2C32" w:rsidRDefault="000C3906" w:rsidP="00456B36">
            <w:pPr>
              <w:jc w:val="center"/>
              <w:rPr>
                <w:rFonts w:cstheme="minorHAnsi"/>
              </w:rPr>
            </w:pPr>
            <w:r w:rsidRPr="00FE2C32">
              <w:rPr>
                <w:rFonts w:cstheme="minorHAnsi"/>
              </w:rPr>
              <w:t>99</w:t>
            </w:r>
          </w:p>
        </w:tc>
        <w:tc>
          <w:tcPr>
            <w:tcW w:w="695" w:type="dxa"/>
            <w:noWrap/>
            <w:hideMark/>
          </w:tcPr>
          <w:p w14:paraId="2D833498" w14:textId="77777777" w:rsidR="000C3906" w:rsidRPr="00FE2C32" w:rsidRDefault="000C3906" w:rsidP="00456B36">
            <w:pPr>
              <w:jc w:val="center"/>
              <w:rPr>
                <w:rFonts w:cstheme="minorHAnsi"/>
              </w:rPr>
            </w:pPr>
            <w:r w:rsidRPr="00FE2C32">
              <w:rPr>
                <w:rFonts w:cstheme="minorHAnsi"/>
              </w:rPr>
              <w:t>98</w:t>
            </w:r>
          </w:p>
        </w:tc>
        <w:tc>
          <w:tcPr>
            <w:tcW w:w="695" w:type="dxa"/>
            <w:noWrap/>
            <w:hideMark/>
          </w:tcPr>
          <w:p w14:paraId="1D85801D" w14:textId="77777777" w:rsidR="000C3906" w:rsidRPr="00FE2C32" w:rsidRDefault="000C3906" w:rsidP="00456B36">
            <w:pPr>
              <w:jc w:val="center"/>
              <w:rPr>
                <w:rFonts w:cstheme="minorHAnsi"/>
              </w:rPr>
            </w:pPr>
            <w:r w:rsidRPr="00FE2C32">
              <w:rPr>
                <w:rFonts w:cstheme="minorHAnsi"/>
              </w:rPr>
              <w:t>97</w:t>
            </w:r>
          </w:p>
        </w:tc>
        <w:tc>
          <w:tcPr>
            <w:tcW w:w="695" w:type="dxa"/>
            <w:noWrap/>
            <w:hideMark/>
          </w:tcPr>
          <w:p w14:paraId="2590AAA9" w14:textId="77777777" w:rsidR="000C3906" w:rsidRPr="00FE2C32" w:rsidRDefault="000C3906" w:rsidP="00456B36">
            <w:pPr>
              <w:jc w:val="center"/>
              <w:rPr>
                <w:rFonts w:cstheme="minorHAnsi"/>
              </w:rPr>
            </w:pPr>
            <w:r w:rsidRPr="00FE2C32">
              <w:rPr>
                <w:rFonts w:cstheme="minorHAnsi"/>
              </w:rPr>
              <w:t>104</w:t>
            </w:r>
          </w:p>
        </w:tc>
      </w:tr>
      <w:tr w:rsidR="000C3906" w:rsidRPr="00FE2C32" w14:paraId="7A8B7D9F" w14:textId="77777777" w:rsidTr="00456B36">
        <w:trPr>
          <w:trHeight w:val="300"/>
        </w:trPr>
        <w:tc>
          <w:tcPr>
            <w:tcW w:w="1099" w:type="dxa"/>
            <w:noWrap/>
            <w:hideMark/>
          </w:tcPr>
          <w:p w14:paraId="3F6CDF83" w14:textId="77777777" w:rsidR="000C3906" w:rsidRPr="00456B36" w:rsidRDefault="000C3906" w:rsidP="00456B36">
            <w:pPr>
              <w:jc w:val="center"/>
              <w:rPr>
                <w:rFonts w:cstheme="minorHAnsi"/>
                <w:b/>
                <w:bCs/>
                <w:sz w:val="20"/>
              </w:rPr>
            </w:pPr>
            <w:r w:rsidRPr="00456B36">
              <w:rPr>
                <w:rFonts w:cstheme="minorHAnsi"/>
                <w:b/>
                <w:bCs/>
                <w:sz w:val="20"/>
              </w:rPr>
              <w:t>N</w:t>
            </w:r>
          </w:p>
        </w:tc>
        <w:tc>
          <w:tcPr>
            <w:tcW w:w="5976" w:type="dxa"/>
            <w:noWrap/>
            <w:hideMark/>
          </w:tcPr>
          <w:p w14:paraId="4EC77297" w14:textId="77777777" w:rsidR="000C3906" w:rsidRPr="00FE2C32" w:rsidRDefault="000C3906">
            <w:pPr>
              <w:rPr>
                <w:rFonts w:cstheme="minorHAnsi"/>
                <w:sz w:val="20"/>
              </w:rPr>
            </w:pPr>
            <w:r w:rsidRPr="00FE2C32">
              <w:rPr>
                <w:rFonts w:cstheme="minorHAnsi"/>
                <w:sz w:val="20"/>
              </w:rPr>
              <w:t xml:space="preserve">ADMINISTRATIVNE I POMOĆNE USLUŽNE DJELATNOSTI </w:t>
            </w:r>
          </w:p>
        </w:tc>
        <w:tc>
          <w:tcPr>
            <w:tcW w:w="694" w:type="dxa"/>
            <w:noWrap/>
            <w:hideMark/>
          </w:tcPr>
          <w:p w14:paraId="5483E811" w14:textId="77777777" w:rsidR="000C3906" w:rsidRPr="00FE2C32" w:rsidRDefault="000C3906" w:rsidP="00456B36">
            <w:pPr>
              <w:jc w:val="center"/>
              <w:rPr>
                <w:rFonts w:cstheme="minorHAnsi"/>
              </w:rPr>
            </w:pPr>
            <w:r w:rsidRPr="00FE2C32">
              <w:rPr>
                <w:rFonts w:cstheme="minorHAnsi"/>
              </w:rPr>
              <w:t>29</w:t>
            </w:r>
          </w:p>
        </w:tc>
        <w:tc>
          <w:tcPr>
            <w:tcW w:w="695" w:type="dxa"/>
            <w:noWrap/>
            <w:hideMark/>
          </w:tcPr>
          <w:p w14:paraId="636AAC84" w14:textId="77777777" w:rsidR="000C3906" w:rsidRPr="00FE2C32" w:rsidRDefault="000C3906" w:rsidP="00456B36">
            <w:pPr>
              <w:jc w:val="center"/>
              <w:rPr>
                <w:rFonts w:cstheme="minorHAnsi"/>
              </w:rPr>
            </w:pPr>
            <w:r w:rsidRPr="00FE2C32">
              <w:rPr>
                <w:rFonts w:cstheme="minorHAnsi"/>
              </w:rPr>
              <w:t>30</w:t>
            </w:r>
          </w:p>
        </w:tc>
        <w:tc>
          <w:tcPr>
            <w:tcW w:w="695" w:type="dxa"/>
            <w:noWrap/>
            <w:hideMark/>
          </w:tcPr>
          <w:p w14:paraId="0E6923B7" w14:textId="77777777" w:rsidR="000C3906" w:rsidRPr="00FE2C32" w:rsidRDefault="000C3906" w:rsidP="00456B36">
            <w:pPr>
              <w:jc w:val="center"/>
              <w:rPr>
                <w:rFonts w:cstheme="minorHAnsi"/>
              </w:rPr>
            </w:pPr>
            <w:r w:rsidRPr="00FE2C32">
              <w:rPr>
                <w:rFonts w:cstheme="minorHAnsi"/>
              </w:rPr>
              <w:t>32</w:t>
            </w:r>
          </w:p>
        </w:tc>
        <w:tc>
          <w:tcPr>
            <w:tcW w:w="695" w:type="dxa"/>
            <w:noWrap/>
            <w:hideMark/>
          </w:tcPr>
          <w:p w14:paraId="728BDC33" w14:textId="77777777" w:rsidR="000C3906" w:rsidRPr="00FE2C32" w:rsidRDefault="000C3906" w:rsidP="00456B36">
            <w:pPr>
              <w:jc w:val="center"/>
              <w:rPr>
                <w:rFonts w:cstheme="minorHAnsi"/>
              </w:rPr>
            </w:pPr>
            <w:r w:rsidRPr="00FE2C32">
              <w:rPr>
                <w:rFonts w:cstheme="minorHAnsi"/>
              </w:rPr>
              <w:t>33</w:t>
            </w:r>
          </w:p>
        </w:tc>
      </w:tr>
      <w:tr w:rsidR="000C3906" w:rsidRPr="00FE2C32" w14:paraId="4D55C543" w14:textId="77777777" w:rsidTr="00456B36">
        <w:trPr>
          <w:trHeight w:val="300"/>
        </w:trPr>
        <w:tc>
          <w:tcPr>
            <w:tcW w:w="1099" w:type="dxa"/>
            <w:noWrap/>
            <w:hideMark/>
          </w:tcPr>
          <w:p w14:paraId="545F2895" w14:textId="77777777" w:rsidR="000C3906" w:rsidRPr="00456B36" w:rsidRDefault="000C3906" w:rsidP="00456B36">
            <w:pPr>
              <w:jc w:val="center"/>
              <w:rPr>
                <w:rFonts w:cstheme="minorHAnsi"/>
                <w:b/>
                <w:bCs/>
                <w:sz w:val="20"/>
              </w:rPr>
            </w:pPr>
            <w:r w:rsidRPr="00456B36">
              <w:rPr>
                <w:rFonts w:cstheme="minorHAnsi"/>
                <w:b/>
                <w:bCs/>
                <w:sz w:val="20"/>
              </w:rPr>
              <w:t>P</w:t>
            </w:r>
          </w:p>
        </w:tc>
        <w:tc>
          <w:tcPr>
            <w:tcW w:w="5976" w:type="dxa"/>
            <w:noWrap/>
            <w:hideMark/>
          </w:tcPr>
          <w:p w14:paraId="61A4C4A7" w14:textId="77777777" w:rsidR="000C3906" w:rsidRPr="00FE2C32" w:rsidRDefault="000C3906">
            <w:pPr>
              <w:rPr>
                <w:rFonts w:cstheme="minorHAnsi"/>
                <w:sz w:val="20"/>
              </w:rPr>
            </w:pPr>
            <w:r w:rsidRPr="00FE2C32">
              <w:rPr>
                <w:rFonts w:cstheme="minorHAnsi"/>
                <w:sz w:val="20"/>
              </w:rPr>
              <w:t xml:space="preserve">OBRAZOVANJE </w:t>
            </w:r>
          </w:p>
        </w:tc>
        <w:tc>
          <w:tcPr>
            <w:tcW w:w="694" w:type="dxa"/>
            <w:noWrap/>
            <w:hideMark/>
          </w:tcPr>
          <w:p w14:paraId="0919236C" w14:textId="77777777" w:rsidR="000C3906" w:rsidRPr="00FE2C32" w:rsidRDefault="000C3906" w:rsidP="00456B36">
            <w:pPr>
              <w:jc w:val="center"/>
              <w:rPr>
                <w:rFonts w:cstheme="minorHAnsi"/>
              </w:rPr>
            </w:pPr>
            <w:r w:rsidRPr="00FE2C32">
              <w:rPr>
                <w:rFonts w:cstheme="minorHAnsi"/>
              </w:rPr>
              <w:t>17</w:t>
            </w:r>
          </w:p>
        </w:tc>
        <w:tc>
          <w:tcPr>
            <w:tcW w:w="695" w:type="dxa"/>
            <w:noWrap/>
            <w:hideMark/>
          </w:tcPr>
          <w:p w14:paraId="2470972A" w14:textId="77777777" w:rsidR="000C3906" w:rsidRPr="00FE2C32" w:rsidRDefault="000C3906" w:rsidP="00456B36">
            <w:pPr>
              <w:jc w:val="center"/>
              <w:rPr>
                <w:rFonts w:cstheme="minorHAnsi"/>
              </w:rPr>
            </w:pPr>
            <w:r w:rsidRPr="00FE2C32">
              <w:rPr>
                <w:rFonts w:cstheme="minorHAnsi"/>
              </w:rPr>
              <w:t>17</w:t>
            </w:r>
          </w:p>
        </w:tc>
        <w:tc>
          <w:tcPr>
            <w:tcW w:w="695" w:type="dxa"/>
            <w:noWrap/>
            <w:hideMark/>
          </w:tcPr>
          <w:p w14:paraId="0E63F131" w14:textId="77777777" w:rsidR="000C3906" w:rsidRPr="00FE2C32" w:rsidRDefault="000C3906" w:rsidP="00456B36">
            <w:pPr>
              <w:jc w:val="center"/>
              <w:rPr>
                <w:rFonts w:cstheme="minorHAnsi"/>
              </w:rPr>
            </w:pPr>
            <w:r w:rsidRPr="00FE2C32">
              <w:rPr>
                <w:rFonts w:cstheme="minorHAnsi"/>
              </w:rPr>
              <w:t>17</w:t>
            </w:r>
          </w:p>
        </w:tc>
        <w:tc>
          <w:tcPr>
            <w:tcW w:w="695" w:type="dxa"/>
            <w:noWrap/>
            <w:hideMark/>
          </w:tcPr>
          <w:p w14:paraId="2B288A7E" w14:textId="77777777" w:rsidR="000C3906" w:rsidRPr="00FE2C32" w:rsidRDefault="000C3906" w:rsidP="00456B36">
            <w:pPr>
              <w:jc w:val="center"/>
              <w:rPr>
                <w:rFonts w:cstheme="minorHAnsi"/>
              </w:rPr>
            </w:pPr>
            <w:r w:rsidRPr="00FE2C32">
              <w:rPr>
                <w:rFonts w:cstheme="minorHAnsi"/>
              </w:rPr>
              <w:t>16</w:t>
            </w:r>
          </w:p>
        </w:tc>
      </w:tr>
      <w:tr w:rsidR="000C3906" w:rsidRPr="00FE2C32" w14:paraId="59F84646" w14:textId="77777777" w:rsidTr="00456B36">
        <w:trPr>
          <w:trHeight w:val="300"/>
        </w:trPr>
        <w:tc>
          <w:tcPr>
            <w:tcW w:w="1099" w:type="dxa"/>
            <w:noWrap/>
            <w:hideMark/>
          </w:tcPr>
          <w:p w14:paraId="6E7D6BBC" w14:textId="77777777" w:rsidR="000C3906" w:rsidRPr="00456B36" w:rsidRDefault="000C3906" w:rsidP="00456B36">
            <w:pPr>
              <w:jc w:val="center"/>
              <w:rPr>
                <w:rFonts w:cstheme="minorHAnsi"/>
                <w:b/>
                <w:bCs/>
                <w:sz w:val="20"/>
              </w:rPr>
            </w:pPr>
            <w:r w:rsidRPr="00456B36">
              <w:rPr>
                <w:rFonts w:cstheme="minorHAnsi"/>
                <w:b/>
                <w:bCs/>
                <w:sz w:val="20"/>
              </w:rPr>
              <w:t>Q</w:t>
            </w:r>
          </w:p>
        </w:tc>
        <w:tc>
          <w:tcPr>
            <w:tcW w:w="5976" w:type="dxa"/>
            <w:noWrap/>
            <w:hideMark/>
          </w:tcPr>
          <w:p w14:paraId="5C9B07AD" w14:textId="77777777" w:rsidR="000C3906" w:rsidRPr="00FE2C32" w:rsidRDefault="000C3906">
            <w:pPr>
              <w:rPr>
                <w:rFonts w:cstheme="minorHAnsi"/>
                <w:sz w:val="20"/>
              </w:rPr>
            </w:pPr>
            <w:r w:rsidRPr="00FE2C32">
              <w:rPr>
                <w:rFonts w:cstheme="minorHAnsi"/>
                <w:sz w:val="20"/>
              </w:rPr>
              <w:t>DJELATNOSTI ZDRAVSTVENE I SOCIJALNE ZAŠTITE</w:t>
            </w:r>
          </w:p>
        </w:tc>
        <w:tc>
          <w:tcPr>
            <w:tcW w:w="694" w:type="dxa"/>
            <w:noWrap/>
            <w:hideMark/>
          </w:tcPr>
          <w:p w14:paraId="428265C5" w14:textId="77777777" w:rsidR="000C3906" w:rsidRPr="00FE2C32" w:rsidRDefault="000C3906" w:rsidP="00456B36">
            <w:pPr>
              <w:jc w:val="center"/>
              <w:rPr>
                <w:rFonts w:cstheme="minorHAnsi"/>
              </w:rPr>
            </w:pPr>
            <w:r w:rsidRPr="00FE2C32">
              <w:rPr>
                <w:rFonts w:cstheme="minorHAnsi"/>
              </w:rPr>
              <w:t>3</w:t>
            </w:r>
          </w:p>
        </w:tc>
        <w:tc>
          <w:tcPr>
            <w:tcW w:w="695" w:type="dxa"/>
            <w:noWrap/>
            <w:hideMark/>
          </w:tcPr>
          <w:p w14:paraId="1F86FBF4" w14:textId="77777777" w:rsidR="000C3906" w:rsidRPr="00FE2C32" w:rsidRDefault="000C3906" w:rsidP="00456B36">
            <w:pPr>
              <w:jc w:val="center"/>
              <w:rPr>
                <w:rFonts w:cstheme="minorHAnsi"/>
              </w:rPr>
            </w:pPr>
            <w:r w:rsidRPr="00FE2C32">
              <w:rPr>
                <w:rFonts w:cstheme="minorHAnsi"/>
              </w:rPr>
              <w:t>3</w:t>
            </w:r>
          </w:p>
        </w:tc>
        <w:tc>
          <w:tcPr>
            <w:tcW w:w="695" w:type="dxa"/>
            <w:noWrap/>
            <w:hideMark/>
          </w:tcPr>
          <w:p w14:paraId="187C7AC3" w14:textId="77777777" w:rsidR="000C3906" w:rsidRPr="00FE2C32" w:rsidRDefault="000C3906" w:rsidP="00456B36">
            <w:pPr>
              <w:jc w:val="center"/>
              <w:rPr>
                <w:rFonts w:cstheme="minorHAnsi"/>
              </w:rPr>
            </w:pPr>
            <w:r w:rsidRPr="00FE2C32">
              <w:rPr>
                <w:rFonts w:cstheme="minorHAnsi"/>
              </w:rPr>
              <w:t>3</w:t>
            </w:r>
          </w:p>
        </w:tc>
        <w:tc>
          <w:tcPr>
            <w:tcW w:w="695" w:type="dxa"/>
            <w:noWrap/>
            <w:hideMark/>
          </w:tcPr>
          <w:p w14:paraId="7A7E4A60" w14:textId="77777777" w:rsidR="000C3906" w:rsidRPr="00FE2C32" w:rsidRDefault="000C3906" w:rsidP="00456B36">
            <w:pPr>
              <w:jc w:val="center"/>
              <w:rPr>
                <w:rFonts w:cstheme="minorHAnsi"/>
              </w:rPr>
            </w:pPr>
            <w:r w:rsidRPr="00FE2C32">
              <w:rPr>
                <w:rFonts w:cstheme="minorHAnsi"/>
              </w:rPr>
              <w:t>3</w:t>
            </w:r>
          </w:p>
        </w:tc>
      </w:tr>
      <w:tr w:rsidR="000C3906" w:rsidRPr="00FE2C32" w14:paraId="42B172D7" w14:textId="77777777" w:rsidTr="00456B36">
        <w:trPr>
          <w:trHeight w:val="300"/>
        </w:trPr>
        <w:tc>
          <w:tcPr>
            <w:tcW w:w="1099" w:type="dxa"/>
            <w:noWrap/>
            <w:hideMark/>
          </w:tcPr>
          <w:p w14:paraId="24ACDFF2" w14:textId="77777777" w:rsidR="000C3906" w:rsidRPr="00456B36" w:rsidRDefault="000C3906" w:rsidP="00456B36">
            <w:pPr>
              <w:jc w:val="center"/>
              <w:rPr>
                <w:rFonts w:cstheme="minorHAnsi"/>
                <w:b/>
                <w:bCs/>
                <w:sz w:val="20"/>
              </w:rPr>
            </w:pPr>
            <w:r w:rsidRPr="00456B36">
              <w:rPr>
                <w:rFonts w:cstheme="minorHAnsi"/>
                <w:b/>
                <w:bCs/>
                <w:sz w:val="20"/>
              </w:rPr>
              <w:t>R</w:t>
            </w:r>
          </w:p>
        </w:tc>
        <w:tc>
          <w:tcPr>
            <w:tcW w:w="5976" w:type="dxa"/>
            <w:noWrap/>
            <w:hideMark/>
          </w:tcPr>
          <w:p w14:paraId="17180BB3" w14:textId="77777777" w:rsidR="000C3906" w:rsidRPr="00FE2C32" w:rsidRDefault="000C3906">
            <w:pPr>
              <w:rPr>
                <w:rFonts w:cstheme="minorHAnsi"/>
                <w:sz w:val="20"/>
              </w:rPr>
            </w:pPr>
            <w:r w:rsidRPr="00FE2C32">
              <w:rPr>
                <w:rFonts w:cstheme="minorHAnsi"/>
                <w:sz w:val="20"/>
              </w:rPr>
              <w:t xml:space="preserve">UMJETNOST, ZABAVA I REKREACIJA </w:t>
            </w:r>
          </w:p>
        </w:tc>
        <w:tc>
          <w:tcPr>
            <w:tcW w:w="694" w:type="dxa"/>
            <w:noWrap/>
            <w:hideMark/>
          </w:tcPr>
          <w:p w14:paraId="1085A221" w14:textId="77777777" w:rsidR="000C3906" w:rsidRPr="00FE2C32" w:rsidRDefault="000C3906" w:rsidP="00456B36">
            <w:pPr>
              <w:jc w:val="center"/>
              <w:rPr>
                <w:rFonts w:cstheme="minorHAnsi"/>
              </w:rPr>
            </w:pPr>
            <w:r w:rsidRPr="00FE2C32">
              <w:rPr>
                <w:rFonts w:cstheme="minorHAnsi"/>
              </w:rPr>
              <w:t>11</w:t>
            </w:r>
          </w:p>
        </w:tc>
        <w:tc>
          <w:tcPr>
            <w:tcW w:w="695" w:type="dxa"/>
            <w:noWrap/>
            <w:hideMark/>
          </w:tcPr>
          <w:p w14:paraId="71A98621" w14:textId="77777777" w:rsidR="000C3906" w:rsidRPr="00FE2C32" w:rsidRDefault="000C3906" w:rsidP="00456B36">
            <w:pPr>
              <w:jc w:val="center"/>
              <w:rPr>
                <w:rFonts w:cstheme="minorHAnsi"/>
              </w:rPr>
            </w:pPr>
            <w:r w:rsidRPr="00FE2C32">
              <w:rPr>
                <w:rFonts w:cstheme="minorHAnsi"/>
              </w:rPr>
              <w:t>11</w:t>
            </w:r>
          </w:p>
        </w:tc>
        <w:tc>
          <w:tcPr>
            <w:tcW w:w="695" w:type="dxa"/>
            <w:noWrap/>
            <w:hideMark/>
          </w:tcPr>
          <w:p w14:paraId="0F8B9E65" w14:textId="77777777" w:rsidR="000C3906" w:rsidRPr="00FE2C32" w:rsidRDefault="000C3906" w:rsidP="00456B36">
            <w:pPr>
              <w:jc w:val="center"/>
              <w:rPr>
                <w:rFonts w:cstheme="minorHAnsi"/>
              </w:rPr>
            </w:pPr>
            <w:r w:rsidRPr="00FE2C32">
              <w:rPr>
                <w:rFonts w:cstheme="minorHAnsi"/>
              </w:rPr>
              <w:t>11</w:t>
            </w:r>
          </w:p>
        </w:tc>
        <w:tc>
          <w:tcPr>
            <w:tcW w:w="695" w:type="dxa"/>
            <w:noWrap/>
            <w:hideMark/>
          </w:tcPr>
          <w:p w14:paraId="7A484CA6" w14:textId="77777777" w:rsidR="000C3906" w:rsidRPr="00FE2C32" w:rsidRDefault="000C3906" w:rsidP="00456B36">
            <w:pPr>
              <w:jc w:val="center"/>
              <w:rPr>
                <w:rFonts w:cstheme="minorHAnsi"/>
              </w:rPr>
            </w:pPr>
            <w:r w:rsidRPr="00FE2C32">
              <w:rPr>
                <w:rFonts w:cstheme="minorHAnsi"/>
              </w:rPr>
              <w:t>12</w:t>
            </w:r>
          </w:p>
        </w:tc>
      </w:tr>
      <w:tr w:rsidR="000C3906" w:rsidRPr="00FE2C32" w14:paraId="4E2EDF4C" w14:textId="77777777" w:rsidTr="00456B36">
        <w:trPr>
          <w:trHeight w:val="300"/>
        </w:trPr>
        <w:tc>
          <w:tcPr>
            <w:tcW w:w="1099" w:type="dxa"/>
            <w:noWrap/>
            <w:hideMark/>
          </w:tcPr>
          <w:p w14:paraId="2C8F89BC" w14:textId="77777777" w:rsidR="000C3906" w:rsidRPr="00456B36" w:rsidRDefault="000C3906" w:rsidP="00456B36">
            <w:pPr>
              <w:jc w:val="center"/>
              <w:rPr>
                <w:rFonts w:cstheme="minorHAnsi"/>
                <w:b/>
                <w:bCs/>
                <w:sz w:val="20"/>
              </w:rPr>
            </w:pPr>
            <w:r w:rsidRPr="00456B36">
              <w:rPr>
                <w:rFonts w:cstheme="minorHAnsi"/>
                <w:b/>
                <w:bCs/>
                <w:sz w:val="20"/>
              </w:rPr>
              <w:t>S</w:t>
            </w:r>
          </w:p>
        </w:tc>
        <w:tc>
          <w:tcPr>
            <w:tcW w:w="5976" w:type="dxa"/>
            <w:noWrap/>
            <w:hideMark/>
          </w:tcPr>
          <w:p w14:paraId="19A3ACCB" w14:textId="77777777" w:rsidR="000C3906" w:rsidRPr="00FE2C32" w:rsidRDefault="000C3906">
            <w:pPr>
              <w:rPr>
                <w:rFonts w:cstheme="minorHAnsi"/>
                <w:sz w:val="20"/>
              </w:rPr>
            </w:pPr>
            <w:r w:rsidRPr="00FE2C32">
              <w:rPr>
                <w:rFonts w:cstheme="minorHAnsi"/>
                <w:sz w:val="20"/>
              </w:rPr>
              <w:t xml:space="preserve">OSTALE USLUŽNE DJELATNOSTI </w:t>
            </w:r>
          </w:p>
        </w:tc>
        <w:tc>
          <w:tcPr>
            <w:tcW w:w="694" w:type="dxa"/>
            <w:noWrap/>
            <w:hideMark/>
          </w:tcPr>
          <w:p w14:paraId="3728A3C4" w14:textId="77777777" w:rsidR="000C3906" w:rsidRPr="00FE2C32" w:rsidRDefault="000C3906" w:rsidP="00456B36">
            <w:pPr>
              <w:jc w:val="center"/>
              <w:rPr>
                <w:rFonts w:cstheme="minorHAnsi"/>
              </w:rPr>
            </w:pPr>
            <w:r w:rsidRPr="00FE2C32">
              <w:rPr>
                <w:rFonts w:cstheme="minorHAnsi"/>
              </w:rPr>
              <w:t>11</w:t>
            </w:r>
          </w:p>
        </w:tc>
        <w:tc>
          <w:tcPr>
            <w:tcW w:w="695" w:type="dxa"/>
            <w:noWrap/>
            <w:hideMark/>
          </w:tcPr>
          <w:p w14:paraId="2D1F5CA3" w14:textId="77777777" w:rsidR="000C3906" w:rsidRPr="00FE2C32" w:rsidRDefault="000C3906" w:rsidP="00456B36">
            <w:pPr>
              <w:jc w:val="center"/>
              <w:rPr>
                <w:rFonts w:cstheme="minorHAnsi"/>
              </w:rPr>
            </w:pPr>
            <w:r w:rsidRPr="00FE2C32">
              <w:rPr>
                <w:rFonts w:cstheme="minorHAnsi"/>
              </w:rPr>
              <w:t>11</w:t>
            </w:r>
          </w:p>
        </w:tc>
        <w:tc>
          <w:tcPr>
            <w:tcW w:w="695" w:type="dxa"/>
            <w:noWrap/>
            <w:hideMark/>
          </w:tcPr>
          <w:p w14:paraId="2731A92A" w14:textId="77777777" w:rsidR="000C3906" w:rsidRPr="00FE2C32" w:rsidRDefault="000C3906" w:rsidP="00456B36">
            <w:pPr>
              <w:jc w:val="center"/>
              <w:rPr>
                <w:rFonts w:cstheme="minorHAnsi"/>
              </w:rPr>
            </w:pPr>
            <w:r w:rsidRPr="00FE2C32">
              <w:rPr>
                <w:rFonts w:cstheme="minorHAnsi"/>
              </w:rPr>
              <w:t>13</w:t>
            </w:r>
          </w:p>
        </w:tc>
        <w:tc>
          <w:tcPr>
            <w:tcW w:w="695" w:type="dxa"/>
            <w:noWrap/>
            <w:hideMark/>
          </w:tcPr>
          <w:p w14:paraId="373382D4" w14:textId="77777777" w:rsidR="000C3906" w:rsidRPr="00FE2C32" w:rsidRDefault="000C3906" w:rsidP="00456B36">
            <w:pPr>
              <w:jc w:val="center"/>
              <w:rPr>
                <w:rFonts w:cstheme="minorHAnsi"/>
              </w:rPr>
            </w:pPr>
            <w:r w:rsidRPr="00FE2C32">
              <w:rPr>
                <w:rFonts w:cstheme="minorHAnsi"/>
              </w:rPr>
              <w:t>12</w:t>
            </w:r>
          </w:p>
        </w:tc>
      </w:tr>
      <w:tr w:rsidR="00456B36" w:rsidRPr="00FE2C32" w14:paraId="4DD4F322" w14:textId="77777777" w:rsidTr="00234CCF">
        <w:trPr>
          <w:trHeight w:val="300"/>
        </w:trPr>
        <w:tc>
          <w:tcPr>
            <w:tcW w:w="7075" w:type="dxa"/>
            <w:gridSpan w:val="2"/>
            <w:noWrap/>
            <w:hideMark/>
          </w:tcPr>
          <w:p w14:paraId="33BAF3A2" w14:textId="4D76859F" w:rsidR="00456B36" w:rsidRPr="00FE2C32" w:rsidRDefault="00456B36" w:rsidP="00456B36">
            <w:pPr>
              <w:rPr>
                <w:rFonts w:cstheme="minorHAnsi"/>
                <w:b/>
                <w:bCs/>
              </w:rPr>
            </w:pPr>
            <w:r w:rsidRPr="00FE2C32">
              <w:rPr>
                <w:rFonts w:cstheme="minorHAnsi"/>
                <w:b/>
                <w:bCs/>
              </w:rPr>
              <w:t xml:space="preserve">  Ukupno </w:t>
            </w:r>
            <w:r>
              <w:rPr>
                <w:rFonts w:cstheme="minorHAnsi"/>
                <w:b/>
                <w:bCs/>
              </w:rPr>
              <w:t>g</w:t>
            </w:r>
            <w:r w:rsidRPr="00FE2C32">
              <w:rPr>
                <w:rFonts w:cstheme="minorHAnsi"/>
                <w:b/>
                <w:bCs/>
              </w:rPr>
              <w:t>rad Zenica</w:t>
            </w:r>
          </w:p>
        </w:tc>
        <w:tc>
          <w:tcPr>
            <w:tcW w:w="694" w:type="dxa"/>
            <w:noWrap/>
            <w:hideMark/>
          </w:tcPr>
          <w:p w14:paraId="26215124" w14:textId="77777777" w:rsidR="00456B36" w:rsidRPr="00FE2C32" w:rsidRDefault="00456B36" w:rsidP="00456B36">
            <w:pPr>
              <w:jc w:val="center"/>
              <w:rPr>
                <w:rFonts w:cstheme="minorHAnsi"/>
                <w:b/>
                <w:bCs/>
              </w:rPr>
            </w:pPr>
            <w:r w:rsidRPr="00FE2C32">
              <w:rPr>
                <w:rFonts w:cstheme="minorHAnsi"/>
                <w:b/>
                <w:bCs/>
              </w:rPr>
              <w:t>987</w:t>
            </w:r>
          </w:p>
        </w:tc>
        <w:tc>
          <w:tcPr>
            <w:tcW w:w="695" w:type="dxa"/>
            <w:noWrap/>
            <w:hideMark/>
          </w:tcPr>
          <w:p w14:paraId="673289E6" w14:textId="77777777" w:rsidR="00456B36" w:rsidRPr="00FE2C32" w:rsidRDefault="00456B36" w:rsidP="00456B36">
            <w:pPr>
              <w:jc w:val="center"/>
              <w:rPr>
                <w:rFonts w:cstheme="minorHAnsi"/>
                <w:b/>
                <w:bCs/>
              </w:rPr>
            </w:pPr>
            <w:r w:rsidRPr="00FE2C32">
              <w:rPr>
                <w:rFonts w:cstheme="minorHAnsi"/>
                <w:b/>
                <w:bCs/>
              </w:rPr>
              <w:t>985</w:t>
            </w:r>
          </w:p>
        </w:tc>
        <w:tc>
          <w:tcPr>
            <w:tcW w:w="695" w:type="dxa"/>
            <w:noWrap/>
            <w:hideMark/>
          </w:tcPr>
          <w:p w14:paraId="18E122C2" w14:textId="77777777" w:rsidR="00456B36" w:rsidRPr="00FE2C32" w:rsidRDefault="00456B36" w:rsidP="00456B36">
            <w:pPr>
              <w:jc w:val="center"/>
              <w:rPr>
                <w:rFonts w:cstheme="minorHAnsi"/>
                <w:b/>
                <w:bCs/>
              </w:rPr>
            </w:pPr>
            <w:r w:rsidRPr="00FE2C32">
              <w:rPr>
                <w:rFonts w:cstheme="minorHAnsi"/>
                <w:b/>
                <w:bCs/>
              </w:rPr>
              <w:t>995</w:t>
            </w:r>
          </w:p>
        </w:tc>
        <w:tc>
          <w:tcPr>
            <w:tcW w:w="695" w:type="dxa"/>
            <w:noWrap/>
            <w:hideMark/>
          </w:tcPr>
          <w:p w14:paraId="0FFF3D07" w14:textId="77777777" w:rsidR="00456B36" w:rsidRPr="00FE2C32" w:rsidRDefault="00456B36" w:rsidP="00456B36">
            <w:pPr>
              <w:jc w:val="center"/>
              <w:rPr>
                <w:rFonts w:cstheme="minorHAnsi"/>
                <w:b/>
                <w:bCs/>
              </w:rPr>
            </w:pPr>
            <w:r w:rsidRPr="00FE2C32">
              <w:rPr>
                <w:rFonts w:cstheme="minorHAnsi"/>
                <w:b/>
                <w:bCs/>
              </w:rPr>
              <w:t>1027</w:t>
            </w:r>
          </w:p>
        </w:tc>
      </w:tr>
    </w:tbl>
    <w:p w14:paraId="7D804507" w14:textId="77777777" w:rsidR="000C3906" w:rsidRPr="00FE2C32" w:rsidRDefault="000C3906" w:rsidP="003C701C">
      <w:pPr>
        <w:rPr>
          <w:rFonts w:cstheme="minorHAnsi"/>
        </w:rPr>
      </w:pPr>
    </w:p>
    <w:p w14:paraId="3CE50A0A" w14:textId="77777777" w:rsidR="00C75E88" w:rsidRPr="00FE2C32" w:rsidRDefault="004D4D9D" w:rsidP="00CB79D7">
      <w:pPr>
        <w:jc w:val="both"/>
        <w:rPr>
          <w:rFonts w:cstheme="minorHAnsi"/>
        </w:rPr>
      </w:pPr>
      <w:r w:rsidRPr="00FE2C32">
        <w:rPr>
          <w:rFonts w:cstheme="minorHAnsi"/>
        </w:rPr>
        <w:t>Od ukupnog broja pr</w:t>
      </w:r>
      <w:r w:rsidR="00795EDB" w:rsidRPr="00FE2C32">
        <w:rPr>
          <w:rFonts w:cstheme="minorHAnsi"/>
        </w:rPr>
        <w:t>ivrednih društava</w:t>
      </w:r>
      <w:r w:rsidRPr="00FE2C32">
        <w:rPr>
          <w:rFonts w:cstheme="minorHAnsi"/>
        </w:rPr>
        <w:t xml:space="preserve"> u Zenici, trgovina na veliko i na malo; popravak motornih vozila i motocikala je djelatnost koja je ubjedljivo vodeća sa oko 39,8 % u protekle četiri godine. Djelatnost koja je po broju aktivnih subjekata sljedeća na listi je prerađivačka industrija, sa udjelom od 18,5 %, a poslije nje slijede stručne, naučne i tehničke djelatnosti sa 10,1 % učešća. Građevinarstvo je takođe značajno sa </w:t>
      </w:r>
      <w:r w:rsidRPr="00FE2C32">
        <w:rPr>
          <w:rFonts w:cstheme="minorHAnsi"/>
        </w:rPr>
        <w:lastRenderedPageBreak/>
        <w:t>udjelom od 9,3 %. Prijevoz i skladištenje kao i informacije i komunikacije imaju približan udio od po 3,5 %, dok sve ostale djelatnosti imaju učešće manje od 3 %.</w:t>
      </w:r>
    </w:p>
    <w:p w14:paraId="39BEFC12" w14:textId="77777777" w:rsidR="00C75E88" w:rsidRPr="00FE2C32" w:rsidRDefault="004D4D9D" w:rsidP="00CB79D7">
      <w:pPr>
        <w:jc w:val="both"/>
        <w:rPr>
          <w:rFonts w:cstheme="minorHAnsi"/>
        </w:rPr>
      </w:pPr>
      <w:r w:rsidRPr="00FE2C32">
        <w:rPr>
          <w:rFonts w:cstheme="minorHAnsi"/>
        </w:rPr>
        <w:t>Evidentan je trend porasta</w:t>
      </w:r>
      <w:r w:rsidR="00795EDB" w:rsidRPr="00FE2C32">
        <w:rPr>
          <w:rFonts w:cstheme="minorHAnsi"/>
        </w:rPr>
        <w:t xml:space="preserve"> privrednih društava</w:t>
      </w:r>
      <w:r w:rsidR="00C75E88" w:rsidRPr="00FE2C32">
        <w:rPr>
          <w:rFonts w:cstheme="minorHAnsi"/>
        </w:rPr>
        <w:t xml:space="preserve"> u </w:t>
      </w:r>
      <w:r w:rsidR="00C75E88" w:rsidRPr="00FE2C32">
        <w:rPr>
          <w:rFonts w:cstheme="minorHAnsi"/>
          <w:b/>
        </w:rPr>
        <w:t>građevinarstvu</w:t>
      </w:r>
      <w:r w:rsidR="00C75E88" w:rsidRPr="00FE2C32">
        <w:rPr>
          <w:rFonts w:cstheme="minorHAnsi"/>
        </w:rPr>
        <w:t xml:space="preserve"> gdje je broj aktivnih subjekata u 2018.</w:t>
      </w:r>
      <w:r w:rsidR="00FE2C32">
        <w:rPr>
          <w:rFonts w:cstheme="minorHAnsi"/>
        </w:rPr>
        <w:t xml:space="preserve"> </w:t>
      </w:r>
      <w:r w:rsidR="00C75E88" w:rsidRPr="00FE2C32">
        <w:rPr>
          <w:rFonts w:cstheme="minorHAnsi"/>
        </w:rPr>
        <w:t xml:space="preserve">godini veći za </w:t>
      </w:r>
      <w:r w:rsidR="00C12F09" w:rsidRPr="00FE2C32">
        <w:rPr>
          <w:rFonts w:cstheme="minorHAnsi"/>
          <w:b/>
        </w:rPr>
        <w:t>17,07</w:t>
      </w:r>
      <w:r w:rsidR="00C75E88" w:rsidRPr="00FE2C32">
        <w:rPr>
          <w:rFonts w:cstheme="minorHAnsi"/>
          <w:b/>
        </w:rPr>
        <w:t xml:space="preserve"> % </w:t>
      </w:r>
      <w:r w:rsidR="00C75E88" w:rsidRPr="00FE2C32">
        <w:rPr>
          <w:rFonts w:cstheme="minorHAnsi"/>
        </w:rPr>
        <w:t>u odnosu na 2015.</w:t>
      </w:r>
      <w:r w:rsidR="00FE2C32">
        <w:rPr>
          <w:rFonts w:cstheme="minorHAnsi"/>
        </w:rPr>
        <w:t xml:space="preserve"> </w:t>
      </w:r>
      <w:r w:rsidR="00C75E88" w:rsidRPr="00FE2C32">
        <w:rPr>
          <w:rFonts w:cstheme="minorHAnsi"/>
        </w:rPr>
        <w:t xml:space="preserve">godinu. Sličan je slučaj i kod djelatnosti </w:t>
      </w:r>
      <w:r w:rsidR="00C75E88" w:rsidRPr="00FE2C32">
        <w:rPr>
          <w:rFonts w:cstheme="minorHAnsi"/>
          <w:b/>
        </w:rPr>
        <w:t xml:space="preserve">pružanja smještaja te pripreme i usluživanja hrane (hotelijerstvo i ugostiteljstvo) </w:t>
      </w:r>
      <w:r w:rsidRPr="00FE2C32">
        <w:rPr>
          <w:rFonts w:cstheme="minorHAnsi"/>
        </w:rPr>
        <w:t>pa tako podaci iz 2018.</w:t>
      </w:r>
      <w:r w:rsidR="00FE2C32">
        <w:rPr>
          <w:rFonts w:cstheme="minorHAnsi"/>
        </w:rPr>
        <w:t xml:space="preserve"> </w:t>
      </w:r>
      <w:r w:rsidRPr="00FE2C32">
        <w:rPr>
          <w:rFonts w:cstheme="minorHAnsi"/>
        </w:rPr>
        <w:t>godine</w:t>
      </w:r>
      <w:r w:rsidR="00C75E88" w:rsidRPr="00FE2C32">
        <w:rPr>
          <w:rFonts w:cstheme="minorHAnsi"/>
        </w:rPr>
        <w:t xml:space="preserve"> ukazuju na porast od </w:t>
      </w:r>
      <w:r w:rsidR="00C12F09" w:rsidRPr="00FE2C32">
        <w:rPr>
          <w:rFonts w:cstheme="minorHAnsi"/>
          <w:b/>
        </w:rPr>
        <w:t>19,35</w:t>
      </w:r>
      <w:r w:rsidR="00C75E88" w:rsidRPr="00FE2C32">
        <w:rPr>
          <w:rFonts w:cstheme="minorHAnsi"/>
          <w:b/>
        </w:rPr>
        <w:t xml:space="preserve"> %</w:t>
      </w:r>
      <w:r w:rsidR="00C75E88" w:rsidRPr="00FE2C32">
        <w:rPr>
          <w:rFonts w:cstheme="minorHAnsi"/>
        </w:rPr>
        <w:t xml:space="preserve"> u odnosu na 2015.godinu. Djelatnosti kod kojih je također uočen trend rasta su i </w:t>
      </w:r>
      <w:r w:rsidR="00C75E88" w:rsidRPr="00FE2C32">
        <w:rPr>
          <w:rFonts w:cstheme="minorHAnsi"/>
          <w:b/>
        </w:rPr>
        <w:t>informacije i komunikacije</w:t>
      </w:r>
      <w:r w:rsidR="00C12F09" w:rsidRPr="00FE2C32">
        <w:rPr>
          <w:rFonts w:cstheme="minorHAnsi"/>
        </w:rPr>
        <w:t xml:space="preserve"> sa </w:t>
      </w:r>
      <w:r w:rsidR="00C12F09" w:rsidRPr="00FE2C32">
        <w:rPr>
          <w:rFonts w:cstheme="minorHAnsi"/>
          <w:b/>
        </w:rPr>
        <w:t>8,82</w:t>
      </w:r>
      <w:r w:rsidR="00C75E88" w:rsidRPr="00FE2C32">
        <w:rPr>
          <w:rFonts w:cstheme="minorHAnsi"/>
          <w:b/>
        </w:rPr>
        <w:t xml:space="preserve"> %</w:t>
      </w:r>
      <w:r w:rsidR="00C75E88" w:rsidRPr="00FE2C32">
        <w:rPr>
          <w:rFonts w:cstheme="minorHAnsi"/>
        </w:rPr>
        <w:t xml:space="preserve"> te </w:t>
      </w:r>
      <w:r w:rsidR="00C75E88" w:rsidRPr="00FE2C32">
        <w:rPr>
          <w:rFonts w:cstheme="minorHAnsi"/>
          <w:b/>
        </w:rPr>
        <w:t>prerađivačke djelatnosti</w:t>
      </w:r>
      <w:r w:rsidR="00C75E88" w:rsidRPr="00FE2C32">
        <w:rPr>
          <w:rFonts w:cstheme="minorHAnsi"/>
        </w:rPr>
        <w:t xml:space="preserve">  sa </w:t>
      </w:r>
      <w:r w:rsidR="00C12F09" w:rsidRPr="00FE2C32">
        <w:rPr>
          <w:rFonts w:cstheme="minorHAnsi"/>
          <w:b/>
        </w:rPr>
        <w:t>7,26</w:t>
      </w:r>
      <w:r w:rsidR="00C75E88" w:rsidRPr="00FE2C32">
        <w:rPr>
          <w:rFonts w:cstheme="minorHAnsi"/>
          <w:b/>
        </w:rPr>
        <w:t xml:space="preserve"> %.</w:t>
      </w:r>
      <w:r w:rsidR="00C75E88" w:rsidRPr="00FE2C32">
        <w:rPr>
          <w:rFonts w:cstheme="minorHAnsi"/>
        </w:rPr>
        <w:t xml:space="preserve"> </w:t>
      </w:r>
    </w:p>
    <w:p w14:paraId="6ED92197" w14:textId="77777777" w:rsidR="00C75E88" w:rsidRPr="00FE2C32" w:rsidRDefault="00C75E88" w:rsidP="00CB79D7">
      <w:pPr>
        <w:jc w:val="both"/>
        <w:rPr>
          <w:rFonts w:cstheme="minorHAnsi"/>
        </w:rPr>
      </w:pPr>
      <w:r w:rsidRPr="00FE2C32">
        <w:rPr>
          <w:rFonts w:cstheme="minorHAnsi"/>
        </w:rPr>
        <w:t>Trend pada</w:t>
      </w:r>
      <w:r w:rsidR="00A828CF" w:rsidRPr="00FE2C32">
        <w:rPr>
          <w:rFonts w:cstheme="minorHAnsi"/>
        </w:rPr>
        <w:t xml:space="preserve"> u procentu od </w:t>
      </w:r>
      <w:r w:rsidR="00A828CF" w:rsidRPr="00FE2C32">
        <w:rPr>
          <w:rFonts w:cstheme="minorHAnsi"/>
          <w:b/>
        </w:rPr>
        <w:t>50 %</w:t>
      </w:r>
      <w:r w:rsidR="00A828CF" w:rsidRPr="00FE2C32">
        <w:rPr>
          <w:rFonts w:cstheme="minorHAnsi"/>
        </w:rPr>
        <w:t xml:space="preserve"> poredeći podatke iz 2018.</w:t>
      </w:r>
      <w:r w:rsidR="00FE2C32">
        <w:rPr>
          <w:rFonts w:cstheme="minorHAnsi"/>
        </w:rPr>
        <w:t xml:space="preserve"> </w:t>
      </w:r>
      <w:r w:rsidR="00A828CF" w:rsidRPr="00FE2C32">
        <w:rPr>
          <w:rFonts w:cstheme="minorHAnsi"/>
        </w:rPr>
        <w:t>godine u odnosu na 2015.,</w:t>
      </w:r>
      <w:r w:rsidRPr="00FE2C32">
        <w:rPr>
          <w:rFonts w:cstheme="minorHAnsi"/>
        </w:rPr>
        <w:t xml:space="preserve"> je uočen kod djelatnosti </w:t>
      </w:r>
      <w:r w:rsidR="00A828CF" w:rsidRPr="00FE2C32">
        <w:rPr>
          <w:rFonts w:cstheme="minorHAnsi"/>
          <w:b/>
        </w:rPr>
        <w:t>poslovanje nekretninama</w:t>
      </w:r>
      <w:r w:rsidR="00A828CF" w:rsidRPr="00FE2C32">
        <w:rPr>
          <w:rFonts w:cstheme="minorHAnsi"/>
        </w:rPr>
        <w:t xml:space="preserve">. Nešto niži procenat je kod djelatnosti </w:t>
      </w:r>
      <w:r w:rsidRPr="00FE2C32">
        <w:rPr>
          <w:rFonts w:cstheme="minorHAnsi"/>
          <w:b/>
        </w:rPr>
        <w:t>snabdijevanje vodom; uklanjanje otpadnih voda, upravljanje otpadom</w:t>
      </w:r>
      <w:r w:rsidR="001B4CD9">
        <w:rPr>
          <w:rFonts w:cstheme="minorHAnsi"/>
          <w:b/>
        </w:rPr>
        <w:t>,</w:t>
      </w:r>
      <w:r w:rsidRPr="00FE2C32">
        <w:rPr>
          <w:rFonts w:cstheme="minorHAnsi"/>
          <w:b/>
        </w:rPr>
        <w:t xml:space="preserve"> te djelatnosti sanacije okoliša</w:t>
      </w:r>
      <w:r w:rsidR="00A828CF" w:rsidRPr="00FE2C32">
        <w:rPr>
          <w:rFonts w:cstheme="minorHAnsi"/>
        </w:rPr>
        <w:t xml:space="preserve"> gdje je procenat zastupljenosti ove djelatnosti u 2018.</w:t>
      </w:r>
      <w:r w:rsidR="00FE2C32">
        <w:rPr>
          <w:rFonts w:cstheme="minorHAnsi"/>
        </w:rPr>
        <w:t xml:space="preserve"> </w:t>
      </w:r>
      <w:r w:rsidR="00A828CF" w:rsidRPr="00FE2C32">
        <w:rPr>
          <w:rFonts w:cstheme="minorHAnsi"/>
        </w:rPr>
        <w:t xml:space="preserve">godini manji za </w:t>
      </w:r>
      <w:r w:rsidR="00C12F09" w:rsidRPr="00FE2C32">
        <w:rPr>
          <w:rFonts w:cstheme="minorHAnsi"/>
          <w:b/>
        </w:rPr>
        <w:t>23,08</w:t>
      </w:r>
      <w:r w:rsidR="00A828CF" w:rsidRPr="00FE2C32">
        <w:rPr>
          <w:rFonts w:cstheme="minorHAnsi"/>
          <w:b/>
        </w:rPr>
        <w:t xml:space="preserve"> %</w:t>
      </w:r>
      <w:r w:rsidR="00A828CF" w:rsidRPr="00FE2C32">
        <w:rPr>
          <w:rFonts w:cstheme="minorHAnsi"/>
        </w:rPr>
        <w:t xml:space="preserve"> u odnosu na 2015.</w:t>
      </w:r>
      <w:r w:rsidR="00FE2C32">
        <w:rPr>
          <w:rFonts w:cstheme="minorHAnsi"/>
        </w:rPr>
        <w:t xml:space="preserve"> </w:t>
      </w:r>
      <w:r w:rsidR="00A828CF" w:rsidRPr="00FE2C32">
        <w:rPr>
          <w:rFonts w:cstheme="minorHAnsi"/>
        </w:rPr>
        <w:t xml:space="preserve">godinu.  </w:t>
      </w:r>
    </w:p>
    <w:p w14:paraId="1AEAA301" w14:textId="77777777" w:rsidR="00A828CF" w:rsidRPr="00FE2C32" w:rsidRDefault="00A828CF" w:rsidP="00CB79D7">
      <w:pPr>
        <w:jc w:val="both"/>
        <w:rPr>
          <w:rFonts w:cstheme="minorHAnsi"/>
        </w:rPr>
      </w:pPr>
      <w:r w:rsidRPr="00FE2C32">
        <w:rPr>
          <w:rFonts w:cstheme="minorHAnsi"/>
        </w:rPr>
        <w:t xml:space="preserve">Pozitivna informacija je sveukupni rast broja aktivnih </w:t>
      </w:r>
      <w:r w:rsidR="00795EDB" w:rsidRPr="00FE2C32">
        <w:rPr>
          <w:rFonts w:cstheme="minorHAnsi"/>
        </w:rPr>
        <w:t>privrednih društava</w:t>
      </w:r>
      <w:r w:rsidRPr="00FE2C32">
        <w:rPr>
          <w:rFonts w:cstheme="minorHAnsi"/>
        </w:rPr>
        <w:t xml:space="preserve"> u referentnim godinama. Broj aktivnih subjekata u 2018.</w:t>
      </w:r>
      <w:r w:rsidR="00FE2C32">
        <w:rPr>
          <w:rFonts w:cstheme="minorHAnsi"/>
        </w:rPr>
        <w:t xml:space="preserve"> </w:t>
      </w:r>
      <w:r w:rsidRPr="00FE2C32">
        <w:rPr>
          <w:rFonts w:cstheme="minorHAnsi"/>
        </w:rPr>
        <w:t xml:space="preserve">godini je za </w:t>
      </w:r>
      <w:r w:rsidR="00C12F09" w:rsidRPr="00FE2C32">
        <w:rPr>
          <w:rFonts w:cstheme="minorHAnsi"/>
          <w:b/>
        </w:rPr>
        <w:t>4,05</w:t>
      </w:r>
      <w:r w:rsidRPr="00FE2C32">
        <w:rPr>
          <w:rFonts w:cstheme="minorHAnsi"/>
          <w:b/>
        </w:rPr>
        <w:t xml:space="preserve"> %</w:t>
      </w:r>
      <w:r w:rsidRPr="00FE2C32">
        <w:rPr>
          <w:rFonts w:cstheme="minorHAnsi"/>
        </w:rPr>
        <w:t xml:space="preserve"> veći u odnosu na 2015.</w:t>
      </w:r>
      <w:r w:rsidR="00FE2C32">
        <w:rPr>
          <w:rFonts w:cstheme="minorHAnsi"/>
        </w:rPr>
        <w:t xml:space="preserve"> </w:t>
      </w:r>
      <w:r w:rsidRPr="00FE2C32">
        <w:rPr>
          <w:rFonts w:cstheme="minorHAnsi"/>
        </w:rPr>
        <w:t xml:space="preserve">godinu i to je jedan od pokazatelja da se u pomenutim godinama popravlja privredna slika </w:t>
      </w:r>
      <w:r w:rsidR="001B4CD9">
        <w:rPr>
          <w:rFonts w:cstheme="minorHAnsi"/>
        </w:rPr>
        <w:t>g</w:t>
      </w:r>
      <w:r w:rsidRPr="00FE2C32">
        <w:rPr>
          <w:rFonts w:cstheme="minorHAnsi"/>
        </w:rPr>
        <w:t>rada Zenice</w:t>
      </w:r>
      <w:r w:rsidR="001B4CD9">
        <w:rPr>
          <w:rFonts w:cstheme="minorHAnsi"/>
        </w:rPr>
        <w:t>,</w:t>
      </w:r>
      <w:r w:rsidRPr="00FE2C32">
        <w:rPr>
          <w:rFonts w:cstheme="minorHAnsi"/>
        </w:rPr>
        <w:t xml:space="preserve"> te da on uistinu postaje sredina pogodna za razvoj malih i srednjih preduzeća kao i za ul</w:t>
      </w:r>
      <w:r w:rsidR="00795EDB" w:rsidRPr="00FE2C32">
        <w:rPr>
          <w:rFonts w:cstheme="minorHAnsi"/>
        </w:rPr>
        <w:t>a</w:t>
      </w:r>
      <w:r w:rsidRPr="00FE2C32">
        <w:rPr>
          <w:rFonts w:cstheme="minorHAnsi"/>
        </w:rPr>
        <w:t>ganja domaćih i inostranih investitora.</w:t>
      </w:r>
      <w:r w:rsidR="005D69C3" w:rsidRPr="00FE2C32">
        <w:rPr>
          <w:rFonts w:cstheme="minorHAnsi"/>
        </w:rPr>
        <w:t xml:space="preserve"> Slijedi dijagramski prikaz prom</w:t>
      </w:r>
      <w:r w:rsidR="001B4CD9">
        <w:rPr>
          <w:rFonts w:cstheme="minorHAnsi"/>
        </w:rPr>
        <w:t>j</w:t>
      </w:r>
      <w:r w:rsidR="005D69C3" w:rsidRPr="00FE2C32">
        <w:rPr>
          <w:rFonts w:cstheme="minorHAnsi"/>
        </w:rPr>
        <w:t xml:space="preserve">ene u broju aktivnih privrednih društava u </w:t>
      </w:r>
      <w:r w:rsidR="001B4CD9">
        <w:rPr>
          <w:rFonts w:cstheme="minorHAnsi"/>
        </w:rPr>
        <w:t>g</w:t>
      </w:r>
      <w:r w:rsidR="005D69C3" w:rsidRPr="00FE2C32">
        <w:rPr>
          <w:rFonts w:cstheme="minorHAnsi"/>
        </w:rPr>
        <w:t xml:space="preserve">radu Zenici u proteklom periodu: </w:t>
      </w:r>
    </w:p>
    <w:p w14:paraId="367C2EA9" w14:textId="77777777" w:rsidR="00D60573" w:rsidRPr="00FE2C32" w:rsidRDefault="00D60573" w:rsidP="00CB79D7">
      <w:pPr>
        <w:jc w:val="both"/>
        <w:rPr>
          <w:rFonts w:cstheme="minorHAnsi"/>
        </w:rPr>
      </w:pPr>
    </w:p>
    <w:p w14:paraId="5516E64E" w14:textId="77777777" w:rsidR="005D69C3" w:rsidRPr="00FE2C32" w:rsidRDefault="005D69C3" w:rsidP="005D69C3">
      <w:pPr>
        <w:jc w:val="center"/>
        <w:rPr>
          <w:rFonts w:cstheme="minorHAnsi"/>
        </w:rPr>
      </w:pPr>
      <w:r w:rsidRPr="00FE2C32">
        <w:rPr>
          <w:rFonts w:cstheme="minorHAnsi"/>
          <w:noProof/>
          <w:lang w:eastAsia="bs-Latn-BA"/>
        </w:rPr>
        <w:drawing>
          <wp:inline distT="0" distB="0" distL="0" distR="0" wp14:anchorId="3AED00C9" wp14:editId="3143E54E">
            <wp:extent cx="4314825" cy="236220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8E212A" w14:textId="77777777" w:rsidR="00D60573" w:rsidRPr="00FE2C32" w:rsidRDefault="00D60573" w:rsidP="00CB79D7">
      <w:pPr>
        <w:jc w:val="both"/>
        <w:rPr>
          <w:rFonts w:cstheme="minorHAnsi"/>
        </w:rPr>
      </w:pPr>
    </w:p>
    <w:p w14:paraId="699B3880" w14:textId="77777777" w:rsidR="00A828CF" w:rsidRPr="00FE2C32" w:rsidRDefault="00A828CF" w:rsidP="00CB79D7">
      <w:pPr>
        <w:jc w:val="both"/>
        <w:rPr>
          <w:rFonts w:cstheme="minorHAnsi"/>
        </w:rPr>
      </w:pPr>
      <w:r w:rsidRPr="00FE2C32">
        <w:rPr>
          <w:rFonts w:cstheme="minorHAnsi"/>
        </w:rPr>
        <w:t xml:space="preserve">Do istog zaključka se može doći posmatrajući tabelu koja se nalazi u produžetku, a radi se o novoregistrovanim privrednim subjektima u </w:t>
      </w:r>
      <w:r w:rsidR="001B4CD9">
        <w:rPr>
          <w:rFonts w:cstheme="minorHAnsi"/>
        </w:rPr>
        <w:t>g</w:t>
      </w:r>
      <w:r w:rsidRPr="00FE2C32">
        <w:rPr>
          <w:rFonts w:cstheme="minorHAnsi"/>
        </w:rPr>
        <w:t>radu Zenici po djelatnostima kroz godine:</w:t>
      </w:r>
    </w:p>
    <w:p w14:paraId="02D36417" w14:textId="56F0FCCD" w:rsidR="00D60573" w:rsidRDefault="00D60573" w:rsidP="00CB79D7">
      <w:pPr>
        <w:jc w:val="both"/>
        <w:rPr>
          <w:rFonts w:cstheme="minorHAnsi"/>
        </w:rPr>
      </w:pPr>
    </w:p>
    <w:p w14:paraId="761F2EB8" w14:textId="2550386A" w:rsidR="00456B36" w:rsidRDefault="00456B36" w:rsidP="00CB79D7">
      <w:pPr>
        <w:jc w:val="both"/>
        <w:rPr>
          <w:rFonts w:cstheme="minorHAnsi"/>
        </w:rPr>
      </w:pPr>
    </w:p>
    <w:p w14:paraId="1190FFD2" w14:textId="02B2CF71" w:rsidR="00456B36" w:rsidRDefault="00456B36" w:rsidP="00CB79D7">
      <w:pPr>
        <w:jc w:val="both"/>
        <w:rPr>
          <w:rFonts w:cstheme="minorHAnsi"/>
        </w:rPr>
      </w:pPr>
    </w:p>
    <w:p w14:paraId="20CCE5B7" w14:textId="6F9551C8" w:rsidR="00456B36" w:rsidRDefault="00456B36" w:rsidP="00CB79D7">
      <w:pPr>
        <w:jc w:val="both"/>
        <w:rPr>
          <w:rFonts w:cstheme="minorHAnsi"/>
        </w:rPr>
      </w:pPr>
    </w:p>
    <w:p w14:paraId="4E6F4E41" w14:textId="1F1A0355" w:rsidR="00456B36" w:rsidRDefault="00456B36" w:rsidP="00CB79D7">
      <w:pPr>
        <w:jc w:val="both"/>
        <w:rPr>
          <w:rFonts w:cstheme="minorHAnsi"/>
        </w:rPr>
      </w:pPr>
    </w:p>
    <w:p w14:paraId="43FEA70D" w14:textId="1B5B6907" w:rsidR="00456B36" w:rsidRDefault="00456B36" w:rsidP="00CB79D7">
      <w:pPr>
        <w:jc w:val="both"/>
        <w:rPr>
          <w:rFonts w:cstheme="minorHAnsi"/>
        </w:rPr>
      </w:pPr>
    </w:p>
    <w:p w14:paraId="1CD8FA13" w14:textId="4AFE7E26" w:rsidR="00456B36" w:rsidRDefault="00456B36" w:rsidP="00CB79D7">
      <w:pPr>
        <w:jc w:val="both"/>
        <w:rPr>
          <w:rFonts w:cstheme="minorHAnsi"/>
        </w:rPr>
      </w:pPr>
    </w:p>
    <w:p w14:paraId="203A4A14" w14:textId="77777777" w:rsidR="00456B36" w:rsidRPr="00FE2C32" w:rsidRDefault="00456B36" w:rsidP="00CB79D7">
      <w:pPr>
        <w:jc w:val="both"/>
        <w:rPr>
          <w:rFonts w:cstheme="minorHAnsi"/>
        </w:rPr>
      </w:pPr>
    </w:p>
    <w:tbl>
      <w:tblPr>
        <w:tblStyle w:val="TableGrid"/>
        <w:tblW w:w="0" w:type="auto"/>
        <w:tblLayout w:type="fixed"/>
        <w:tblLook w:val="04A0" w:firstRow="1" w:lastRow="0" w:firstColumn="1" w:lastColumn="0" w:noHBand="0" w:noVBand="1"/>
      </w:tblPr>
      <w:tblGrid>
        <w:gridCol w:w="1241"/>
        <w:gridCol w:w="5668"/>
        <w:gridCol w:w="736"/>
        <w:gridCol w:w="736"/>
        <w:gridCol w:w="736"/>
        <w:gridCol w:w="737"/>
      </w:tblGrid>
      <w:tr w:rsidR="00B43C32" w:rsidRPr="00FE2C32" w14:paraId="39951AB8" w14:textId="77777777" w:rsidTr="00456B36">
        <w:trPr>
          <w:trHeight w:val="300"/>
        </w:trPr>
        <w:tc>
          <w:tcPr>
            <w:tcW w:w="9854" w:type="dxa"/>
            <w:gridSpan w:val="6"/>
            <w:noWrap/>
            <w:hideMark/>
          </w:tcPr>
          <w:p w14:paraId="02B374D1" w14:textId="77777777" w:rsidR="00B43C32" w:rsidRPr="00FE2C32" w:rsidRDefault="00281D25" w:rsidP="00281D25">
            <w:pPr>
              <w:rPr>
                <w:rFonts w:cstheme="minorHAnsi"/>
                <w:b/>
                <w:bCs/>
              </w:rPr>
            </w:pPr>
            <w:r w:rsidRPr="00FE2C32">
              <w:rPr>
                <w:rFonts w:cstheme="minorHAnsi"/>
                <w:b/>
                <w:bCs/>
              </w:rPr>
              <w:t> </w:t>
            </w:r>
            <w:r w:rsidR="00B43C32" w:rsidRPr="00FE2C32">
              <w:rPr>
                <w:rFonts w:cstheme="minorHAnsi"/>
                <w:b/>
                <w:bCs/>
                <w:color w:val="4F6228" w:themeColor="accent3" w:themeShade="80"/>
              </w:rPr>
              <w:t>NOVOREGIST</w:t>
            </w:r>
            <w:r w:rsidRPr="00FE2C32">
              <w:rPr>
                <w:rFonts w:cstheme="minorHAnsi"/>
                <w:b/>
                <w:bCs/>
                <w:color w:val="4F6228" w:themeColor="accent3" w:themeShade="80"/>
              </w:rPr>
              <w:t>ROV</w:t>
            </w:r>
            <w:r w:rsidR="00B43C32" w:rsidRPr="00FE2C32">
              <w:rPr>
                <w:rFonts w:cstheme="minorHAnsi"/>
                <w:b/>
                <w:bCs/>
                <w:color w:val="4F6228" w:themeColor="accent3" w:themeShade="80"/>
              </w:rPr>
              <w:t xml:space="preserve">ANI </w:t>
            </w:r>
            <w:r w:rsidR="00B43C32" w:rsidRPr="00FE2C32">
              <w:rPr>
                <w:rFonts w:cstheme="minorHAnsi"/>
                <w:b/>
                <w:bCs/>
              </w:rPr>
              <w:t>privredni subjekti u Gradu Zenici po djelatnostima kroz godine</w:t>
            </w:r>
          </w:p>
        </w:tc>
      </w:tr>
      <w:tr w:rsidR="000C3906" w:rsidRPr="00456B36" w14:paraId="4A10EDCA" w14:textId="77777777" w:rsidTr="00456B36">
        <w:trPr>
          <w:trHeight w:val="300"/>
        </w:trPr>
        <w:tc>
          <w:tcPr>
            <w:tcW w:w="1241" w:type="dxa"/>
            <w:shd w:val="clear" w:color="auto" w:fill="95B3D7" w:themeFill="accent1" w:themeFillTint="99"/>
            <w:noWrap/>
            <w:hideMark/>
          </w:tcPr>
          <w:p w14:paraId="282ED670" w14:textId="77777777" w:rsidR="000C3906" w:rsidRPr="00456B36" w:rsidRDefault="000C3906" w:rsidP="00456B36">
            <w:pPr>
              <w:jc w:val="center"/>
              <w:rPr>
                <w:rFonts w:cstheme="minorHAnsi"/>
              </w:rPr>
            </w:pPr>
            <w:r w:rsidRPr="00456B36">
              <w:rPr>
                <w:rFonts w:cstheme="minorHAnsi"/>
              </w:rPr>
              <w:t>područje</w:t>
            </w:r>
          </w:p>
        </w:tc>
        <w:tc>
          <w:tcPr>
            <w:tcW w:w="5668" w:type="dxa"/>
            <w:shd w:val="clear" w:color="auto" w:fill="95B3D7" w:themeFill="accent1" w:themeFillTint="99"/>
            <w:noWrap/>
            <w:hideMark/>
          </w:tcPr>
          <w:p w14:paraId="27E55178" w14:textId="77777777" w:rsidR="000C3906" w:rsidRPr="00456B36" w:rsidRDefault="000C3906" w:rsidP="00456B36">
            <w:pPr>
              <w:jc w:val="center"/>
              <w:rPr>
                <w:rFonts w:cstheme="minorHAnsi"/>
              </w:rPr>
            </w:pPr>
            <w:r w:rsidRPr="00456B36">
              <w:rPr>
                <w:rFonts w:cstheme="minorHAnsi"/>
              </w:rPr>
              <w:t>naziv područja</w:t>
            </w:r>
          </w:p>
        </w:tc>
        <w:tc>
          <w:tcPr>
            <w:tcW w:w="736" w:type="dxa"/>
            <w:shd w:val="clear" w:color="auto" w:fill="95B3D7" w:themeFill="accent1" w:themeFillTint="99"/>
            <w:noWrap/>
            <w:vAlign w:val="center"/>
            <w:hideMark/>
          </w:tcPr>
          <w:p w14:paraId="237326B6" w14:textId="77777777" w:rsidR="000C3906" w:rsidRPr="00456B36" w:rsidRDefault="000C3906" w:rsidP="00456B36">
            <w:pPr>
              <w:jc w:val="center"/>
              <w:rPr>
                <w:rFonts w:cstheme="minorHAnsi"/>
              </w:rPr>
            </w:pPr>
            <w:r w:rsidRPr="00456B36">
              <w:rPr>
                <w:rFonts w:cstheme="minorHAnsi"/>
              </w:rPr>
              <w:t>2015</w:t>
            </w:r>
          </w:p>
        </w:tc>
        <w:tc>
          <w:tcPr>
            <w:tcW w:w="736" w:type="dxa"/>
            <w:shd w:val="clear" w:color="auto" w:fill="95B3D7" w:themeFill="accent1" w:themeFillTint="99"/>
            <w:noWrap/>
            <w:vAlign w:val="center"/>
            <w:hideMark/>
          </w:tcPr>
          <w:p w14:paraId="13A0DDDA" w14:textId="77777777" w:rsidR="000C3906" w:rsidRPr="00456B36" w:rsidRDefault="000C3906" w:rsidP="00456B36">
            <w:pPr>
              <w:jc w:val="center"/>
              <w:rPr>
                <w:rFonts w:cstheme="minorHAnsi"/>
              </w:rPr>
            </w:pPr>
            <w:r w:rsidRPr="00456B36">
              <w:rPr>
                <w:rFonts w:cstheme="minorHAnsi"/>
              </w:rPr>
              <w:t>2016</w:t>
            </w:r>
          </w:p>
        </w:tc>
        <w:tc>
          <w:tcPr>
            <w:tcW w:w="736" w:type="dxa"/>
            <w:shd w:val="clear" w:color="auto" w:fill="95B3D7" w:themeFill="accent1" w:themeFillTint="99"/>
            <w:noWrap/>
            <w:vAlign w:val="center"/>
            <w:hideMark/>
          </w:tcPr>
          <w:p w14:paraId="1D6B9D7C" w14:textId="77777777" w:rsidR="000C3906" w:rsidRPr="00456B36" w:rsidRDefault="000C3906" w:rsidP="00456B36">
            <w:pPr>
              <w:jc w:val="center"/>
              <w:rPr>
                <w:rFonts w:cstheme="minorHAnsi"/>
              </w:rPr>
            </w:pPr>
            <w:r w:rsidRPr="00456B36">
              <w:rPr>
                <w:rFonts w:cstheme="minorHAnsi"/>
              </w:rPr>
              <w:t>2017</w:t>
            </w:r>
          </w:p>
        </w:tc>
        <w:tc>
          <w:tcPr>
            <w:tcW w:w="737" w:type="dxa"/>
            <w:shd w:val="clear" w:color="auto" w:fill="95B3D7" w:themeFill="accent1" w:themeFillTint="99"/>
            <w:noWrap/>
            <w:vAlign w:val="center"/>
            <w:hideMark/>
          </w:tcPr>
          <w:p w14:paraId="448554BF" w14:textId="77777777" w:rsidR="000C3906" w:rsidRPr="00456B36" w:rsidRDefault="000C3906" w:rsidP="00456B36">
            <w:pPr>
              <w:jc w:val="center"/>
              <w:rPr>
                <w:rFonts w:cstheme="minorHAnsi"/>
              </w:rPr>
            </w:pPr>
            <w:r w:rsidRPr="00456B36">
              <w:rPr>
                <w:rFonts w:cstheme="minorHAnsi"/>
              </w:rPr>
              <w:t>2018</w:t>
            </w:r>
          </w:p>
        </w:tc>
      </w:tr>
      <w:tr w:rsidR="000C3906" w:rsidRPr="00FE2C32" w14:paraId="2BDCB315" w14:textId="77777777" w:rsidTr="00456B36">
        <w:trPr>
          <w:trHeight w:val="300"/>
        </w:trPr>
        <w:tc>
          <w:tcPr>
            <w:tcW w:w="1241" w:type="dxa"/>
            <w:noWrap/>
            <w:hideMark/>
          </w:tcPr>
          <w:p w14:paraId="067F4663" w14:textId="77777777" w:rsidR="000C3906" w:rsidRPr="00FE2C32" w:rsidRDefault="000C3906" w:rsidP="00456B36">
            <w:pPr>
              <w:jc w:val="center"/>
              <w:rPr>
                <w:rFonts w:cstheme="minorHAnsi"/>
              </w:rPr>
            </w:pPr>
            <w:r w:rsidRPr="00FE2C32">
              <w:rPr>
                <w:rFonts w:cstheme="minorHAnsi"/>
              </w:rPr>
              <w:t>A</w:t>
            </w:r>
          </w:p>
        </w:tc>
        <w:tc>
          <w:tcPr>
            <w:tcW w:w="5668" w:type="dxa"/>
            <w:noWrap/>
            <w:hideMark/>
          </w:tcPr>
          <w:p w14:paraId="5BBBFBEF" w14:textId="77777777" w:rsidR="000C3906" w:rsidRPr="00456B36" w:rsidRDefault="000C3906">
            <w:pPr>
              <w:rPr>
                <w:rFonts w:cstheme="minorHAnsi"/>
                <w:sz w:val="20"/>
                <w:szCs w:val="20"/>
              </w:rPr>
            </w:pPr>
            <w:r w:rsidRPr="00456B36">
              <w:rPr>
                <w:rFonts w:cstheme="minorHAnsi"/>
                <w:sz w:val="20"/>
                <w:szCs w:val="20"/>
              </w:rPr>
              <w:t xml:space="preserve">POLJOPRIVREDA, ŠUMARSTVO I RIBOLOV </w:t>
            </w:r>
          </w:p>
        </w:tc>
        <w:tc>
          <w:tcPr>
            <w:tcW w:w="736" w:type="dxa"/>
            <w:noWrap/>
            <w:vAlign w:val="center"/>
            <w:hideMark/>
          </w:tcPr>
          <w:p w14:paraId="55BCF3F6" w14:textId="203B91B6" w:rsidR="000C3906" w:rsidRPr="00FE2C32" w:rsidRDefault="000C3906" w:rsidP="00456B36">
            <w:pPr>
              <w:jc w:val="center"/>
              <w:rPr>
                <w:rFonts w:cstheme="minorHAnsi"/>
              </w:rPr>
            </w:pPr>
          </w:p>
        </w:tc>
        <w:tc>
          <w:tcPr>
            <w:tcW w:w="736" w:type="dxa"/>
            <w:noWrap/>
            <w:vAlign w:val="center"/>
            <w:hideMark/>
          </w:tcPr>
          <w:p w14:paraId="4CE81309" w14:textId="77777777" w:rsidR="000C3906" w:rsidRPr="00FE2C32" w:rsidRDefault="000C3906" w:rsidP="00456B36">
            <w:pPr>
              <w:jc w:val="center"/>
              <w:rPr>
                <w:rFonts w:cstheme="minorHAnsi"/>
              </w:rPr>
            </w:pPr>
            <w:r w:rsidRPr="00FE2C32">
              <w:rPr>
                <w:rFonts w:cstheme="minorHAnsi"/>
              </w:rPr>
              <w:t>1</w:t>
            </w:r>
          </w:p>
        </w:tc>
        <w:tc>
          <w:tcPr>
            <w:tcW w:w="736" w:type="dxa"/>
            <w:noWrap/>
            <w:vAlign w:val="center"/>
            <w:hideMark/>
          </w:tcPr>
          <w:p w14:paraId="7E2F24F8" w14:textId="77777777" w:rsidR="000C3906" w:rsidRPr="00FE2C32" w:rsidRDefault="000C3906" w:rsidP="00456B36">
            <w:pPr>
              <w:jc w:val="center"/>
              <w:rPr>
                <w:rFonts w:cstheme="minorHAnsi"/>
              </w:rPr>
            </w:pPr>
            <w:r w:rsidRPr="00FE2C32">
              <w:rPr>
                <w:rFonts w:cstheme="minorHAnsi"/>
              </w:rPr>
              <w:t>1</w:t>
            </w:r>
          </w:p>
        </w:tc>
        <w:tc>
          <w:tcPr>
            <w:tcW w:w="737" w:type="dxa"/>
            <w:noWrap/>
            <w:vAlign w:val="center"/>
            <w:hideMark/>
          </w:tcPr>
          <w:p w14:paraId="71AA4317" w14:textId="2851AB9D" w:rsidR="000C3906" w:rsidRPr="00FE2C32" w:rsidRDefault="000C3906" w:rsidP="00456B36">
            <w:pPr>
              <w:jc w:val="center"/>
              <w:rPr>
                <w:rFonts w:cstheme="minorHAnsi"/>
              </w:rPr>
            </w:pPr>
          </w:p>
        </w:tc>
      </w:tr>
      <w:tr w:rsidR="000C3906" w:rsidRPr="00FE2C32" w14:paraId="4875F25C" w14:textId="77777777" w:rsidTr="00456B36">
        <w:trPr>
          <w:trHeight w:val="300"/>
        </w:trPr>
        <w:tc>
          <w:tcPr>
            <w:tcW w:w="1241" w:type="dxa"/>
            <w:noWrap/>
            <w:hideMark/>
          </w:tcPr>
          <w:p w14:paraId="4CCEEB7E" w14:textId="77777777" w:rsidR="000C3906" w:rsidRPr="00FE2C32" w:rsidRDefault="000C3906" w:rsidP="00456B36">
            <w:pPr>
              <w:jc w:val="center"/>
              <w:rPr>
                <w:rFonts w:cstheme="minorHAnsi"/>
              </w:rPr>
            </w:pPr>
            <w:r w:rsidRPr="00FE2C32">
              <w:rPr>
                <w:rFonts w:cstheme="minorHAnsi"/>
              </w:rPr>
              <w:t>B</w:t>
            </w:r>
          </w:p>
        </w:tc>
        <w:tc>
          <w:tcPr>
            <w:tcW w:w="5668" w:type="dxa"/>
            <w:noWrap/>
            <w:hideMark/>
          </w:tcPr>
          <w:p w14:paraId="392D29D3" w14:textId="77777777" w:rsidR="000C3906" w:rsidRPr="00456B36" w:rsidRDefault="000C3906">
            <w:pPr>
              <w:rPr>
                <w:rFonts w:cstheme="minorHAnsi"/>
                <w:sz w:val="20"/>
                <w:szCs w:val="20"/>
              </w:rPr>
            </w:pPr>
            <w:r w:rsidRPr="00456B36">
              <w:rPr>
                <w:rFonts w:cstheme="minorHAnsi"/>
                <w:sz w:val="20"/>
                <w:szCs w:val="20"/>
              </w:rPr>
              <w:t xml:space="preserve">VAĐENJE RUDA I KAMENA </w:t>
            </w:r>
          </w:p>
        </w:tc>
        <w:tc>
          <w:tcPr>
            <w:tcW w:w="736" w:type="dxa"/>
            <w:noWrap/>
            <w:vAlign w:val="center"/>
            <w:hideMark/>
          </w:tcPr>
          <w:p w14:paraId="14AA5075" w14:textId="60317E39" w:rsidR="000C3906" w:rsidRPr="00FE2C32" w:rsidRDefault="000C3906" w:rsidP="00456B36">
            <w:pPr>
              <w:jc w:val="center"/>
              <w:rPr>
                <w:rFonts w:cstheme="minorHAnsi"/>
                <w:b/>
                <w:bCs/>
              </w:rPr>
            </w:pPr>
          </w:p>
        </w:tc>
        <w:tc>
          <w:tcPr>
            <w:tcW w:w="736" w:type="dxa"/>
            <w:noWrap/>
            <w:vAlign w:val="center"/>
            <w:hideMark/>
          </w:tcPr>
          <w:p w14:paraId="64DD52F2" w14:textId="65C448E4" w:rsidR="000C3906" w:rsidRPr="00FE2C32" w:rsidRDefault="000C3906" w:rsidP="00456B36">
            <w:pPr>
              <w:jc w:val="center"/>
              <w:rPr>
                <w:rFonts w:cstheme="minorHAnsi"/>
              </w:rPr>
            </w:pPr>
          </w:p>
        </w:tc>
        <w:tc>
          <w:tcPr>
            <w:tcW w:w="736" w:type="dxa"/>
            <w:noWrap/>
            <w:vAlign w:val="center"/>
            <w:hideMark/>
          </w:tcPr>
          <w:p w14:paraId="19C401D5" w14:textId="362D3A28" w:rsidR="000C3906" w:rsidRPr="00FE2C32" w:rsidRDefault="000C3906" w:rsidP="00456B36">
            <w:pPr>
              <w:jc w:val="center"/>
              <w:rPr>
                <w:rFonts w:cstheme="minorHAnsi"/>
              </w:rPr>
            </w:pPr>
          </w:p>
        </w:tc>
        <w:tc>
          <w:tcPr>
            <w:tcW w:w="737" w:type="dxa"/>
            <w:noWrap/>
            <w:vAlign w:val="center"/>
            <w:hideMark/>
          </w:tcPr>
          <w:p w14:paraId="0F86FBC8" w14:textId="001CD685" w:rsidR="000C3906" w:rsidRPr="00FE2C32" w:rsidRDefault="000C3906" w:rsidP="00456B36">
            <w:pPr>
              <w:jc w:val="center"/>
              <w:rPr>
                <w:rFonts w:cstheme="minorHAnsi"/>
              </w:rPr>
            </w:pPr>
          </w:p>
        </w:tc>
      </w:tr>
      <w:tr w:rsidR="000C3906" w:rsidRPr="00FE2C32" w14:paraId="1C2332EE" w14:textId="77777777" w:rsidTr="00456B36">
        <w:trPr>
          <w:trHeight w:val="300"/>
        </w:trPr>
        <w:tc>
          <w:tcPr>
            <w:tcW w:w="1241" w:type="dxa"/>
            <w:noWrap/>
            <w:hideMark/>
          </w:tcPr>
          <w:p w14:paraId="6FDF90EE" w14:textId="77777777" w:rsidR="000C3906" w:rsidRPr="00FE2C32" w:rsidRDefault="000C3906" w:rsidP="00456B36">
            <w:pPr>
              <w:jc w:val="center"/>
              <w:rPr>
                <w:rFonts w:cstheme="minorHAnsi"/>
              </w:rPr>
            </w:pPr>
            <w:r w:rsidRPr="00FE2C32">
              <w:rPr>
                <w:rFonts w:cstheme="minorHAnsi"/>
              </w:rPr>
              <w:t>C</w:t>
            </w:r>
          </w:p>
        </w:tc>
        <w:tc>
          <w:tcPr>
            <w:tcW w:w="5668" w:type="dxa"/>
            <w:noWrap/>
            <w:hideMark/>
          </w:tcPr>
          <w:p w14:paraId="6EC7EEAC" w14:textId="77777777" w:rsidR="000C3906" w:rsidRPr="00456B36" w:rsidRDefault="000C3906">
            <w:pPr>
              <w:rPr>
                <w:rFonts w:cstheme="minorHAnsi"/>
                <w:sz w:val="20"/>
                <w:szCs w:val="20"/>
              </w:rPr>
            </w:pPr>
            <w:r w:rsidRPr="00456B36">
              <w:rPr>
                <w:rFonts w:cstheme="minorHAnsi"/>
                <w:sz w:val="20"/>
                <w:szCs w:val="20"/>
              </w:rPr>
              <w:t xml:space="preserve">PRERAĐIVAČKA INDUSTRIJA </w:t>
            </w:r>
          </w:p>
        </w:tc>
        <w:tc>
          <w:tcPr>
            <w:tcW w:w="736" w:type="dxa"/>
            <w:noWrap/>
            <w:vAlign w:val="center"/>
            <w:hideMark/>
          </w:tcPr>
          <w:p w14:paraId="071C3233" w14:textId="77777777" w:rsidR="000C3906" w:rsidRPr="00FE2C32" w:rsidRDefault="000C3906" w:rsidP="00456B36">
            <w:pPr>
              <w:jc w:val="center"/>
              <w:rPr>
                <w:rFonts w:cstheme="minorHAnsi"/>
              </w:rPr>
            </w:pPr>
            <w:r w:rsidRPr="00FE2C32">
              <w:rPr>
                <w:rFonts w:cstheme="minorHAnsi"/>
              </w:rPr>
              <w:t>7</w:t>
            </w:r>
          </w:p>
        </w:tc>
        <w:tc>
          <w:tcPr>
            <w:tcW w:w="736" w:type="dxa"/>
            <w:noWrap/>
            <w:vAlign w:val="center"/>
            <w:hideMark/>
          </w:tcPr>
          <w:p w14:paraId="5FBE8FCA" w14:textId="77777777" w:rsidR="000C3906" w:rsidRPr="00FE2C32" w:rsidRDefault="000C3906" w:rsidP="00456B36">
            <w:pPr>
              <w:jc w:val="center"/>
              <w:rPr>
                <w:rFonts w:cstheme="minorHAnsi"/>
              </w:rPr>
            </w:pPr>
            <w:r w:rsidRPr="00FE2C32">
              <w:rPr>
                <w:rFonts w:cstheme="minorHAnsi"/>
              </w:rPr>
              <w:t>7</w:t>
            </w:r>
          </w:p>
        </w:tc>
        <w:tc>
          <w:tcPr>
            <w:tcW w:w="736" w:type="dxa"/>
            <w:noWrap/>
            <w:vAlign w:val="center"/>
            <w:hideMark/>
          </w:tcPr>
          <w:p w14:paraId="2C9F1A3E" w14:textId="77777777" w:rsidR="000C3906" w:rsidRPr="00FE2C32" w:rsidRDefault="000C3906" w:rsidP="00456B36">
            <w:pPr>
              <w:jc w:val="center"/>
              <w:rPr>
                <w:rFonts w:cstheme="minorHAnsi"/>
              </w:rPr>
            </w:pPr>
            <w:r w:rsidRPr="00FE2C32">
              <w:rPr>
                <w:rFonts w:cstheme="minorHAnsi"/>
              </w:rPr>
              <w:t>7</w:t>
            </w:r>
          </w:p>
        </w:tc>
        <w:tc>
          <w:tcPr>
            <w:tcW w:w="737" w:type="dxa"/>
            <w:noWrap/>
            <w:vAlign w:val="center"/>
            <w:hideMark/>
          </w:tcPr>
          <w:p w14:paraId="6EBE788A" w14:textId="77777777" w:rsidR="000C3906" w:rsidRPr="00FE2C32" w:rsidRDefault="000C3906" w:rsidP="00456B36">
            <w:pPr>
              <w:jc w:val="center"/>
              <w:rPr>
                <w:rFonts w:cstheme="minorHAnsi"/>
              </w:rPr>
            </w:pPr>
            <w:r w:rsidRPr="00FE2C32">
              <w:rPr>
                <w:rFonts w:cstheme="minorHAnsi"/>
              </w:rPr>
              <w:t>10</w:t>
            </w:r>
          </w:p>
        </w:tc>
      </w:tr>
      <w:tr w:rsidR="000C3906" w:rsidRPr="00FE2C32" w14:paraId="0BAD8961" w14:textId="77777777" w:rsidTr="00456B36">
        <w:trPr>
          <w:trHeight w:val="300"/>
        </w:trPr>
        <w:tc>
          <w:tcPr>
            <w:tcW w:w="1241" w:type="dxa"/>
            <w:noWrap/>
            <w:hideMark/>
          </w:tcPr>
          <w:p w14:paraId="0D65A46A" w14:textId="77777777" w:rsidR="000C3906" w:rsidRPr="00FE2C32" w:rsidRDefault="000C3906" w:rsidP="00456B36">
            <w:pPr>
              <w:jc w:val="center"/>
              <w:rPr>
                <w:rFonts w:cstheme="minorHAnsi"/>
              </w:rPr>
            </w:pPr>
            <w:r w:rsidRPr="00FE2C32">
              <w:rPr>
                <w:rFonts w:cstheme="minorHAnsi"/>
              </w:rPr>
              <w:t>D</w:t>
            </w:r>
          </w:p>
        </w:tc>
        <w:tc>
          <w:tcPr>
            <w:tcW w:w="5668" w:type="dxa"/>
            <w:noWrap/>
            <w:hideMark/>
          </w:tcPr>
          <w:p w14:paraId="0F6122B8" w14:textId="77777777" w:rsidR="000C3906" w:rsidRPr="00456B36" w:rsidRDefault="000C3906">
            <w:pPr>
              <w:rPr>
                <w:rFonts w:cstheme="minorHAnsi"/>
                <w:sz w:val="20"/>
                <w:szCs w:val="20"/>
              </w:rPr>
            </w:pPr>
            <w:r w:rsidRPr="00456B36">
              <w:rPr>
                <w:rFonts w:cstheme="minorHAnsi"/>
                <w:sz w:val="20"/>
                <w:szCs w:val="20"/>
              </w:rPr>
              <w:t xml:space="preserve">PROIZVODNJA I SNABDIJEVANJE ELEKTRIČNOM ENERGIJOM, PLINOM, PAROM I KLIMATIZACIJA </w:t>
            </w:r>
          </w:p>
        </w:tc>
        <w:tc>
          <w:tcPr>
            <w:tcW w:w="736" w:type="dxa"/>
            <w:noWrap/>
            <w:vAlign w:val="center"/>
            <w:hideMark/>
          </w:tcPr>
          <w:p w14:paraId="1C7DA6C4" w14:textId="6D5E5274" w:rsidR="000C3906" w:rsidRPr="00FE2C32" w:rsidRDefault="000C3906" w:rsidP="00456B36">
            <w:pPr>
              <w:jc w:val="center"/>
              <w:rPr>
                <w:rFonts w:cstheme="minorHAnsi"/>
              </w:rPr>
            </w:pPr>
          </w:p>
        </w:tc>
        <w:tc>
          <w:tcPr>
            <w:tcW w:w="736" w:type="dxa"/>
            <w:noWrap/>
            <w:vAlign w:val="center"/>
            <w:hideMark/>
          </w:tcPr>
          <w:p w14:paraId="1B737057" w14:textId="568E1770" w:rsidR="000C3906" w:rsidRPr="00FE2C32" w:rsidRDefault="000C3906" w:rsidP="00456B36">
            <w:pPr>
              <w:jc w:val="center"/>
              <w:rPr>
                <w:rFonts w:cstheme="minorHAnsi"/>
              </w:rPr>
            </w:pPr>
          </w:p>
        </w:tc>
        <w:tc>
          <w:tcPr>
            <w:tcW w:w="736" w:type="dxa"/>
            <w:noWrap/>
            <w:vAlign w:val="center"/>
            <w:hideMark/>
          </w:tcPr>
          <w:p w14:paraId="36A989DB" w14:textId="77777777" w:rsidR="000C3906" w:rsidRPr="00FE2C32" w:rsidRDefault="000C3906" w:rsidP="00456B36">
            <w:pPr>
              <w:jc w:val="center"/>
              <w:rPr>
                <w:rFonts w:cstheme="minorHAnsi"/>
              </w:rPr>
            </w:pPr>
            <w:r w:rsidRPr="00FE2C32">
              <w:rPr>
                <w:rFonts w:cstheme="minorHAnsi"/>
              </w:rPr>
              <w:t>2</w:t>
            </w:r>
          </w:p>
        </w:tc>
        <w:tc>
          <w:tcPr>
            <w:tcW w:w="737" w:type="dxa"/>
            <w:noWrap/>
            <w:vAlign w:val="center"/>
            <w:hideMark/>
          </w:tcPr>
          <w:p w14:paraId="211A5EA4" w14:textId="2426101C" w:rsidR="000C3906" w:rsidRPr="00FE2C32" w:rsidRDefault="000C3906" w:rsidP="00456B36">
            <w:pPr>
              <w:jc w:val="center"/>
              <w:rPr>
                <w:rFonts w:cstheme="minorHAnsi"/>
              </w:rPr>
            </w:pPr>
          </w:p>
        </w:tc>
      </w:tr>
      <w:tr w:rsidR="000C3906" w:rsidRPr="00FE2C32" w14:paraId="2C67C2EC" w14:textId="77777777" w:rsidTr="00456B36">
        <w:trPr>
          <w:trHeight w:val="300"/>
        </w:trPr>
        <w:tc>
          <w:tcPr>
            <w:tcW w:w="1241" w:type="dxa"/>
            <w:noWrap/>
            <w:hideMark/>
          </w:tcPr>
          <w:p w14:paraId="1B7C12E0" w14:textId="77777777" w:rsidR="000C3906" w:rsidRPr="00FE2C32" w:rsidRDefault="000C3906" w:rsidP="00456B36">
            <w:pPr>
              <w:jc w:val="center"/>
              <w:rPr>
                <w:rFonts w:cstheme="minorHAnsi"/>
              </w:rPr>
            </w:pPr>
            <w:r w:rsidRPr="00FE2C32">
              <w:rPr>
                <w:rFonts w:cstheme="minorHAnsi"/>
              </w:rPr>
              <w:t>E</w:t>
            </w:r>
          </w:p>
        </w:tc>
        <w:tc>
          <w:tcPr>
            <w:tcW w:w="5668" w:type="dxa"/>
            <w:noWrap/>
            <w:hideMark/>
          </w:tcPr>
          <w:p w14:paraId="01ECDD8A" w14:textId="77777777" w:rsidR="000C3906" w:rsidRPr="00456B36" w:rsidRDefault="000C3906">
            <w:pPr>
              <w:rPr>
                <w:rFonts w:cstheme="minorHAnsi"/>
                <w:sz w:val="20"/>
                <w:szCs w:val="20"/>
              </w:rPr>
            </w:pPr>
            <w:r w:rsidRPr="00456B36">
              <w:rPr>
                <w:rFonts w:cstheme="minorHAnsi"/>
                <w:sz w:val="20"/>
                <w:szCs w:val="20"/>
              </w:rPr>
              <w:t xml:space="preserve">SNABDIJEVANJE VODOM; UKLANJANJE OTPADNIH VODA, UPRAVLJANJE OTPADOM TE DJELATNOSTI SANACIJE OKOLIŠA </w:t>
            </w:r>
          </w:p>
        </w:tc>
        <w:tc>
          <w:tcPr>
            <w:tcW w:w="736" w:type="dxa"/>
            <w:noWrap/>
            <w:vAlign w:val="center"/>
            <w:hideMark/>
          </w:tcPr>
          <w:p w14:paraId="76FBB984" w14:textId="6344D5A4" w:rsidR="000C3906" w:rsidRPr="00FE2C32" w:rsidRDefault="000C3906" w:rsidP="00456B36">
            <w:pPr>
              <w:jc w:val="center"/>
              <w:rPr>
                <w:rFonts w:cstheme="minorHAnsi"/>
                <w:b/>
                <w:bCs/>
              </w:rPr>
            </w:pPr>
          </w:p>
        </w:tc>
        <w:tc>
          <w:tcPr>
            <w:tcW w:w="736" w:type="dxa"/>
            <w:noWrap/>
            <w:vAlign w:val="center"/>
            <w:hideMark/>
          </w:tcPr>
          <w:p w14:paraId="3208FA9D" w14:textId="62C4DBC1" w:rsidR="000C3906" w:rsidRPr="00FE2C32" w:rsidRDefault="000C3906" w:rsidP="00456B36">
            <w:pPr>
              <w:jc w:val="center"/>
              <w:rPr>
                <w:rFonts w:cstheme="minorHAnsi"/>
              </w:rPr>
            </w:pPr>
          </w:p>
        </w:tc>
        <w:tc>
          <w:tcPr>
            <w:tcW w:w="736" w:type="dxa"/>
            <w:noWrap/>
            <w:vAlign w:val="center"/>
            <w:hideMark/>
          </w:tcPr>
          <w:p w14:paraId="1D83149B" w14:textId="352F5986" w:rsidR="000C3906" w:rsidRPr="00FE2C32" w:rsidRDefault="000C3906" w:rsidP="00456B36">
            <w:pPr>
              <w:jc w:val="center"/>
              <w:rPr>
                <w:rFonts w:cstheme="minorHAnsi"/>
              </w:rPr>
            </w:pPr>
          </w:p>
        </w:tc>
        <w:tc>
          <w:tcPr>
            <w:tcW w:w="737" w:type="dxa"/>
            <w:noWrap/>
            <w:vAlign w:val="center"/>
            <w:hideMark/>
          </w:tcPr>
          <w:p w14:paraId="48BA414B" w14:textId="748A3E6C" w:rsidR="000C3906" w:rsidRPr="00FE2C32" w:rsidRDefault="000C3906" w:rsidP="00456B36">
            <w:pPr>
              <w:jc w:val="center"/>
              <w:rPr>
                <w:rFonts w:cstheme="minorHAnsi"/>
              </w:rPr>
            </w:pPr>
          </w:p>
        </w:tc>
      </w:tr>
      <w:tr w:rsidR="000C3906" w:rsidRPr="00FE2C32" w14:paraId="1E247BFD" w14:textId="77777777" w:rsidTr="00456B36">
        <w:trPr>
          <w:trHeight w:val="300"/>
        </w:trPr>
        <w:tc>
          <w:tcPr>
            <w:tcW w:w="1241" w:type="dxa"/>
            <w:noWrap/>
            <w:hideMark/>
          </w:tcPr>
          <w:p w14:paraId="23ADA80F" w14:textId="77777777" w:rsidR="000C3906" w:rsidRPr="00FE2C32" w:rsidRDefault="000C3906" w:rsidP="00456B36">
            <w:pPr>
              <w:jc w:val="center"/>
              <w:rPr>
                <w:rFonts w:cstheme="minorHAnsi"/>
              </w:rPr>
            </w:pPr>
            <w:r w:rsidRPr="00FE2C32">
              <w:rPr>
                <w:rFonts w:cstheme="minorHAnsi"/>
              </w:rPr>
              <w:t>F</w:t>
            </w:r>
          </w:p>
        </w:tc>
        <w:tc>
          <w:tcPr>
            <w:tcW w:w="5668" w:type="dxa"/>
            <w:noWrap/>
            <w:hideMark/>
          </w:tcPr>
          <w:p w14:paraId="5815167F" w14:textId="77777777" w:rsidR="000C3906" w:rsidRPr="00456B36" w:rsidRDefault="000C3906">
            <w:pPr>
              <w:rPr>
                <w:rFonts w:cstheme="minorHAnsi"/>
                <w:sz w:val="20"/>
                <w:szCs w:val="20"/>
              </w:rPr>
            </w:pPr>
            <w:r w:rsidRPr="00456B36">
              <w:rPr>
                <w:rFonts w:cstheme="minorHAnsi"/>
                <w:sz w:val="20"/>
                <w:szCs w:val="20"/>
              </w:rPr>
              <w:t xml:space="preserve">GRAĐEVINARSTVO </w:t>
            </w:r>
          </w:p>
        </w:tc>
        <w:tc>
          <w:tcPr>
            <w:tcW w:w="736" w:type="dxa"/>
            <w:noWrap/>
            <w:vAlign w:val="center"/>
            <w:hideMark/>
          </w:tcPr>
          <w:p w14:paraId="3C0CF82E" w14:textId="77777777" w:rsidR="000C3906" w:rsidRPr="00FE2C32" w:rsidRDefault="000C3906" w:rsidP="00456B36">
            <w:pPr>
              <w:jc w:val="center"/>
              <w:rPr>
                <w:rFonts w:cstheme="minorHAnsi"/>
              </w:rPr>
            </w:pPr>
            <w:r w:rsidRPr="00FE2C32">
              <w:rPr>
                <w:rFonts w:cstheme="minorHAnsi"/>
              </w:rPr>
              <w:t>3</w:t>
            </w:r>
          </w:p>
        </w:tc>
        <w:tc>
          <w:tcPr>
            <w:tcW w:w="736" w:type="dxa"/>
            <w:noWrap/>
            <w:vAlign w:val="center"/>
            <w:hideMark/>
          </w:tcPr>
          <w:p w14:paraId="5899C1B8" w14:textId="77777777" w:rsidR="000C3906" w:rsidRPr="00FE2C32" w:rsidRDefault="000C3906" w:rsidP="00456B36">
            <w:pPr>
              <w:jc w:val="center"/>
              <w:rPr>
                <w:rFonts w:cstheme="minorHAnsi"/>
              </w:rPr>
            </w:pPr>
            <w:r w:rsidRPr="00FE2C32">
              <w:rPr>
                <w:rFonts w:cstheme="minorHAnsi"/>
              </w:rPr>
              <w:t>4</w:t>
            </w:r>
          </w:p>
        </w:tc>
        <w:tc>
          <w:tcPr>
            <w:tcW w:w="736" w:type="dxa"/>
            <w:noWrap/>
            <w:vAlign w:val="center"/>
            <w:hideMark/>
          </w:tcPr>
          <w:p w14:paraId="1DA994D9" w14:textId="77777777" w:rsidR="000C3906" w:rsidRPr="00FE2C32" w:rsidRDefault="000C3906" w:rsidP="00456B36">
            <w:pPr>
              <w:jc w:val="center"/>
              <w:rPr>
                <w:rFonts w:cstheme="minorHAnsi"/>
              </w:rPr>
            </w:pPr>
            <w:r w:rsidRPr="00FE2C32">
              <w:rPr>
                <w:rFonts w:cstheme="minorHAnsi"/>
              </w:rPr>
              <w:t>8</w:t>
            </w:r>
          </w:p>
        </w:tc>
        <w:tc>
          <w:tcPr>
            <w:tcW w:w="737" w:type="dxa"/>
            <w:noWrap/>
            <w:vAlign w:val="center"/>
            <w:hideMark/>
          </w:tcPr>
          <w:p w14:paraId="0DC01CFB" w14:textId="77777777" w:rsidR="000C3906" w:rsidRPr="00FE2C32" w:rsidRDefault="000C3906" w:rsidP="00456B36">
            <w:pPr>
              <w:jc w:val="center"/>
              <w:rPr>
                <w:rFonts w:cstheme="minorHAnsi"/>
              </w:rPr>
            </w:pPr>
            <w:r w:rsidRPr="00FE2C32">
              <w:rPr>
                <w:rFonts w:cstheme="minorHAnsi"/>
              </w:rPr>
              <w:t>7</w:t>
            </w:r>
          </w:p>
        </w:tc>
      </w:tr>
      <w:tr w:rsidR="000C3906" w:rsidRPr="00FE2C32" w14:paraId="33E92D9D" w14:textId="77777777" w:rsidTr="00456B36">
        <w:trPr>
          <w:trHeight w:val="300"/>
        </w:trPr>
        <w:tc>
          <w:tcPr>
            <w:tcW w:w="1241" w:type="dxa"/>
            <w:noWrap/>
            <w:hideMark/>
          </w:tcPr>
          <w:p w14:paraId="78B5523A" w14:textId="77777777" w:rsidR="000C3906" w:rsidRPr="00FE2C32" w:rsidRDefault="000C3906" w:rsidP="00456B36">
            <w:pPr>
              <w:jc w:val="center"/>
              <w:rPr>
                <w:rFonts w:cstheme="minorHAnsi"/>
              </w:rPr>
            </w:pPr>
            <w:r w:rsidRPr="00FE2C32">
              <w:rPr>
                <w:rFonts w:cstheme="minorHAnsi"/>
              </w:rPr>
              <w:t>G</w:t>
            </w:r>
          </w:p>
        </w:tc>
        <w:tc>
          <w:tcPr>
            <w:tcW w:w="5668" w:type="dxa"/>
            <w:noWrap/>
            <w:hideMark/>
          </w:tcPr>
          <w:p w14:paraId="5F20798C" w14:textId="77777777" w:rsidR="000C3906" w:rsidRPr="00456B36" w:rsidRDefault="000C3906">
            <w:pPr>
              <w:rPr>
                <w:rFonts w:cstheme="minorHAnsi"/>
                <w:sz w:val="20"/>
                <w:szCs w:val="20"/>
              </w:rPr>
            </w:pPr>
            <w:r w:rsidRPr="00456B36">
              <w:rPr>
                <w:rFonts w:cstheme="minorHAnsi"/>
                <w:sz w:val="20"/>
                <w:szCs w:val="20"/>
              </w:rPr>
              <w:t xml:space="preserve">TRGOVINA NA VELIKO I NA MALO; POPRAVAK MOTORNIH VOZILA I MOTOCIKALA </w:t>
            </w:r>
          </w:p>
        </w:tc>
        <w:tc>
          <w:tcPr>
            <w:tcW w:w="736" w:type="dxa"/>
            <w:noWrap/>
            <w:vAlign w:val="center"/>
            <w:hideMark/>
          </w:tcPr>
          <w:p w14:paraId="7BE3E113" w14:textId="77777777" w:rsidR="000C3906" w:rsidRPr="00FE2C32" w:rsidRDefault="000C3906" w:rsidP="00456B36">
            <w:pPr>
              <w:jc w:val="center"/>
              <w:rPr>
                <w:rFonts w:cstheme="minorHAnsi"/>
              </w:rPr>
            </w:pPr>
            <w:r w:rsidRPr="00FE2C32">
              <w:rPr>
                <w:rFonts w:cstheme="minorHAnsi"/>
              </w:rPr>
              <w:t>15</w:t>
            </w:r>
          </w:p>
        </w:tc>
        <w:tc>
          <w:tcPr>
            <w:tcW w:w="736" w:type="dxa"/>
            <w:noWrap/>
            <w:vAlign w:val="center"/>
            <w:hideMark/>
          </w:tcPr>
          <w:p w14:paraId="703E8159" w14:textId="77777777" w:rsidR="000C3906" w:rsidRPr="00FE2C32" w:rsidRDefault="000C3906" w:rsidP="00456B36">
            <w:pPr>
              <w:jc w:val="center"/>
              <w:rPr>
                <w:rFonts w:cstheme="minorHAnsi"/>
              </w:rPr>
            </w:pPr>
            <w:r w:rsidRPr="00FE2C32">
              <w:rPr>
                <w:rFonts w:cstheme="minorHAnsi"/>
              </w:rPr>
              <w:t>15</w:t>
            </w:r>
          </w:p>
        </w:tc>
        <w:tc>
          <w:tcPr>
            <w:tcW w:w="736" w:type="dxa"/>
            <w:noWrap/>
            <w:vAlign w:val="center"/>
            <w:hideMark/>
          </w:tcPr>
          <w:p w14:paraId="28F51F75" w14:textId="77777777" w:rsidR="000C3906" w:rsidRPr="00FE2C32" w:rsidRDefault="000C3906" w:rsidP="00456B36">
            <w:pPr>
              <w:jc w:val="center"/>
              <w:rPr>
                <w:rFonts w:cstheme="minorHAnsi"/>
              </w:rPr>
            </w:pPr>
            <w:r w:rsidRPr="00FE2C32">
              <w:rPr>
                <w:rFonts w:cstheme="minorHAnsi"/>
              </w:rPr>
              <w:t>27</w:t>
            </w:r>
          </w:p>
        </w:tc>
        <w:tc>
          <w:tcPr>
            <w:tcW w:w="737" w:type="dxa"/>
            <w:noWrap/>
            <w:vAlign w:val="center"/>
            <w:hideMark/>
          </w:tcPr>
          <w:p w14:paraId="5EC4832D" w14:textId="77777777" w:rsidR="000C3906" w:rsidRPr="00FE2C32" w:rsidRDefault="000C3906" w:rsidP="00456B36">
            <w:pPr>
              <w:jc w:val="center"/>
              <w:rPr>
                <w:rFonts w:cstheme="minorHAnsi"/>
              </w:rPr>
            </w:pPr>
            <w:r w:rsidRPr="00FE2C32">
              <w:rPr>
                <w:rFonts w:cstheme="minorHAnsi"/>
              </w:rPr>
              <w:t>8</w:t>
            </w:r>
          </w:p>
        </w:tc>
      </w:tr>
      <w:tr w:rsidR="000C3906" w:rsidRPr="00FE2C32" w14:paraId="3157ACF6" w14:textId="77777777" w:rsidTr="00456B36">
        <w:trPr>
          <w:trHeight w:val="300"/>
        </w:trPr>
        <w:tc>
          <w:tcPr>
            <w:tcW w:w="1241" w:type="dxa"/>
            <w:noWrap/>
            <w:hideMark/>
          </w:tcPr>
          <w:p w14:paraId="1387B8D4" w14:textId="77777777" w:rsidR="000C3906" w:rsidRPr="00FE2C32" w:rsidRDefault="000C3906" w:rsidP="00456B36">
            <w:pPr>
              <w:jc w:val="center"/>
              <w:rPr>
                <w:rFonts w:cstheme="minorHAnsi"/>
              </w:rPr>
            </w:pPr>
            <w:r w:rsidRPr="00FE2C32">
              <w:rPr>
                <w:rFonts w:cstheme="minorHAnsi"/>
              </w:rPr>
              <w:t>H</w:t>
            </w:r>
          </w:p>
        </w:tc>
        <w:tc>
          <w:tcPr>
            <w:tcW w:w="5668" w:type="dxa"/>
            <w:noWrap/>
            <w:hideMark/>
          </w:tcPr>
          <w:p w14:paraId="58CA59DB" w14:textId="77777777" w:rsidR="000C3906" w:rsidRPr="00456B36" w:rsidRDefault="000C3906">
            <w:pPr>
              <w:rPr>
                <w:rFonts w:cstheme="minorHAnsi"/>
                <w:sz w:val="20"/>
                <w:szCs w:val="20"/>
              </w:rPr>
            </w:pPr>
            <w:r w:rsidRPr="00456B36">
              <w:rPr>
                <w:rFonts w:cstheme="minorHAnsi"/>
                <w:sz w:val="20"/>
                <w:szCs w:val="20"/>
              </w:rPr>
              <w:t xml:space="preserve">PRIJEVOZ I SKLADIŠTENJE </w:t>
            </w:r>
          </w:p>
        </w:tc>
        <w:tc>
          <w:tcPr>
            <w:tcW w:w="736" w:type="dxa"/>
            <w:noWrap/>
            <w:vAlign w:val="center"/>
            <w:hideMark/>
          </w:tcPr>
          <w:p w14:paraId="65E61347" w14:textId="77777777" w:rsidR="000C3906" w:rsidRPr="00FE2C32" w:rsidRDefault="000C3906" w:rsidP="00456B36">
            <w:pPr>
              <w:jc w:val="center"/>
              <w:rPr>
                <w:rFonts w:cstheme="minorHAnsi"/>
              </w:rPr>
            </w:pPr>
            <w:r w:rsidRPr="00FE2C32">
              <w:rPr>
                <w:rFonts w:cstheme="minorHAnsi"/>
              </w:rPr>
              <w:t>2</w:t>
            </w:r>
          </w:p>
        </w:tc>
        <w:tc>
          <w:tcPr>
            <w:tcW w:w="736" w:type="dxa"/>
            <w:noWrap/>
            <w:vAlign w:val="center"/>
            <w:hideMark/>
          </w:tcPr>
          <w:p w14:paraId="467E7A23" w14:textId="77777777" w:rsidR="000C3906" w:rsidRPr="00FE2C32" w:rsidRDefault="000C3906" w:rsidP="00456B36">
            <w:pPr>
              <w:jc w:val="center"/>
              <w:rPr>
                <w:rFonts w:cstheme="minorHAnsi"/>
              </w:rPr>
            </w:pPr>
            <w:r w:rsidRPr="00FE2C32">
              <w:rPr>
                <w:rFonts w:cstheme="minorHAnsi"/>
              </w:rPr>
              <w:t>1</w:t>
            </w:r>
          </w:p>
        </w:tc>
        <w:tc>
          <w:tcPr>
            <w:tcW w:w="736" w:type="dxa"/>
            <w:noWrap/>
            <w:vAlign w:val="center"/>
            <w:hideMark/>
          </w:tcPr>
          <w:p w14:paraId="7D206767" w14:textId="77777777" w:rsidR="000C3906" w:rsidRPr="00FE2C32" w:rsidRDefault="000C3906" w:rsidP="00456B36">
            <w:pPr>
              <w:jc w:val="center"/>
              <w:rPr>
                <w:rFonts w:cstheme="minorHAnsi"/>
              </w:rPr>
            </w:pPr>
            <w:r w:rsidRPr="00FE2C32">
              <w:rPr>
                <w:rFonts w:cstheme="minorHAnsi"/>
              </w:rPr>
              <w:t>3</w:t>
            </w:r>
          </w:p>
        </w:tc>
        <w:tc>
          <w:tcPr>
            <w:tcW w:w="737" w:type="dxa"/>
            <w:noWrap/>
            <w:vAlign w:val="center"/>
            <w:hideMark/>
          </w:tcPr>
          <w:p w14:paraId="5F2BE0B0" w14:textId="76899FC8" w:rsidR="000C3906" w:rsidRPr="00FE2C32" w:rsidRDefault="000C3906" w:rsidP="00456B36">
            <w:pPr>
              <w:jc w:val="center"/>
              <w:rPr>
                <w:rFonts w:cstheme="minorHAnsi"/>
              </w:rPr>
            </w:pPr>
          </w:p>
        </w:tc>
      </w:tr>
      <w:tr w:rsidR="000C3906" w:rsidRPr="00FE2C32" w14:paraId="40C1200B" w14:textId="77777777" w:rsidTr="00456B36">
        <w:trPr>
          <w:trHeight w:val="300"/>
        </w:trPr>
        <w:tc>
          <w:tcPr>
            <w:tcW w:w="1241" w:type="dxa"/>
            <w:noWrap/>
            <w:hideMark/>
          </w:tcPr>
          <w:p w14:paraId="0B9317DC" w14:textId="77777777" w:rsidR="000C3906" w:rsidRPr="00FE2C32" w:rsidRDefault="000C3906" w:rsidP="00456B36">
            <w:pPr>
              <w:jc w:val="center"/>
              <w:rPr>
                <w:rFonts w:cstheme="minorHAnsi"/>
              </w:rPr>
            </w:pPr>
            <w:r w:rsidRPr="00FE2C32">
              <w:rPr>
                <w:rFonts w:cstheme="minorHAnsi"/>
              </w:rPr>
              <w:t>I</w:t>
            </w:r>
          </w:p>
        </w:tc>
        <w:tc>
          <w:tcPr>
            <w:tcW w:w="5668" w:type="dxa"/>
            <w:noWrap/>
            <w:hideMark/>
          </w:tcPr>
          <w:p w14:paraId="25071922" w14:textId="77777777" w:rsidR="000C3906" w:rsidRPr="00456B36" w:rsidRDefault="000C3906">
            <w:pPr>
              <w:rPr>
                <w:rFonts w:cstheme="minorHAnsi"/>
                <w:sz w:val="20"/>
                <w:szCs w:val="20"/>
              </w:rPr>
            </w:pPr>
            <w:r w:rsidRPr="00456B36">
              <w:rPr>
                <w:rFonts w:cstheme="minorHAnsi"/>
                <w:sz w:val="20"/>
                <w:szCs w:val="20"/>
              </w:rPr>
              <w:t xml:space="preserve">DJELATNOSTI PRUŽANJA SMJEŠTAJA TE PRIPREME I USLUŽIVANJA HRANE (HOTELIJERSTVO I UGOSTITELJSTVO) </w:t>
            </w:r>
          </w:p>
        </w:tc>
        <w:tc>
          <w:tcPr>
            <w:tcW w:w="736" w:type="dxa"/>
            <w:noWrap/>
            <w:vAlign w:val="center"/>
            <w:hideMark/>
          </w:tcPr>
          <w:p w14:paraId="1C5BE866" w14:textId="77777777" w:rsidR="000C3906" w:rsidRPr="00FE2C32" w:rsidRDefault="000C3906" w:rsidP="00456B36">
            <w:pPr>
              <w:jc w:val="center"/>
              <w:rPr>
                <w:rFonts w:cstheme="minorHAnsi"/>
              </w:rPr>
            </w:pPr>
            <w:r w:rsidRPr="00FE2C32">
              <w:rPr>
                <w:rFonts w:cstheme="minorHAnsi"/>
              </w:rPr>
              <w:t>4</w:t>
            </w:r>
          </w:p>
        </w:tc>
        <w:tc>
          <w:tcPr>
            <w:tcW w:w="736" w:type="dxa"/>
            <w:noWrap/>
            <w:vAlign w:val="center"/>
            <w:hideMark/>
          </w:tcPr>
          <w:p w14:paraId="0CEF49A1" w14:textId="77777777" w:rsidR="000C3906" w:rsidRPr="00FE2C32" w:rsidRDefault="000C3906" w:rsidP="00456B36">
            <w:pPr>
              <w:jc w:val="center"/>
              <w:rPr>
                <w:rFonts w:cstheme="minorHAnsi"/>
              </w:rPr>
            </w:pPr>
            <w:r w:rsidRPr="00FE2C32">
              <w:rPr>
                <w:rFonts w:cstheme="minorHAnsi"/>
              </w:rPr>
              <w:t>3</w:t>
            </w:r>
          </w:p>
        </w:tc>
        <w:tc>
          <w:tcPr>
            <w:tcW w:w="736" w:type="dxa"/>
            <w:noWrap/>
            <w:vAlign w:val="center"/>
            <w:hideMark/>
          </w:tcPr>
          <w:p w14:paraId="52E85E48" w14:textId="77777777" w:rsidR="000C3906" w:rsidRPr="00FE2C32" w:rsidRDefault="000C3906" w:rsidP="00456B36">
            <w:pPr>
              <w:jc w:val="center"/>
              <w:rPr>
                <w:rFonts w:cstheme="minorHAnsi"/>
              </w:rPr>
            </w:pPr>
            <w:r w:rsidRPr="00FE2C32">
              <w:rPr>
                <w:rFonts w:cstheme="minorHAnsi"/>
              </w:rPr>
              <w:t>2</w:t>
            </w:r>
          </w:p>
        </w:tc>
        <w:tc>
          <w:tcPr>
            <w:tcW w:w="737" w:type="dxa"/>
            <w:noWrap/>
            <w:vAlign w:val="center"/>
            <w:hideMark/>
          </w:tcPr>
          <w:p w14:paraId="3775E439" w14:textId="77777777" w:rsidR="000C3906" w:rsidRPr="00FE2C32" w:rsidRDefault="000C3906" w:rsidP="00456B36">
            <w:pPr>
              <w:jc w:val="center"/>
              <w:rPr>
                <w:rFonts w:cstheme="minorHAnsi"/>
              </w:rPr>
            </w:pPr>
            <w:r w:rsidRPr="00FE2C32">
              <w:rPr>
                <w:rFonts w:cstheme="minorHAnsi"/>
              </w:rPr>
              <w:t>4</w:t>
            </w:r>
          </w:p>
        </w:tc>
      </w:tr>
      <w:tr w:rsidR="000C3906" w:rsidRPr="00FE2C32" w14:paraId="1EA99B56" w14:textId="77777777" w:rsidTr="00456B36">
        <w:trPr>
          <w:trHeight w:val="300"/>
        </w:trPr>
        <w:tc>
          <w:tcPr>
            <w:tcW w:w="1241" w:type="dxa"/>
            <w:noWrap/>
            <w:hideMark/>
          </w:tcPr>
          <w:p w14:paraId="4BF72ED2" w14:textId="77777777" w:rsidR="000C3906" w:rsidRPr="00FE2C32" w:rsidRDefault="000C3906" w:rsidP="00456B36">
            <w:pPr>
              <w:jc w:val="center"/>
              <w:rPr>
                <w:rFonts w:cstheme="minorHAnsi"/>
              </w:rPr>
            </w:pPr>
            <w:r w:rsidRPr="00FE2C32">
              <w:rPr>
                <w:rFonts w:cstheme="minorHAnsi"/>
              </w:rPr>
              <w:t>J</w:t>
            </w:r>
          </w:p>
        </w:tc>
        <w:tc>
          <w:tcPr>
            <w:tcW w:w="5668" w:type="dxa"/>
            <w:noWrap/>
            <w:hideMark/>
          </w:tcPr>
          <w:p w14:paraId="64CC0C8C" w14:textId="77777777" w:rsidR="000C3906" w:rsidRPr="00456B36" w:rsidRDefault="000C3906">
            <w:pPr>
              <w:rPr>
                <w:rFonts w:cstheme="minorHAnsi"/>
                <w:sz w:val="20"/>
                <w:szCs w:val="20"/>
              </w:rPr>
            </w:pPr>
            <w:r w:rsidRPr="00456B36">
              <w:rPr>
                <w:rFonts w:cstheme="minorHAnsi"/>
                <w:sz w:val="20"/>
                <w:szCs w:val="20"/>
              </w:rPr>
              <w:t xml:space="preserve">INFORMACIJE I KOMUNIKACIJE </w:t>
            </w:r>
          </w:p>
        </w:tc>
        <w:tc>
          <w:tcPr>
            <w:tcW w:w="736" w:type="dxa"/>
            <w:noWrap/>
            <w:vAlign w:val="center"/>
            <w:hideMark/>
          </w:tcPr>
          <w:p w14:paraId="030A4409" w14:textId="77777777" w:rsidR="000C3906" w:rsidRPr="00FE2C32" w:rsidRDefault="000C3906" w:rsidP="00456B36">
            <w:pPr>
              <w:jc w:val="center"/>
              <w:rPr>
                <w:rFonts w:cstheme="minorHAnsi"/>
              </w:rPr>
            </w:pPr>
            <w:r w:rsidRPr="00FE2C32">
              <w:rPr>
                <w:rFonts w:cstheme="minorHAnsi"/>
              </w:rPr>
              <w:t>1</w:t>
            </w:r>
          </w:p>
        </w:tc>
        <w:tc>
          <w:tcPr>
            <w:tcW w:w="736" w:type="dxa"/>
            <w:noWrap/>
            <w:vAlign w:val="center"/>
            <w:hideMark/>
          </w:tcPr>
          <w:p w14:paraId="3BE0B355" w14:textId="77777777" w:rsidR="000C3906" w:rsidRPr="00FE2C32" w:rsidRDefault="000C3906" w:rsidP="00456B36">
            <w:pPr>
              <w:jc w:val="center"/>
              <w:rPr>
                <w:rFonts w:cstheme="minorHAnsi"/>
              </w:rPr>
            </w:pPr>
            <w:r w:rsidRPr="00FE2C32">
              <w:rPr>
                <w:rFonts w:cstheme="minorHAnsi"/>
              </w:rPr>
              <w:t>3</w:t>
            </w:r>
          </w:p>
        </w:tc>
        <w:tc>
          <w:tcPr>
            <w:tcW w:w="736" w:type="dxa"/>
            <w:noWrap/>
            <w:vAlign w:val="center"/>
            <w:hideMark/>
          </w:tcPr>
          <w:p w14:paraId="364CA836" w14:textId="77777777" w:rsidR="000C3906" w:rsidRPr="00FE2C32" w:rsidRDefault="000C3906" w:rsidP="00456B36">
            <w:pPr>
              <w:jc w:val="center"/>
              <w:rPr>
                <w:rFonts w:cstheme="minorHAnsi"/>
              </w:rPr>
            </w:pPr>
            <w:r w:rsidRPr="00FE2C32">
              <w:rPr>
                <w:rFonts w:cstheme="minorHAnsi"/>
              </w:rPr>
              <w:t>4</w:t>
            </w:r>
          </w:p>
        </w:tc>
        <w:tc>
          <w:tcPr>
            <w:tcW w:w="737" w:type="dxa"/>
            <w:noWrap/>
            <w:vAlign w:val="center"/>
            <w:hideMark/>
          </w:tcPr>
          <w:p w14:paraId="35DDF26A" w14:textId="77777777" w:rsidR="000C3906" w:rsidRPr="00FE2C32" w:rsidRDefault="000C3906" w:rsidP="00456B36">
            <w:pPr>
              <w:jc w:val="center"/>
              <w:rPr>
                <w:rFonts w:cstheme="minorHAnsi"/>
              </w:rPr>
            </w:pPr>
            <w:r w:rsidRPr="00FE2C32">
              <w:rPr>
                <w:rFonts w:cstheme="minorHAnsi"/>
              </w:rPr>
              <w:t>3</w:t>
            </w:r>
          </w:p>
        </w:tc>
      </w:tr>
      <w:tr w:rsidR="000C3906" w:rsidRPr="00FE2C32" w14:paraId="18F48C9F" w14:textId="77777777" w:rsidTr="00456B36">
        <w:trPr>
          <w:trHeight w:val="300"/>
        </w:trPr>
        <w:tc>
          <w:tcPr>
            <w:tcW w:w="1241" w:type="dxa"/>
            <w:noWrap/>
            <w:hideMark/>
          </w:tcPr>
          <w:p w14:paraId="6BB8E903" w14:textId="77777777" w:rsidR="000C3906" w:rsidRPr="00FE2C32" w:rsidRDefault="000C3906" w:rsidP="00456B36">
            <w:pPr>
              <w:jc w:val="center"/>
              <w:rPr>
                <w:rFonts w:cstheme="minorHAnsi"/>
              </w:rPr>
            </w:pPr>
            <w:r w:rsidRPr="00FE2C32">
              <w:rPr>
                <w:rFonts w:cstheme="minorHAnsi"/>
              </w:rPr>
              <w:t>K</w:t>
            </w:r>
          </w:p>
        </w:tc>
        <w:tc>
          <w:tcPr>
            <w:tcW w:w="5668" w:type="dxa"/>
            <w:noWrap/>
            <w:hideMark/>
          </w:tcPr>
          <w:p w14:paraId="2FD00FD4" w14:textId="77777777" w:rsidR="000C3906" w:rsidRPr="00456B36" w:rsidRDefault="000C3906">
            <w:pPr>
              <w:rPr>
                <w:rFonts w:cstheme="minorHAnsi"/>
                <w:sz w:val="20"/>
                <w:szCs w:val="20"/>
              </w:rPr>
            </w:pPr>
            <w:r w:rsidRPr="00456B36">
              <w:rPr>
                <w:rFonts w:cstheme="minorHAnsi"/>
                <w:sz w:val="20"/>
                <w:szCs w:val="20"/>
              </w:rPr>
              <w:t xml:space="preserve">FINANSIJSKE DJELATNOSTI I DJELATNOSTI OSIGURANJA </w:t>
            </w:r>
          </w:p>
        </w:tc>
        <w:tc>
          <w:tcPr>
            <w:tcW w:w="736" w:type="dxa"/>
            <w:noWrap/>
            <w:vAlign w:val="center"/>
            <w:hideMark/>
          </w:tcPr>
          <w:p w14:paraId="5BFBF5AE" w14:textId="18C3A0E3" w:rsidR="000C3906" w:rsidRPr="00FE2C32" w:rsidRDefault="000C3906" w:rsidP="00456B36">
            <w:pPr>
              <w:jc w:val="center"/>
              <w:rPr>
                <w:rFonts w:cstheme="minorHAnsi"/>
              </w:rPr>
            </w:pPr>
          </w:p>
        </w:tc>
        <w:tc>
          <w:tcPr>
            <w:tcW w:w="736" w:type="dxa"/>
            <w:noWrap/>
            <w:vAlign w:val="center"/>
            <w:hideMark/>
          </w:tcPr>
          <w:p w14:paraId="6C0D00DB" w14:textId="77777777" w:rsidR="000C3906" w:rsidRPr="00FE2C32" w:rsidRDefault="000C3906" w:rsidP="00456B36">
            <w:pPr>
              <w:jc w:val="center"/>
              <w:rPr>
                <w:rFonts w:cstheme="minorHAnsi"/>
              </w:rPr>
            </w:pPr>
            <w:r w:rsidRPr="00FE2C32">
              <w:rPr>
                <w:rFonts w:cstheme="minorHAnsi"/>
              </w:rPr>
              <w:t>2</w:t>
            </w:r>
          </w:p>
        </w:tc>
        <w:tc>
          <w:tcPr>
            <w:tcW w:w="736" w:type="dxa"/>
            <w:noWrap/>
            <w:vAlign w:val="center"/>
            <w:hideMark/>
          </w:tcPr>
          <w:p w14:paraId="49E6B9EF" w14:textId="23FFE73A" w:rsidR="000C3906" w:rsidRPr="00FE2C32" w:rsidRDefault="000C3906" w:rsidP="00456B36">
            <w:pPr>
              <w:jc w:val="center"/>
              <w:rPr>
                <w:rFonts w:cstheme="minorHAnsi"/>
              </w:rPr>
            </w:pPr>
          </w:p>
        </w:tc>
        <w:tc>
          <w:tcPr>
            <w:tcW w:w="737" w:type="dxa"/>
            <w:noWrap/>
            <w:vAlign w:val="center"/>
            <w:hideMark/>
          </w:tcPr>
          <w:p w14:paraId="3377E0B7" w14:textId="2B566FD7" w:rsidR="000C3906" w:rsidRPr="00FE2C32" w:rsidRDefault="000C3906" w:rsidP="00456B36">
            <w:pPr>
              <w:jc w:val="center"/>
              <w:rPr>
                <w:rFonts w:cstheme="minorHAnsi"/>
              </w:rPr>
            </w:pPr>
          </w:p>
        </w:tc>
      </w:tr>
      <w:tr w:rsidR="000C3906" w:rsidRPr="00FE2C32" w14:paraId="1D28D858" w14:textId="77777777" w:rsidTr="00456B36">
        <w:trPr>
          <w:trHeight w:val="300"/>
        </w:trPr>
        <w:tc>
          <w:tcPr>
            <w:tcW w:w="1241" w:type="dxa"/>
            <w:noWrap/>
            <w:hideMark/>
          </w:tcPr>
          <w:p w14:paraId="78C375D1" w14:textId="77777777" w:rsidR="000C3906" w:rsidRPr="00FE2C32" w:rsidRDefault="000C3906" w:rsidP="00456B36">
            <w:pPr>
              <w:jc w:val="center"/>
              <w:rPr>
                <w:rFonts w:cstheme="minorHAnsi"/>
              </w:rPr>
            </w:pPr>
            <w:r w:rsidRPr="00FE2C32">
              <w:rPr>
                <w:rFonts w:cstheme="minorHAnsi"/>
              </w:rPr>
              <w:t>L</w:t>
            </w:r>
          </w:p>
        </w:tc>
        <w:tc>
          <w:tcPr>
            <w:tcW w:w="5668" w:type="dxa"/>
            <w:noWrap/>
            <w:hideMark/>
          </w:tcPr>
          <w:p w14:paraId="7D8BCCC1" w14:textId="77777777" w:rsidR="000C3906" w:rsidRPr="00456B36" w:rsidRDefault="000C3906">
            <w:pPr>
              <w:rPr>
                <w:rFonts w:cstheme="minorHAnsi"/>
                <w:sz w:val="20"/>
                <w:szCs w:val="20"/>
              </w:rPr>
            </w:pPr>
            <w:r w:rsidRPr="00456B36">
              <w:rPr>
                <w:rFonts w:cstheme="minorHAnsi"/>
                <w:sz w:val="20"/>
                <w:szCs w:val="20"/>
              </w:rPr>
              <w:t xml:space="preserve">POSLOVANJE NEKRETNINAMA </w:t>
            </w:r>
          </w:p>
        </w:tc>
        <w:tc>
          <w:tcPr>
            <w:tcW w:w="736" w:type="dxa"/>
            <w:noWrap/>
            <w:vAlign w:val="center"/>
            <w:hideMark/>
          </w:tcPr>
          <w:p w14:paraId="773B15CD" w14:textId="2E0D67CB" w:rsidR="000C3906" w:rsidRPr="00FE2C32" w:rsidRDefault="000C3906" w:rsidP="00456B36">
            <w:pPr>
              <w:jc w:val="center"/>
              <w:rPr>
                <w:rFonts w:cstheme="minorHAnsi"/>
              </w:rPr>
            </w:pPr>
          </w:p>
        </w:tc>
        <w:tc>
          <w:tcPr>
            <w:tcW w:w="736" w:type="dxa"/>
            <w:noWrap/>
            <w:vAlign w:val="center"/>
            <w:hideMark/>
          </w:tcPr>
          <w:p w14:paraId="30C045E5" w14:textId="5353A4AC" w:rsidR="000C3906" w:rsidRPr="00FE2C32" w:rsidRDefault="000C3906" w:rsidP="00456B36">
            <w:pPr>
              <w:jc w:val="center"/>
              <w:rPr>
                <w:rFonts w:cstheme="minorHAnsi"/>
              </w:rPr>
            </w:pPr>
          </w:p>
        </w:tc>
        <w:tc>
          <w:tcPr>
            <w:tcW w:w="736" w:type="dxa"/>
            <w:noWrap/>
            <w:vAlign w:val="center"/>
            <w:hideMark/>
          </w:tcPr>
          <w:p w14:paraId="5B4635BC" w14:textId="4AE130BA" w:rsidR="000C3906" w:rsidRPr="00FE2C32" w:rsidRDefault="000C3906" w:rsidP="00456B36">
            <w:pPr>
              <w:jc w:val="center"/>
              <w:rPr>
                <w:rFonts w:cstheme="minorHAnsi"/>
              </w:rPr>
            </w:pPr>
          </w:p>
        </w:tc>
        <w:tc>
          <w:tcPr>
            <w:tcW w:w="737" w:type="dxa"/>
            <w:noWrap/>
            <w:vAlign w:val="center"/>
            <w:hideMark/>
          </w:tcPr>
          <w:p w14:paraId="2F885B71" w14:textId="3C172C08" w:rsidR="000C3906" w:rsidRPr="00FE2C32" w:rsidRDefault="000C3906" w:rsidP="00456B36">
            <w:pPr>
              <w:jc w:val="center"/>
              <w:rPr>
                <w:rFonts w:cstheme="minorHAnsi"/>
              </w:rPr>
            </w:pPr>
          </w:p>
        </w:tc>
      </w:tr>
      <w:tr w:rsidR="000C3906" w:rsidRPr="00FE2C32" w14:paraId="17DFED0E" w14:textId="77777777" w:rsidTr="00456B36">
        <w:trPr>
          <w:trHeight w:val="300"/>
        </w:trPr>
        <w:tc>
          <w:tcPr>
            <w:tcW w:w="1241" w:type="dxa"/>
            <w:noWrap/>
            <w:hideMark/>
          </w:tcPr>
          <w:p w14:paraId="430056B9" w14:textId="77777777" w:rsidR="000C3906" w:rsidRPr="00FE2C32" w:rsidRDefault="000C3906" w:rsidP="00456B36">
            <w:pPr>
              <w:jc w:val="center"/>
              <w:rPr>
                <w:rFonts w:cstheme="minorHAnsi"/>
              </w:rPr>
            </w:pPr>
            <w:r w:rsidRPr="00FE2C32">
              <w:rPr>
                <w:rFonts w:cstheme="minorHAnsi"/>
              </w:rPr>
              <w:t>M</w:t>
            </w:r>
          </w:p>
        </w:tc>
        <w:tc>
          <w:tcPr>
            <w:tcW w:w="5668" w:type="dxa"/>
            <w:noWrap/>
            <w:hideMark/>
          </w:tcPr>
          <w:p w14:paraId="7F0BDE3B" w14:textId="77777777" w:rsidR="000C3906" w:rsidRPr="00456B36" w:rsidRDefault="000C3906">
            <w:pPr>
              <w:rPr>
                <w:rFonts w:cstheme="minorHAnsi"/>
                <w:sz w:val="20"/>
                <w:szCs w:val="20"/>
              </w:rPr>
            </w:pPr>
            <w:r w:rsidRPr="00456B36">
              <w:rPr>
                <w:rFonts w:cstheme="minorHAnsi"/>
                <w:sz w:val="20"/>
                <w:szCs w:val="20"/>
              </w:rPr>
              <w:t xml:space="preserve">STRUČNE, NAUČNE I TEHNIČKE DJELATNOSTI </w:t>
            </w:r>
          </w:p>
        </w:tc>
        <w:tc>
          <w:tcPr>
            <w:tcW w:w="736" w:type="dxa"/>
            <w:noWrap/>
            <w:vAlign w:val="center"/>
            <w:hideMark/>
          </w:tcPr>
          <w:p w14:paraId="05597446" w14:textId="77777777" w:rsidR="000C3906" w:rsidRPr="00FE2C32" w:rsidRDefault="000C3906" w:rsidP="00456B36">
            <w:pPr>
              <w:jc w:val="center"/>
              <w:rPr>
                <w:rFonts w:cstheme="minorHAnsi"/>
              </w:rPr>
            </w:pPr>
            <w:r w:rsidRPr="00FE2C32">
              <w:rPr>
                <w:rFonts w:cstheme="minorHAnsi"/>
              </w:rPr>
              <w:t>4</w:t>
            </w:r>
          </w:p>
        </w:tc>
        <w:tc>
          <w:tcPr>
            <w:tcW w:w="736" w:type="dxa"/>
            <w:noWrap/>
            <w:vAlign w:val="center"/>
            <w:hideMark/>
          </w:tcPr>
          <w:p w14:paraId="53CE5834" w14:textId="77777777" w:rsidR="000C3906" w:rsidRPr="00FE2C32" w:rsidRDefault="000C3906" w:rsidP="00456B36">
            <w:pPr>
              <w:jc w:val="center"/>
              <w:rPr>
                <w:rFonts w:cstheme="minorHAnsi"/>
              </w:rPr>
            </w:pPr>
            <w:r w:rsidRPr="00FE2C32">
              <w:rPr>
                <w:rFonts w:cstheme="minorHAnsi"/>
              </w:rPr>
              <w:t>3</w:t>
            </w:r>
          </w:p>
        </w:tc>
        <w:tc>
          <w:tcPr>
            <w:tcW w:w="736" w:type="dxa"/>
            <w:noWrap/>
            <w:vAlign w:val="center"/>
            <w:hideMark/>
          </w:tcPr>
          <w:p w14:paraId="2E1A9444" w14:textId="77777777" w:rsidR="000C3906" w:rsidRPr="00FE2C32" w:rsidRDefault="000C3906" w:rsidP="00456B36">
            <w:pPr>
              <w:jc w:val="center"/>
              <w:rPr>
                <w:rFonts w:cstheme="minorHAnsi"/>
              </w:rPr>
            </w:pPr>
            <w:r w:rsidRPr="00FE2C32">
              <w:rPr>
                <w:rFonts w:cstheme="minorHAnsi"/>
              </w:rPr>
              <w:t>4</w:t>
            </w:r>
          </w:p>
        </w:tc>
        <w:tc>
          <w:tcPr>
            <w:tcW w:w="737" w:type="dxa"/>
            <w:noWrap/>
            <w:vAlign w:val="center"/>
            <w:hideMark/>
          </w:tcPr>
          <w:p w14:paraId="4CB6B238" w14:textId="77777777" w:rsidR="000C3906" w:rsidRPr="00FE2C32" w:rsidRDefault="000C3906" w:rsidP="00456B36">
            <w:pPr>
              <w:jc w:val="center"/>
              <w:rPr>
                <w:rFonts w:cstheme="minorHAnsi"/>
              </w:rPr>
            </w:pPr>
            <w:r w:rsidRPr="00FE2C32">
              <w:rPr>
                <w:rFonts w:cstheme="minorHAnsi"/>
              </w:rPr>
              <w:t>9</w:t>
            </w:r>
          </w:p>
        </w:tc>
      </w:tr>
      <w:tr w:rsidR="000C3906" w:rsidRPr="00FE2C32" w14:paraId="156FA244" w14:textId="77777777" w:rsidTr="00456B36">
        <w:trPr>
          <w:trHeight w:val="300"/>
        </w:trPr>
        <w:tc>
          <w:tcPr>
            <w:tcW w:w="1241" w:type="dxa"/>
            <w:noWrap/>
            <w:hideMark/>
          </w:tcPr>
          <w:p w14:paraId="0495FC58" w14:textId="77777777" w:rsidR="000C3906" w:rsidRPr="00FE2C32" w:rsidRDefault="000C3906" w:rsidP="00456B36">
            <w:pPr>
              <w:jc w:val="center"/>
              <w:rPr>
                <w:rFonts w:cstheme="minorHAnsi"/>
              </w:rPr>
            </w:pPr>
            <w:r w:rsidRPr="00FE2C32">
              <w:rPr>
                <w:rFonts w:cstheme="minorHAnsi"/>
              </w:rPr>
              <w:t>N</w:t>
            </w:r>
          </w:p>
        </w:tc>
        <w:tc>
          <w:tcPr>
            <w:tcW w:w="5668" w:type="dxa"/>
            <w:noWrap/>
            <w:hideMark/>
          </w:tcPr>
          <w:p w14:paraId="08FE6FAC" w14:textId="77777777" w:rsidR="000C3906" w:rsidRPr="00456B36" w:rsidRDefault="000C3906">
            <w:pPr>
              <w:rPr>
                <w:rFonts w:cstheme="minorHAnsi"/>
                <w:sz w:val="20"/>
                <w:szCs w:val="20"/>
              </w:rPr>
            </w:pPr>
            <w:r w:rsidRPr="00456B36">
              <w:rPr>
                <w:rFonts w:cstheme="minorHAnsi"/>
                <w:sz w:val="20"/>
                <w:szCs w:val="20"/>
              </w:rPr>
              <w:t xml:space="preserve">ADMINISTRATIVNE I POMOĆNE USLUŽNE DJELATNOSTI </w:t>
            </w:r>
          </w:p>
        </w:tc>
        <w:tc>
          <w:tcPr>
            <w:tcW w:w="736" w:type="dxa"/>
            <w:noWrap/>
            <w:vAlign w:val="center"/>
            <w:hideMark/>
          </w:tcPr>
          <w:p w14:paraId="240ED9B3" w14:textId="77777777" w:rsidR="000C3906" w:rsidRPr="00FE2C32" w:rsidRDefault="000C3906" w:rsidP="00456B36">
            <w:pPr>
              <w:jc w:val="center"/>
              <w:rPr>
                <w:rFonts w:cstheme="minorHAnsi"/>
              </w:rPr>
            </w:pPr>
            <w:r w:rsidRPr="00FE2C32">
              <w:rPr>
                <w:rFonts w:cstheme="minorHAnsi"/>
              </w:rPr>
              <w:t>1</w:t>
            </w:r>
          </w:p>
        </w:tc>
        <w:tc>
          <w:tcPr>
            <w:tcW w:w="736" w:type="dxa"/>
            <w:noWrap/>
            <w:vAlign w:val="center"/>
            <w:hideMark/>
          </w:tcPr>
          <w:p w14:paraId="68C2750D" w14:textId="77777777" w:rsidR="000C3906" w:rsidRPr="00FE2C32" w:rsidRDefault="000C3906" w:rsidP="00456B36">
            <w:pPr>
              <w:jc w:val="center"/>
              <w:rPr>
                <w:rFonts w:cstheme="minorHAnsi"/>
              </w:rPr>
            </w:pPr>
            <w:r w:rsidRPr="00FE2C32">
              <w:rPr>
                <w:rFonts w:cstheme="minorHAnsi"/>
              </w:rPr>
              <w:t>1</w:t>
            </w:r>
          </w:p>
        </w:tc>
        <w:tc>
          <w:tcPr>
            <w:tcW w:w="736" w:type="dxa"/>
            <w:noWrap/>
            <w:vAlign w:val="center"/>
            <w:hideMark/>
          </w:tcPr>
          <w:p w14:paraId="07116970" w14:textId="77777777" w:rsidR="000C3906" w:rsidRPr="00FE2C32" w:rsidRDefault="000C3906" w:rsidP="00456B36">
            <w:pPr>
              <w:jc w:val="center"/>
              <w:rPr>
                <w:rFonts w:cstheme="minorHAnsi"/>
              </w:rPr>
            </w:pPr>
            <w:r w:rsidRPr="00FE2C32">
              <w:rPr>
                <w:rFonts w:cstheme="minorHAnsi"/>
              </w:rPr>
              <w:t>5</w:t>
            </w:r>
          </w:p>
        </w:tc>
        <w:tc>
          <w:tcPr>
            <w:tcW w:w="737" w:type="dxa"/>
            <w:noWrap/>
            <w:vAlign w:val="center"/>
            <w:hideMark/>
          </w:tcPr>
          <w:p w14:paraId="4206AEE0" w14:textId="77777777" w:rsidR="000C3906" w:rsidRPr="00FE2C32" w:rsidRDefault="000C3906" w:rsidP="00456B36">
            <w:pPr>
              <w:jc w:val="center"/>
              <w:rPr>
                <w:rFonts w:cstheme="minorHAnsi"/>
              </w:rPr>
            </w:pPr>
            <w:r w:rsidRPr="00FE2C32">
              <w:rPr>
                <w:rFonts w:cstheme="minorHAnsi"/>
              </w:rPr>
              <w:t>1</w:t>
            </w:r>
          </w:p>
        </w:tc>
      </w:tr>
      <w:tr w:rsidR="000C3906" w:rsidRPr="00FE2C32" w14:paraId="1E20FC6A" w14:textId="77777777" w:rsidTr="00456B36">
        <w:trPr>
          <w:trHeight w:val="300"/>
        </w:trPr>
        <w:tc>
          <w:tcPr>
            <w:tcW w:w="1241" w:type="dxa"/>
            <w:noWrap/>
            <w:hideMark/>
          </w:tcPr>
          <w:p w14:paraId="76B0CAD7" w14:textId="77777777" w:rsidR="000C3906" w:rsidRPr="00FE2C32" w:rsidRDefault="000C3906" w:rsidP="00456B36">
            <w:pPr>
              <w:jc w:val="center"/>
              <w:rPr>
                <w:rFonts w:cstheme="minorHAnsi"/>
              </w:rPr>
            </w:pPr>
            <w:r w:rsidRPr="00FE2C32">
              <w:rPr>
                <w:rFonts w:cstheme="minorHAnsi"/>
              </w:rPr>
              <w:t>P</w:t>
            </w:r>
          </w:p>
        </w:tc>
        <w:tc>
          <w:tcPr>
            <w:tcW w:w="5668" w:type="dxa"/>
            <w:noWrap/>
            <w:hideMark/>
          </w:tcPr>
          <w:p w14:paraId="77628686" w14:textId="77777777" w:rsidR="000C3906" w:rsidRPr="00456B36" w:rsidRDefault="000C3906">
            <w:pPr>
              <w:rPr>
                <w:rFonts w:cstheme="minorHAnsi"/>
                <w:sz w:val="20"/>
                <w:szCs w:val="20"/>
              </w:rPr>
            </w:pPr>
            <w:r w:rsidRPr="00456B36">
              <w:rPr>
                <w:rFonts w:cstheme="minorHAnsi"/>
                <w:sz w:val="20"/>
                <w:szCs w:val="20"/>
              </w:rPr>
              <w:t xml:space="preserve">OBRAZOVANJE </w:t>
            </w:r>
          </w:p>
        </w:tc>
        <w:tc>
          <w:tcPr>
            <w:tcW w:w="736" w:type="dxa"/>
            <w:noWrap/>
            <w:vAlign w:val="center"/>
            <w:hideMark/>
          </w:tcPr>
          <w:p w14:paraId="19CFBC97" w14:textId="77777777" w:rsidR="000C3906" w:rsidRPr="00FE2C32" w:rsidRDefault="000C3906" w:rsidP="00456B36">
            <w:pPr>
              <w:jc w:val="center"/>
              <w:rPr>
                <w:rFonts w:cstheme="minorHAnsi"/>
              </w:rPr>
            </w:pPr>
            <w:r w:rsidRPr="00FE2C32">
              <w:rPr>
                <w:rFonts w:cstheme="minorHAnsi"/>
              </w:rPr>
              <w:t>1</w:t>
            </w:r>
          </w:p>
        </w:tc>
        <w:tc>
          <w:tcPr>
            <w:tcW w:w="736" w:type="dxa"/>
            <w:noWrap/>
            <w:vAlign w:val="center"/>
            <w:hideMark/>
          </w:tcPr>
          <w:p w14:paraId="5182B4B6" w14:textId="77777777" w:rsidR="000C3906" w:rsidRPr="00FE2C32" w:rsidRDefault="000C3906" w:rsidP="00456B36">
            <w:pPr>
              <w:jc w:val="center"/>
              <w:rPr>
                <w:rFonts w:cstheme="minorHAnsi"/>
              </w:rPr>
            </w:pPr>
            <w:r w:rsidRPr="00FE2C32">
              <w:rPr>
                <w:rFonts w:cstheme="minorHAnsi"/>
              </w:rPr>
              <w:t>2</w:t>
            </w:r>
          </w:p>
        </w:tc>
        <w:tc>
          <w:tcPr>
            <w:tcW w:w="736" w:type="dxa"/>
            <w:noWrap/>
            <w:vAlign w:val="center"/>
            <w:hideMark/>
          </w:tcPr>
          <w:p w14:paraId="1E5B8B60" w14:textId="60010E4A" w:rsidR="000C3906" w:rsidRPr="00FE2C32" w:rsidRDefault="000C3906" w:rsidP="00456B36">
            <w:pPr>
              <w:jc w:val="center"/>
              <w:rPr>
                <w:rFonts w:cstheme="minorHAnsi"/>
              </w:rPr>
            </w:pPr>
          </w:p>
        </w:tc>
        <w:tc>
          <w:tcPr>
            <w:tcW w:w="737" w:type="dxa"/>
            <w:noWrap/>
            <w:vAlign w:val="center"/>
            <w:hideMark/>
          </w:tcPr>
          <w:p w14:paraId="38FEB2E0" w14:textId="238E0F7E" w:rsidR="000C3906" w:rsidRPr="00FE2C32" w:rsidRDefault="000C3906" w:rsidP="00456B36">
            <w:pPr>
              <w:jc w:val="center"/>
              <w:rPr>
                <w:rFonts w:cstheme="minorHAnsi"/>
              </w:rPr>
            </w:pPr>
          </w:p>
        </w:tc>
      </w:tr>
      <w:tr w:rsidR="000C3906" w:rsidRPr="00FE2C32" w14:paraId="72AFFD1B" w14:textId="77777777" w:rsidTr="00456B36">
        <w:trPr>
          <w:trHeight w:val="300"/>
        </w:trPr>
        <w:tc>
          <w:tcPr>
            <w:tcW w:w="1241" w:type="dxa"/>
            <w:noWrap/>
            <w:hideMark/>
          </w:tcPr>
          <w:p w14:paraId="72803B75" w14:textId="77777777" w:rsidR="000C3906" w:rsidRPr="00FE2C32" w:rsidRDefault="000C3906" w:rsidP="00456B36">
            <w:pPr>
              <w:jc w:val="center"/>
              <w:rPr>
                <w:rFonts w:cstheme="minorHAnsi"/>
              </w:rPr>
            </w:pPr>
            <w:r w:rsidRPr="00FE2C32">
              <w:rPr>
                <w:rFonts w:cstheme="minorHAnsi"/>
              </w:rPr>
              <w:t>Q</w:t>
            </w:r>
          </w:p>
        </w:tc>
        <w:tc>
          <w:tcPr>
            <w:tcW w:w="5668" w:type="dxa"/>
            <w:noWrap/>
            <w:hideMark/>
          </w:tcPr>
          <w:p w14:paraId="3C75E640" w14:textId="77777777" w:rsidR="000C3906" w:rsidRPr="00456B36" w:rsidRDefault="000C3906">
            <w:pPr>
              <w:rPr>
                <w:rFonts w:cstheme="minorHAnsi"/>
                <w:sz w:val="20"/>
                <w:szCs w:val="20"/>
              </w:rPr>
            </w:pPr>
            <w:r w:rsidRPr="00456B36">
              <w:rPr>
                <w:rFonts w:cstheme="minorHAnsi"/>
                <w:sz w:val="20"/>
                <w:szCs w:val="20"/>
              </w:rPr>
              <w:t>DJELATNOSTI ZDRAVSTVENE I SOCIJALNE ZAŠTITE</w:t>
            </w:r>
          </w:p>
        </w:tc>
        <w:tc>
          <w:tcPr>
            <w:tcW w:w="736" w:type="dxa"/>
            <w:noWrap/>
            <w:vAlign w:val="center"/>
            <w:hideMark/>
          </w:tcPr>
          <w:p w14:paraId="120EEAB6" w14:textId="1BF509C0" w:rsidR="000C3906" w:rsidRPr="00FE2C32" w:rsidRDefault="000C3906" w:rsidP="00456B36">
            <w:pPr>
              <w:jc w:val="center"/>
              <w:rPr>
                <w:rFonts w:cstheme="minorHAnsi"/>
                <w:b/>
                <w:bCs/>
              </w:rPr>
            </w:pPr>
          </w:p>
        </w:tc>
        <w:tc>
          <w:tcPr>
            <w:tcW w:w="736" w:type="dxa"/>
            <w:noWrap/>
            <w:vAlign w:val="center"/>
            <w:hideMark/>
          </w:tcPr>
          <w:p w14:paraId="614F0A34" w14:textId="2283CE56" w:rsidR="000C3906" w:rsidRPr="00FE2C32" w:rsidRDefault="000C3906" w:rsidP="00456B36">
            <w:pPr>
              <w:jc w:val="center"/>
              <w:rPr>
                <w:rFonts w:cstheme="minorHAnsi"/>
              </w:rPr>
            </w:pPr>
          </w:p>
        </w:tc>
        <w:tc>
          <w:tcPr>
            <w:tcW w:w="736" w:type="dxa"/>
            <w:noWrap/>
            <w:vAlign w:val="center"/>
            <w:hideMark/>
          </w:tcPr>
          <w:p w14:paraId="30474EAC" w14:textId="358F8CF0" w:rsidR="000C3906" w:rsidRPr="00FE2C32" w:rsidRDefault="000C3906" w:rsidP="00456B36">
            <w:pPr>
              <w:jc w:val="center"/>
              <w:rPr>
                <w:rFonts w:cstheme="minorHAnsi"/>
              </w:rPr>
            </w:pPr>
          </w:p>
        </w:tc>
        <w:tc>
          <w:tcPr>
            <w:tcW w:w="737" w:type="dxa"/>
            <w:noWrap/>
            <w:vAlign w:val="center"/>
            <w:hideMark/>
          </w:tcPr>
          <w:p w14:paraId="3AA1F7E6" w14:textId="5F1EA8E7" w:rsidR="000C3906" w:rsidRPr="00FE2C32" w:rsidRDefault="000C3906" w:rsidP="00456B36">
            <w:pPr>
              <w:jc w:val="center"/>
              <w:rPr>
                <w:rFonts w:cstheme="minorHAnsi"/>
              </w:rPr>
            </w:pPr>
          </w:p>
        </w:tc>
      </w:tr>
      <w:tr w:rsidR="000C3906" w:rsidRPr="00FE2C32" w14:paraId="24498015" w14:textId="77777777" w:rsidTr="00456B36">
        <w:trPr>
          <w:trHeight w:val="300"/>
        </w:trPr>
        <w:tc>
          <w:tcPr>
            <w:tcW w:w="1241" w:type="dxa"/>
            <w:noWrap/>
            <w:hideMark/>
          </w:tcPr>
          <w:p w14:paraId="648DEABE" w14:textId="77777777" w:rsidR="000C3906" w:rsidRPr="00FE2C32" w:rsidRDefault="000C3906" w:rsidP="00456B36">
            <w:pPr>
              <w:jc w:val="center"/>
              <w:rPr>
                <w:rFonts w:cstheme="minorHAnsi"/>
              </w:rPr>
            </w:pPr>
            <w:r w:rsidRPr="00FE2C32">
              <w:rPr>
                <w:rFonts w:cstheme="minorHAnsi"/>
              </w:rPr>
              <w:t>R</w:t>
            </w:r>
          </w:p>
        </w:tc>
        <w:tc>
          <w:tcPr>
            <w:tcW w:w="5668" w:type="dxa"/>
            <w:noWrap/>
            <w:hideMark/>
          </w:tcPr>
          <w:p w14:paraId="337377A1" w14:textId="77777777" w:rsidR="000C3906" w:rsidRPr="00456B36" w:rsidRDefault="000C3906">
            <w:pPr>
              <w:rPr>
                <w:rFonts w:cstheme="minorHAnsi"/>
                <w:sz w:val="20"/>
                <w:szCs w:val="20"/>
              </w:rPr>
            </w:pPr>
            <w:r w:rsidRPr="00456B36">
              <w:rPr>
                <w:rFonts w:cstheme="minorHAnsi"/>
                <w:sz w:val="20"/>
                <w:szCs w:val="20"/>
              </w:rPr>
              <w:t xml:space="preserve">UMJETNOST, ZABAVA I REKREACIJA </w:t>
            </w:r>
          </w:p>
        </w:tc>
        <w:tc>
          <w:tcPr>
            <w:tcW w:w="736" w:type="dxa"/>
            <w:noWrap/>
            <w:vAlign w:val="center"/>
            <w:hideMark/>
          </w:tcPr>
          <w:p w14:paraId="6FC137F2" w14:textId="77777777" w:rsidR="000C3906" w:rsidRPr="00FE2C32" w:rsidRDefault="000C3906" w:rsidP="00456B36">
            <w:pPr>
              <w:jc w:val="center"/>
              <w:rPr>
                <w:rFonts w:cstheme="minorHAnsi"/>
              </w:rPr>
            </w:pPr>
            <w:r w:rsidRPr="00FE2C32">
              <w:rPr>
                <w:rFonts w:cstheme="minorHAnsi"/>
              </w:rPr>
              <w:t>1</w:t>
            </w:r>
          </w:p>
        </w:tc>
        <w:tc>
          <w:tcPr>
            <w:tcW w:w="736" w:type="dxa"/>
            <w:noWrap/>
            <w:vAlign w:val="center"/>
            <w:hideMark/>
          </w:tcPr>
          <w:p w14:paraId="628C44A9" w14:textId="36429E54" w:rsidR="000C3906" w:rsidRPr="00FE2C32" w:rsidRDefault="000C3906" w:rsidP="00456B36">
            <w:pPr>
              <w:jc w:val="center"/>
              <w:rPr>
                <w:rFonts w:cstheme="minorHAnsi"/>
              </w:rPr>
            </w:pPr>
          </w:p>
        </w:tc>
        <w:tc>
          <w:tcPr>
            <w:tcW w:w="736" w:type="dxa"/>
            <w:noWrap/>
            <w:vAlign w:val="center"/>
            <w:hideMark/>
          </w:tcPr>
          <w:p w14:paraId="3A32EA13" w14:textId="77777777" w:rsidR="000C3906" w:rsidRPr="00FE2C32" w:rsidRDefault="000C3906" w:rsidP="00456B36">
            <w:pPr>
              <w:jc w:val="center"/>
              <w:rPr>
                <w:rFonts w:cstheme="minorHAnsi"/>
              </w:rPr>
            </w:pPr>
            <w:r w:rsidRPr="00FE2C32">
              <w:rPr>
                <w:rFonts w:cstheme="minorHAnsi"/>
              </w:rPr>
              <w:t>1</w:t>
            </w:r>
          </w:p>
        </w:tc>
        <w:tc>
          <w:tcPr>
            <w:tcW w:w="737" w:type="dxa"/>
            <w:noWrap/>
            <w:vAlign w:val="center"/>
            <w:hideMark/>
          </w:tcPr>
          <w:p w14:paraId="4E4ABD35" w14:textId="77777777" w:rsidR="000C3906" w:rsidRPr="00FE2C32" w:rsidRDefault="000C3906" w:rsidP="00456B36">
            <w:pPr>
              <w:jc w:val="center"/>
              <w:rPr>
                <w:rFonts w:cstheme="minorHAnsi"/>
              </w:rPr>
            </w:pPr>
            <w:r w:rsidRPr="00FE2C32">
              <w:rPr>
                <w:rFonts w:cstheme="minorHAnsi"/>
              </w:rPr>
              <w:t>1</w:t>
            </w:r>
          </w:p>
        </w:tc>
      </w:tr>
      <w:tr w:rsidR="000C3906" w:rsidRPr="00FE2C32" w14:paraId="4C962F12" w14:textId="77777777" w:rsidTr="00456B36">
        <w:trPr>
          <w:trHeight w:val="300"/>
        </w:trPr>
        <w:tc>
          <w:tcPr>
            <w:tcW w:w="1241" w:type="dxa"/>
            <w:noWrap/>
            <w:hideMark/>
          </w:tcPr>
          <w:p w14:paraId="32C379B3" w14:textId="77777777" w:rsidR="000C3906" w:rsidRPr="00FE2C32" w:rsidRDefault="000C3906" w:rsidP="00456B36">
            <w:pPr>
              <w:jc w:val="center"/>
              <w:rPr>
                <w:rFonts w:cstheme="minorHAnsi"/>
              </w:rPr>
            </w:pPr>
            <w:r w:rsidRPr="00FE2C32">
              <w:rPr>
                <w:rFonts w:cstheme="minorHAnsi"/>
              </w:rPr>
              <w:t>S</w:t>
            </w:r>
          </w:p>
        </w:tc>
        <w:tc>
          <w:tcPr>
            <w:tcW w:w="5668" w:type="dxa"/>
            <w:noWrap/>
            <w:hideMark/>
          </w:tcPr>
          <w:p w14:paraId="10209A3A" w14:textId="77777777" w:rsidR="000C3906" w:rsidRPr="00456B36" w:rsidRDefault="000C3906">
            <w:pPr>
              <w:rPr>
                <w:rFonts w:cstheme="minorHAnsi"/>
                <w:sz w:val="20"/>
                <w:szCs w:val="20"/>
              </w:rPr>
            </w:pPr>
            <w:r w:rsidRPr="00456B36">
              <w:rPr>
                <w:rFonts w:cstheme="minorHAnsi"/>
                <w:sz w:val="20"/>
                <w:szCs w:val="20"/>
              </w:rPr>
              <w:t xml:space="preserve">OSTALE USLUŽNE DJELATNOSTI </w:t>
            </w:r>
          </w:p>
        </w:tc>
        <w:tc>
          <w:tcPr>
            <w:tcW w:w="736" w:type="dxa"/>
            <w:noWrap/>
            <w:vAlign w:val="center"/>
            <w:hideMark/>
          </w:tcPr>
          <w:p w14:paraId="4DC96083" w14:textId="34C0D262" w:rsidR="000C3906" w:rsidRPr="00FE2C32" w:rsidRDefault="000C3906" w:rsidP="00456B36">
            <w:pPr>
              <w:jc w:val="center"/>
              <w:rPr>
                <w:rFonts w:cstheme="minorHAnsi"/>
              </w:rPr>
            </w:pPr>
          </w:p>
        </w:tc>
        <w:tc>
          <w:tcPr>
            <w:tcW w:w="736" w:type="dxa"/>
            <w:noWrap/>
            <w:vAlign w:val="center"/>
            <w:hideMark/>
          </w:tcPr>
          <w:p w14:paraId="41885955" w14:textId="6453D995" w:rsidR="000C3906" w:rsidRPr="00FE2C32" w:rsidRDefault="000C3906" w:rsidP="00456B36">
            <w:pPr>
              <w:jc w:val="center"/>
              <w:rPr>
                <w:rFonts w:cstheme="minorHAnsi"/>
              </w:rPr>
            </w:pPr>
          </w:p>
        </w:tc>
        <w:tc>
          <w:tcPr>
            <w:tcW w:w="736" w:type="dxa"/>
            <w:noWrap/>
            <w:vAlign w:val="center"/>
            <w:hideMark/>
          </w:tcPr>
          <w:p w14:paraId="26D7E041" w14:textId="77777777" w:rsidR="000C3906" w:rsidRPr="00FE2C32" w:rsidRDefault="000C3906" w:rsidP="00456B36">
            <w:pPr>
              <w:jc w:val="center"/>
              <w:rPr>
                <w:rFonts w:cstheme="minorHAnsi"/>
              </w:rPr>
            </w:pPr>
            <w:r w:rsidRPr="00FE2C32">
              <w:rPr>
                <w:rFonts w:cstheme="minorHAnsi"/>
              </w:rPr>
              <w:t>1</w:t>
            </w:r>
          </w:p>
        </w:tc>
        <w:tc>
          <w:tcPr>
            <w:tcW w:w="737" w:type="dxa"/>
            <w:noWrap/>
            <w:vAlign w:val="center"/>
            <w:hideMark/>
          </w:tcPr>
          <w:p w14:paraId="42C2F74D" w14:textId="7FCF1D1D" w:rsidR="000C3906" w:rsidRPr="00FE2C32" w:rsidRDefault="000C3906" w:rsidP="00456B36">
            <w:pPr>
              <w:jc w:val="center"/>
              <w:rPr>
                <w:rFonts w:cstheme="minorHAnsi"/>
              </w:rPr>
            </w:pPr>
          </w:p>
        </w:tc>
      </w:tr>
      <w:tr w:rsidR="00456B36" w:rsidRPr="00FE2C32" w14:paraId="4A25C6C8" w14:textId="77777777" w:rsidTr="00234CCF">
        <w:trPr>
          <w:trHeight w:val="300"/>
        </w:trPr>
        <w:tc>
          <w:tcPr>
            <w:tcW w:w="6909" w:type="dxa"/>
            <w:gridSpan w:val="2"/>
            <w:noWrap/>
            <w:hideMark/>
          </w:tcPr>
          <w:p w14:paraId="5D43839B" w14:textId="4053769C" w:rsidR="00456B36" w:rsidRPr="00FE2C32" w:rsidRDefault="00456B36" w:rsidP="00456B36">
            <w:pPr>
              <w:rPr>
                <w:rFonts w:cstheme="minorHAnsi"/>
                <w:b/>
                <w:bCs/>
              </w:rPr>
            </w:pPr>
            <w:r w:rsidRPr="00FE2C32">
              <w:rPr>
                <w:rFonts w:cstheme="minorHAnsi"/>
                <w:b/>
                <w:bCs/>
              </w:rPr>
              <w:t>Grad Zenica</w:t>
            </w:r>
          </w:p>
        </w:tc>
        <w:tc>
          <w:tcPr>
            <w:tcW w:w="736" w:type="dxa"/>
            <w:noWrap/>
            <w:vAlign w:val="center"/>
            <w:hideMark/>
          </w:tcPr>
          <w:p w14:paraId="021CA7DB" w14:textId="77777777" w:rsidR="00456B36" w:rsidRPr="00FE2C32" w:rsidRDefault="00456B36" w:rsidP="00456B36">
            <w:pPr>
              <w:jc w:val="center"/>
              <w:rPr>
                <w:rFonts w:cstheme="minorHAnsi"/>
                <w:b/>
                <w:bCs/>
              </w:rPr>
            </w:pPr>
            <w:r w:rsidRPr="00FE2C32">
              <w:rPr>
                <w:rFonts w:cstheme="minorHAnsi"/>
                <w:b/>
                <w:bCs/>
              </w:rPr>
              <w:t>39</w:t>
            </w:r>
          </w:p>
        </w:tc>
        <w:tc>
          <w:tcPr>
            <w:tcW w:w="736" w:type="dxa"/>
            <w:noWrap/>
            <w:vAlign w:val="center"/>
            <w:hideMark/>
          </w:tcPr>
          <w:p w14:paraId="2060282B" w14:textId="77777777" w:rsidR="00456B36" w:rsidRPr="00FE2C32" w:rsidRDefault="00456B36" w:rsidP="00456B36">
            <w:pPr>
              <w:jc w:val="center"/>
              <w:rPr>
                <w:rFonts w:cstheme="minorHAnsi"/>
                <w:b/>
                <w:bCs/>
              </w:rPr>
            </w:pPr>
            <w:r w:rsidRPr="00FE2C32">
              <w:rPr>
                <w:rFonts w:cstheme="minorHAnsi"/>
                <w:b/>
                <w:bCs/>
              </w:rPr>
              <w:t>42</w:t>
            </w:r>
          </w:p>
        </w:tc>
        <w:tc>
          <w:tcPr>
            <w:tcW w:w="736" w:type="dxa"/>
            <w:noWrap/>
            <w:vAlign w:val="center"/>
            <w:hideMark/>
          </w:tcPr>
          <w:p w14:paraId="23F1C886" w14:textId="77777777" w:rsidR="00456B36" w:rsidRPr="00FE2C32" w:rsidRDefault="00456B36" w:rsidP="00456B36">
            <w:pPr>
              <w:jc w:val="center"/>
              <w:rPr>
                <w:rFonts w:cstheme="minorHAnsi"/>
                <w:b/>
                <w:bCs/>
              </w:rPr>
            </w:pPr>
            <w:r w:rsidRPr="00FE2C32">
              <w:rPr>
                <w:rFonts w:cstheme="minorHAnsi"/>
                <w:b/>
                <w:bCs/>
              </w:rPr>
              <w:t>65</w:t>
            </w:r>
          </w:p>
        </w:tc>
        <w:tc>
          <w:tcPr>
            <w:tcW w:w="737" w:type="dxa"/>
            <w:noWrap/>
            <w:vAlign w:val="center"/>
            <w:hideMark/>
          </w:tcPr>
          <w:p w14:paraId="0DA6916D" w14:textId="77777777" w:rsidR="00456B36" w:rsidRPr="00FE2C32" w:rsidRDefault="00456B36" w:rsidP="00456B36">
            <w:pPr>
              <w:jc w:val="center"/>
              <w:rPr>
                <w:rFonts w:cstheme="minorHAnsi"/>
                <w:b/>
                <w:bCs/>
              </w:rPr>
            </w:pPr>
            <w:r w:rsidRPr="00FE2C32">
              <w:rPr>
                <w:rFonts w:cstheme="minorHAnsi"/>
                <w:b/>
                <w:bCs/>
              </w:rPr>
              <w:t>43</w:t>
            </w:r>
          </w:p>
        </w:tc>
      </w:tr>
    </w:tbl>
    <w:p w14:paraId="2647CBBD" w14:textId="77777777" w:rsidR="000C3906" w:rsidRPr="00FE2C32" w:rsidRDefault="000C3906" w:rsidP="003C701C">
      <w:pPr>
        <w:rPr>
          <w:rFonts w:cstheme="minorHAnsi"/>
        </w:rPr>
      </w:pPr>
    </w:p>
    <w:p w14:paraId="2B5FC669" w14:textId="77777777" w:rsidR="00943122" w:rsidRPr="00FE2C32" w:rsidRDefault="00943122" w:rsidP="00CB79D7">
      <w:pPr>
        <w:jc w:val="both"/>
        <w:rPr>
          <w:rFonts w:cstheme="minorHAnsi"/>
        </w:rPr>
      </w:pPr>
      <w:r w:rsidRPr="00FE2C32">
        <w:rPr>
          <w:rFonts w:cstheme="minorHAnsi"/>
        </w:rPr>
        <w:t xml:space="preserve">Kada su u pitanju novoregistrovana </w:t>
      </w:r>
      <w:r w:rsidR="00795EDB" w:rsidRPr="00FE2C32">
        <w:rPr>
          <w:rFonts w:cstheme="minorHAnsi"/>
        </w:rPr>
        <w:t>privredna društva</w:t>
      </w:r>
      <w:r w:rsidRPr="00FE2C32">
        <w:rPr>
          <w:rFonts w:cstheme="minorHAnsi"/>
        </w:rPr>
        <w:t xml:space="preserve">, možemo vidjeti da je </w:t>
      </w:r>
      <w:r w:rsidRPr="00FE2C32">
        <w:rPr>
          <w:rFonts w:cstheme="minorHAnsi"/>
          <w:b/>
        </w:rPr>
        <w:t>2017.</w:t>
      </w:r>
      <w:r w:rsidR="00FE2C32">
        <w:rPr>
          <w:rFonts w:cstheme="minorHAnsi"/>
          <w:b/>
        </w:rPr>
        <w:t xml:space="preserve"> </w:t>
      </w:r>
      <w:r w:rsidRPr="00FE2C32">
        <w:rPr>
          <w:rFonts w:cstheme="minorHAnsi"/>
          <w:b/>
        </w:rPr>
        <w:t>godina bila naročito uspješna sa ukupno 65 novoosnovanih preduzeća, što je u odnosu na 2015.</w:t>
      </w:r>
      <w:r w:rsidR="00FE2C32">
        <w:rPr>
          <w:rFonts w:cstheme="minorHAnsi"/>
          <w:b/>
        </w:rPr>
        <w:t xml:space="preserve"> </w:t>
      </w:r>
      <w:r w:rsidRPr="00FE2C32">
        <w:rPr>
          <w:rFonts w:cstheme="minorHAnsi"/>
          <w:b/>
        </w:rPr>
        <w:t>godinu povećanje za 40 %</w:t>
      </w:r>
      <w:r w:rsidRPr="00FE2C32">
        <w:rPr>
          <w:rFonts w:cstheme="minorHAnsi"/>
        </w:rPr>
        <w:t>.</w:t>
      </w:r>
      <w:r w:rsidR="00FE2C32">
        <w:rPr>
          <w:rFonts w:cstheme="minorHAnsi"/>
        </w:rPr>
        <w:t xml:space="preserve"> U</w:t>
      </w:r>
      <w:r w:rsidRPr="00FE2C32">
        <w:rPr>
          <w:rFonts w:cstheme="minorHAnsi"/>
        </w:rPr>
        <w:t xml:space="preserve"> 2018.</w:t>
      </w:r>
      <w:r w:rsidR="00FE2C32">
        <w:rPr>
          <w:rFonts w:cstheme="minorHAnsi"/>
        </w:rPr>
        <w:t xml:space="preserve"> godini se </w:t>
      </w:r>
      <w:r w:rsidRPr="00FE2C32">
        <w:rPr>
          <w:rFonts w:cstheme="minorHAnsi"/>
        </w:rPr>
        <w:t xml:space="preserve"> nastavlja trend iz 2015. i 2016.</w:t>
      </w:r>
      <w:r w:rsidR="00FE2C32">
        <w:rPr>
          <w:rFonts w:cstheme="minorHAnsi"/>
        </w:rPr>
        <w:t xml:space="preserve"> </w:t>
      </w:r>
      <w:r w:rsidRPr="00FE2C32">
        <w:rPr>
          <w:rFonts w:cstheme="minorHAnsi"/>
        </w:rPr>
        <w:t xml:space="preserve">godine. Od ukupnog broja,  novoosnovana preduzeća kojih je najviše su u djelatnosti </w:t>
      </w:r>
      <w:r w:rsidRPr="00FE2C32">
        <w:rPr>
          <w:rFonts w:cstheme="minorHAnsi"/>
          <w:i/>
        </w:rPr>
        <w:t>trgovina na veliko i na malo; popravak motornih vozila i motocikala</w:t>
      </w:r>
      <w:r w:rsidRPr="00FE2C32">
        <w:rPr>
          <w:rFonts w:cstheme="minorHAnsi"/>
        </w:rPr>
        <w:t xml:space="preserve">, ali se tokom godina vidi pad u trendu registracije ovakvih subjekata, što bi mogla biti indikacija da je tržište već zasićeno ovom djelatnošću. Na drugom mjestu po trendu registracije je </w:t>
      </w:r>
      <w:r w:rsidRPr="00FE2C32">
        <w:rPr>
          <w:rFonts w:cstheme="minorHAnsi"/>
          <w:i/>
        </w:rPr>
        <w:t>prerađivačka industrija</w:t>
      </w:r>
      <w:r w:rsidRPr="00FE2C32">
        <w:rPr>
          <w:rFonts w:cstheme="minorHAnsi"/>
        </w:rPr>
        <w:t>, a poslije nje su</w:t>
      </w:r>
      <w:r w:rsidRPr="00FE2C32">
        <w:rPr>
          <w:rFonts w:cstheme="minorHAnsi"/>
          <w:i/>
        </w:rPr>
        <w:t xml:space="preserve"> građevinarstvo</w:t>
      </w:r>
      <w:r w:rsidRPr="00FE2C32">
        <w:rPr>
          <w:rFonts w:cstheme="minorHAnsi"/>
        </w:rPr>
        <w:t xml:space="preserve"> te </w:t>
      </w:r>
      <w:r w:rsidRPr="00FE2C32">
        <w:rPr>
          <w:rFonts w:cstheme="minorHAnsi"/>
          <w:i/>
        </w:rPr>
        <w:t>stručne, naučne i tehničke djelatnosti.</w:t>
      </w:r>
      <w:r w:rsidRPr="00FE2C32">
        <w:rPr>
          <w:rFonts w:cstheme="minorHAnsi"/>
        </w:rPr>
        <w:t xml:space="preserve"> </w:t>
      </w:r>
    </w:p>
    <w:p w14:paraId="144B7F31" w14:textId="77777777" w:rsidR="00B43C32" w:rsidRPr="00FE2C32" w:rsidRDefault="00943122" w:rsidP="00CB79D7">
      <w:pPr>
        <w:jc w:val="both"/>
        <w:rPr>
          <w:rFonts w:cstheme="minorHAnsi"/>
        </w:rPr>
      </w:pPr>
      <w:r w:rsidRPr="00FE2C32">
        <w:rPr>
          <w:rFonts w:cstheme="minorHAnsi"/>
        </w:rPr>
        <w:t xml:space="preserve">Podaci iz 2018.godine koji su zanimljivi su vezani za </w:t>
      </w:r>
      <w:r w:rsidRPr="00FE2C32">
        <w:rPr>
          <w:rFonts w:cstheme="minorHAnsi"/>
          <w:b/>
        </w:rPr>
        <w:t>stručne, naučne i tehničke djelatnosti</w:t>
      </w:r>
      <w:r w:rsidRPr="00FE2C32">
        <w:rPr>
          <w:rFonts w:cstheme="minorHAnsi"/>
        </w:rPr>
        <w:t>, u kojima je došlo do povećanja broja</w:t>
      </w:r>
      <w:r w:rsidR="00F749A3" w:rsidRPr="00FE2C32">
        <w:rPr>
          <w:rFonts w:cstheme="minorHAnsi"/>
        </w:rPr>
        <w:t xml:space="preserve"> novoregistrovanih za </w:t>
      </w:r>
      <w:r w:rsidR="00C12F09" w:rsidRPr="00FE2C32">
        <w:rPr>
          <w:rFonts w:cstheme="minorHAnsi"/>
          <w:b/>
        </w:rPr>
        <w:t>125</w:t>
      </w:r>
      <w:r w:rsidR="001B4CD9">
        <w:rPr>
          <w:rFonts w:cstheme="minorHAnsi"/>
          <w:b/>
        </w:rPr>
        <w:t xml:space="preserve"> </w:t>
      </w:r>
      <w:r w:rsidR="00C12F09" w:rsidRPr="00FE2C32">
        <w:rPr>
          <w:rFonts w:cstheme="minorHAnsi"/>
          <w:b/>
        </w:rPr>
        <w:t>%</w:t>
      </w:r>
      <w:r w:rsidR="00F749A3" w:rsidRPr="00FE2C32">
        <w:rPr>
          <w:rFonts w:cstheme="minorHAnsi"/>
        </w:rPr>
        <w:t xml:space="preserve">. Povećanje je značajno i u djelatnosti </w:t>
      </w:r>
      <w:r w:rsidR="00F749A3" w:rsidRPr="00FE2C32">
        <w:rPr>
          <w:rFonts w:cstheme="minorHAnsi"/>
          <w:b/>
        </w:rPr>
        <w:t>informacija i komunikacija</w:t>
      </w:r>
      <w:r w:rsidR="00F749A3" w:rsidRPr="00FE2C32">
        <w:rPr>
          <w:rFonts w:cstheme="minorHAnsi"/>
        </w:rPr>
        <w:t xml:space="preserve"> gdje iznosi </w:t>
      </w:r>
      <w:r w:rsidR="00C12F09" w:rsidRPr="00FE2C32">
        <w:rPr>
          <w:rFonts w:cstheme="minorHAnsi"/>
          <w:b/>
        </w:rPr>
        <w:t>200</w:t>
      </w:r>
      <w:r w:rsidR="00F749A3" w:rsidRPr="00FE2C32">
        <w:rPr>
          <w:rFonts w:cstheme="minorHAnsi"/>
          <w:b/>
        </w:rPr>
        <w:t xml:space="preserve"> %</w:t>
      </w:r>
      <w:r w:rsidR="00F749A3" w:rsidRPr="00FE2C32">
        <w:rPr>
          <w:rFonts w:cstheme="minorHAnsi"/>
        </w:rPr>
        <w:t xml:space="preserve">, dok u </w:t>
      </w:r>
      <w:r w:rsidR="00F749A3" w:rsidRPr="00FE2C32">
        <w:rPr>
          <w:rFonts w:cstheme="minorHAnsi"/>
          <w:b/>
        </w:rPr>
        <w:t>prerađivačkoj industriji</w:t>
      </w:r>
      <w:r w:rsidR="00F749A3" w:rsidRPr="00FE2C32">
        <w:rPr>
          <w:rFonts w:cstheme="minorHAnsi"/>
        </w:rPr>
        <w:t xml:space="preserve"> u 2018.</w:t>
      </w:r>
      <w:r w:rsidR="005F2386">
        <w:rPr>
          <w:rFonts w:cstheme="minorHAnsi"/>
        </w:rPr>
        <w:t xml:space="preserve"> </w:t>
      </w:r>
      <w:r w:rsidR="00F749A3" w:rsidRPr="00FE2C32">
        <w:rPr>
          <w:rFonts w:cstheme="minorHAnsi"/>
        </w:rPr>
        <w:t xml:space="preserve">godini ovo povećanje kroz godine iznosi </w:t>
      </w:r>
      <w:r w:rsidR="00C12F09" w:rsidRPr="00FE2C32">
        <w:rPr>
          <w:rFonts w:cstheme="minorHAnsi"/>
          <w:b/>
        </w:rPr>
        <w:t xml:space="preserve">42,86 </w:t>
      </w:r>
      <w:r w:rsidR="00F749A3" w:rsidRPr="00FE2C32">
        <w:rPr>
          <w:rFonts w:cstheme="minorHAnsi"/>
          <w:b/>
        </w:rPr>
        <w:t>%</w:t>
      </w:r>
      <w:r w:rsidR="00F749A3" w:rsidRPr="00FE2C32">
        <w:rPr>
          <w:rFonts w:cstheme="minorHAnsi"/>
        </w:rPr>
        <w:t xml:space="preserve"> u odnosu na 2015.</w:t>
      </w:r>
      <w:r w:rsidR="005F2386">
        <w:rPr>
          <w:rFonts w:cstheme="minorHAnsi"/>
        </w:rPr>
        <w:t xml:space="preserve"> </w:t>
      </w:r>
      <w:r w:rsidR="00F749A3" w:rsidRPr="00FE2C32">
        <w:rPr>
          <w:rFonts w:cstheme="minorHAnsi"/>
        </w:rPr>
        <w:t>godinu.</w:t>
      </w:r>
    </w:p>
    <w:p w14:paraId="2F5B347F" w14:textId="77777777" w:rsidR="00F749A3" w:rsidRPr="00FE2C32" w:rsidRDefault="00F749A3" w:rsidP="00CB79D7">
      <w:pPr>
        <w:jc w:val="both"/>
        <w:rPr>
          <w:rFonts w:cstheme="minorHAnsi"/>
        </w:rPr>
      </w:pPr>
      <w:r w:rsidRPr="00FE2C32">
        <w:rPr>
          <w:rFonts w:cstheme="minorHAnsi"/>
        </w:rPr>
        <w:t xml:space="preserve">Oblasti u kojima uopće nema novoregistrovanih privrednih </w:t>
      </w:r>
      <w:r w:rsidR="00795EDB" w:rsidRPr="00FE2C32">
        <w:rPr>
          <w:rFonts w:cstheme="minorHAnsi"/>
        </w:rPr>
        <w:t xml:space="preserve">društava </w:t>
      </w:r>
      <w:r w:rsidRPr="00FE2C32">
        <w:rPr>
          <w:rFonts w:cstheme="minorHAnsi"/>
        </w:rPr>
        <w:t>u protekle četiri godine su:</w:t>
      </w:r>
    </w:p>
    <w:p w14:paraId="58F9C0BB" w14:textId="09A7F27C" w:rsidR="00F749A3" w:rsidRDefault="00F749A3" w:rsidP="00CB79D7">
      <w:pPr>
        <w:jc w:val="both"/>
        <w:rPr>
          <w:rFonts w:cstheme="minorHAnsi"/>
          <w:i/>
        </w:rPr>
      </w:pPr>
      <w:r w:rsidRPr="00FE2C32">
        <w:rPr>
          <w:rFonts w:cstheme="minorHAnsi"/>
          <w:i/>
        </w:rPr>
        <w:t>-</w:t>
      </w:r>
      <w:r w:rsidR="00456B36">
        <w:rPr>
          <w:rFonts w:cstheme="minorHAnsi"/>
          <w:i/>
        </w:rPr>
        <w:t xml:space="preserve"> </w:t>
      </w:r>
      <w:r w:rsidRPr="00FE2C32">
        <w:rPr>
          <w:rFonts w:cstheme="minorHAnsi"/>
          <w:i/>
        </w:rPr>
        <w:t>vađenje ruda i kamena</w:t>
      </w:r>
    </w:p>
    <w:p w14:paraId="0063A28D" w14:textId="77777777" w:rsidR="00F749A3" w:rsidRPr="00FE2C32" w:rsidRDefault="00F749A3" w:rsidP="00CB79D7">
      <w:pPr>
        <w:jc w:val="both"/>
        <w:rPr>
          <w:rFonts w:cstheme="minorHAnsi"/>
          <w:i/>
        </w:rPr>
      </w:pPr>
      <w:r w:rsidRPr="00FE2C32">
        <w:rPr>
          <w:rFonts w:cstheme="minorHAnsi"/>
          <w:i/>
        </w:rPr>
        <w:t>- snabdijevanje vodom; uklanjanje otpadnih voda, upravljanje otpadom</w:t>
      </w:r>
      <w:r w:rsidR="001B4CD9">
        <w:rPr>
          <w:rFonts w:cstheme="minorHAnsi"/>
          <w:i/>
        </w:rPr>
        <w:t>,</w:t>
      </w:r>
      <w:r w:rsidRPr="00FE2C32">
        <w:rPr>
          <w:rFonts w:cstheme="minorHAnsi"/>
          <w:i/>
        </w:rPr>
        <w:t xml:space="preserve"> te djelatnosti sanacije okoliša</w:t>
      </w:r>
    </w:p>
    <w:p w14:paraId="095F9BD2" w14:textId="3D47611D" w:rsidR="00F749A3" w:rsidRPr="00FE2C32" w:rsidRDefault="00F749A3" w:rsidP="00CB79D7">
      <w:pPr>
        <w:jc w:val="both"/>
        <w:rPr>
          <w:rFonts w:cstheme="minorHAnsi"/>
          <w:i/>
        </w:rPr>
      </w:pPr>
      <w:r w:rsidRPr="00FE2C32">
        <w:rPr>
          <w:rFonts w:cstheme="minorHAnsi"/>
          <w:i/>
        </w:rPr>
        <w:t>-</w:t>
      </w:r>
      <w:r w:rsidR="00456B36">
        <w:rPr>
          <w:rFonts w:cstheme="minorHAnsi"/>
          <w:i/>
        </w:rPr>
        <w:t xml:space="preserve"> </w:t>
      </w:r>
      <w:r w:rsidRPr="00FE2C32">
        <w:rPr>
          <w:rFonts w:cstheme="minorHAnsi"/>
          <w:i/>
        </w:rPr>
        <w:t>poslovanje nekretninama</w:t>
      </w:r>
    </w:p>
    <w:p w14:paraId="33E97B4B" w14:textId="77777777" w:rsidR="00F749A3" w:rsidRPr="00FE2C32" w:rsidRDefault="00F749A3" w:rsidP="00F749A3">
      <w:pPr>
        <w:rPr>
          <w:rFonts w:cstheme="minorHAnsi"/>
          <w:i/>
        </w:rPr>
      </w:pPr>
      <w:r w:rsidRPr="00FE2C32">
        <w:rPr>
          <w:rFonts w:cstheme="minorHAnsi"/>
          <w:i/>
        </w:rPr>
        <w:lastRenderedPageBreak/>
        <w:t>- djelatnosti zdravstvene i socijalne zaštite</w:t>
      </w:r>
    </w:p>
    <w:p w14:paraId="1F2BB059" w14:textId="77777777" w:rsidR="005D69C3" w:rsidRPr="00FE2C32" w:rsidRDefault="005D69C3" w:rsidP="00F749A3">
      <w:pPr>
        <w:rPr>
          <w:rFonts w:cstheme="minorHAnsi"/>
        </w:rPr>
      </w:pPr>
      <w:r w:rsidRPr="00FE2C32">
        <w:rPr>
          <w:rFonts w:cstheme="minorHAnsi"/>
        </w:rPr>
        <w:t>Gore navedene podatke vezane za novoregistrovana privredna društva možemo prikazati u sljedećem dijagramu:</w:t>
      </w:r>
    </w:p>
    <w:p w14:paraId="5F4EEC9A" w14:textId="77777777" w:rsidR="005D69C3" w:rsidRPr="00FE2C32" w:rsidRDefault="005D69C3" w:rsidP="005D69C3">
      <w:pPr>
        <w:jc w:val="center"/>
        <w:rPr>
          <w:rFonts w:cstheme="minorHAnsi"/>
          <w:i/>
        </w:rPr>
      </w:pPr>
      <w:r w:rsidRPr="00FE2C32">
        <w:rPr>
          <w:rFonts w:cstheme="minorHAnsi"/>
          <w:noProof/>
          <w:lang w:eastAsia="bs-Latn-BA"/>
        </w:rPr>
        <w:drawing>
          <wp:inline distT="0" distB="0" distL="0" distR="0" wp14:anchorId="14C0A35A" wp14:editId="3D476825">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DFD3FE" w14:textId="77777777" w:rsidR="00F749A3" w:rsidRPr="00FE2C32" w:rsidRDefault="00795EDB" w:rsidP="00F749A3">
      <w:pPr>
        <w:rPr>
          <w:rFonts w:cstheme="minorHAnsi"/>
        </w:rPr>
      </w:pPr>
      <w:r w:rsidRPr="00FE2C32">
        <w:rPr>
          <w:rFonts w:cstheme="minorHAnsi"/>
        </w:rPr>
        <w:t xml:space="preserve">Kada su u pitanju ugašena preduzeća </w:t>
      </w:r>
      <w:r w:rsidR="00F749A3" w:rsidRPr="00FE2C32">
        <w:rPr>
          <w:rFonts w:cstheme="minorHAnsi"/>
        </w:rPr>
        <w:t xml:space="preserve">u </w:t>
      </w:r>
      <w:r w:rsidR="005E63F1">
        <w:rPr>
          <w:rFonts w:cstheme="minorHAnsi"/>
        </w:rPr>
        <w:t>g</w:t>
      </w:r>
      <w:r w:rsidR="00F749A3" w:rsidRPr="00FE2C32">
        <w:rPr>
          <w:rFonts w:cstheme="minorHAnsi"/>
        </w:rPr>
        <w:t xml:space="preserve">radu Zenici, uporedni prikaz po godinama može se vidjeti iz tabele koja slijedi: </w:t>
      </w:r>
    </w:p>
    <w:tbl>
      <w:tblPr>
        <w:tblStyle w:val="TableGrid"/>
        <w:tblW w:w="9633" w:type="dxa"/>
        <w:tblLayout w:type="fixed"/>
        <w:tblLook w:val="04A0" w:firstRow="1" w:lastRow="0" w:firstColumn="1" w:lastColumn="0" w:noHBand="0" w:noVBand="1"/>
      </w:tblPr>
      <w:tblGrid>
        <w:gridCol w:w="1257"/>
        <w:gridCol w:w="5718"/>
        <w:gridCol w:w="663"/>
        <w:gridCol w:w="663"/>
        <w:gridCol w:w="16"/>
        <w:gridCol w:w="647"/>
        <w:gridCol w:w="11"/>
        <w:gridCol w:w="658"/>
      </w:tblGrid>
      <w:tr w:rsidR="00B43C32" w:rsidRPr="00FE2C32" w14:paraId="5A97EA53" w14:textId="77777777" w:rsidTr="00361E6C">
        <w:trPr>
          <w:trHeight w:val="300"/>
        </w:trPr>
        <w:tc>
          <w:tcPr>
            <w:tcW w:w="9633" w:type="dxa"/>
            <w:gridSpan w:val="8"/>
            <w:noWrap/>
            <w:hideMark/>
          </w:tcPr>
          <w:p w14:paraId="39826636" w14:textId="77777777" w:rsidR="00B43C32" w:rsidRPr="00FE2C32" w:rsidRDefault="00B43C32" w:rsidP="00B43C32">
            <w:pPr>
              <w:tabs>
                <w:tab w:val="left" w:pos="7785"/>
              </w:tabs>
              <w:rPr>
                <w:rFonts w:cstheme="minorHAnsi"/>
                <w:b/>
                <w:bCs/>
              </w:rPr>
            </w:pPr>
            <w:r w:rsidRPr="00FE2C32">
              <w:rPr>
                <w:rFonts w:cstheme="minorHAnsi"/>
                <w:b/>
                <w:bCs/>
                <w:color w:val="4F6228" w:themeColor="accent3" w:themeShade="80"/>
              </w:rPr>
              <w:t xml:space="preserve">UGAŠENI </w:t>
            </w:r>
            <w:r w:rsidRPr="00FE2C32">
              <w:rPr>
                <w:rFonts w:cstheme="minorHAnsi"/>
                <w:b/>
                <w:bCs/>
              </w:rPr>
              <w:t>privredni subjekti u Gradu Zenici po djelatnostima kroz godine</w:t>
            </w:r>
          </w:p>
        </w:tc>
      </w:tr>
      <w:tr w:rsidR="00B43C32" w:rsidRPr="00FE2C32" w14:paraId="7878C0C3" w14:textId="77777777" w:rsidTr="00361E6C">
        <w:trPr>
          <w:trHeight w:val="445"/>
        </w:trPr>
        <w:tc>
          <w:tcPr>
            <w:tcW w:w="1257" w:type="dxa"/>
            <w:shd w:val="clear" w:color="auto" w:fill="95B3D7" w:themeFill="accent1" w:themeFillTint="99"/>
            <w:noWrap/>
            <w:vAlign w:val="center"/>
            <w:hideMark/>
          </w:tcPr>
          <w:p w14:paraId="110561A6" w14:textId="77777777" w:rsidR="00B43C32" w:rsidRPr="00361E6C" w:rsidRDefault="00B43C32" w:rsidP="00361E6C">
            <w:pPr>
              <w:tabs>
                <w:tab w:val="left" w:pos="7785"/>
              </w:tabs>
              <w:jc w:val="center"/>
              <w:rPr>
                <w:rFonts w:cstheme="minorHAnsi"/>
              </w:rPr>
            </w:pPr>
            <w:r w:rsidRPr="00361E6C">
              <w:rPr>
                <w:rFonts w:cstheme="minorHAnsi"/>
              </w:rPr>
              <w:t>Područje</w:t>
            </w:r>
          </w:p>
        </w:tc>
        <w:tc>
          <w:tcPr>
            <w:tcW w:w="5718" w:type="dxa"/>
            <w:shd w:val="clear" w:color="auto" w:fill="95B3D7" w:themeFill="accent1" w:themeFillTint="99"/>
            <w:noWrap/>
            <w:vAlign w:val="center"/>
            <w:hideMark/>
          </w:tcPr>
          <w:p w14:paraId="167FDB93" w14:textId="77777777" w:rsidR="00B43C32" w:rsidRPr="00361E6C" w:rsidRDefault="00B43C32" w:rsidP="00361E6C">
            <w:pPr>
              <w:tabs>
                <w:tab w:val="left" w:pos="7785"/>
              </w:tabs>
              <w:jc w:val="center"/>
              <w:rPr>
                <w:rFonts w:cstheme="minorHAnsi"/>
              </w:rPr>
            </w:pPr>
            <w:r w:rsidRPr="00361E6C">
              <w:rPr>
                <w:rFonts w:cstheme="minorHAnsi"/>
              </w:rPr>
              <w:t>naziv područja</w:t>
            </w:r>
          </w:p>
        </w:tc>
        <w:tc>
          <w:tcPr>
            <w:tcW w:w="663" w:type="dxa"/>
            <w:shd w:val="clear" w:color="auto" w:fill="95B3D7" w:themeFill="accent1" w:themeFillTint="99"/>
            <w:noWrap/>
            <w:vAlign w:val="center"/>
            <w:hideMark/>
          </w:tcPr>
          <w:p w14:paraId="421747B5" w14:textId="77777777" w:rsidR="00B43C32" w:rsidRPr="00361E6C" w:rsidRDefault="00B43C32" w:rsidP="00361E6C">
            <w:pPr>
              <w:tabs>
                <w:tab w:val="left" w:pos="7785"/>
              </w:tabs>
              <w:jc w:val="center"/>
              <w:rPr>
                <w:rFonts w:cstheme="minorHAnsi"/>
              </w:rPr>
            </w:pPr>
            <w:r w:rsidRPr="00361E6C">
              <w:rPr>
                <w:rFonts w:cstheme="minorHAnsi"/>
              </w:rPr>
              <w:t>2015</w:t>
            </w:r>
          </w:p>
        </w:tc>
        <w:tc>
          <w:tcPr>
            <w:tcW w:w="663" w:type="dxa"/>
            <w:shd w:val="clear" w:color="auto" w:fill="95B3D7" w:themeFill="accent1" w:themeFillTint="99"/>
            <w:noWrap/>
            <w:vAlign w:val="center"/>
            <w:hideMark/>
          </w:tcPr>
          <w:p w14:paraId="1226B22A" w14:textId="77777777" w:rsidR="00B43C32" w:rsidRPr="00361E6C" w:rsidRDefault="00B43C32" w:rsidP="00361E6C">
            <w:pPr>
              <w:tabs>
                <w:tab w:val="left" w:pos="7785"/>
              </w:tabs>
              <w:jc w:val="center"/>
              <w:rPr>
                <w:rFonts w:cstheme="minorHAnsi"/>
              </w:rPr>
            </w:pPr>
            <w:r w:rsidRPr="00361E6C">
              <w:rPr>
                <w:rFonts w:cstheme="minorHAnsi"/>
              </w:rPr>
              <w:t>2016</w:t>
            </w:r>
          </w:p>
        </w:tc>
        <w:tc>
          <w:tcPr>
            <w:tcW w:w="663" w:type="dxa"/>
            <w:gridSpan w:val="2"/>
            <w:shd w:val="clear" w:color="auto" w:fill="95B3D7" w:themeFill="accent1" w:themeFillTint="99"/>
            <w:noWrap/>
            <w:vAlign w:val="center"/>
            <w:hideMark/>
          </w:tcPr>
          <w:p w14:paraId="718DACB4" w14:textId="77777777" w:rsidR="00B43C32" w:rsidRPr="00361E6C" w:rsidRDefault="00B43C32" w:rsidP="00361E6C">
            <w:pPr>
              <w:tabs>
                <w:tab w:val="left" w:pos="7785"/>
              </w:tabs>
              <w:jc w:val="center"/>
              <w:rPr>
                <w:rFonts w:cstheme="minorHAnsi"/>
              </w:rPr>
            </w:pPr>
            <w:r w:rsidRPr="00361E6C">
              <w:rPr>
                <w:rFonts w:cstheme="minorHAnsi"/>
              </w:rPr>
              <w:t>2017</w:t>
            </w:r>
          </w:p>
        </w:tc>
        <w:tc>
          <w:tcPr>
            <w:tcW w:w="669" w:type="dxa"/>
            <w:gridSpan w:val="2"/>
            <w:shd w:val="clear" w:color="auto" w:fill="95B3D7" w:themeFill="accent1" w:themeFillTint="99"/>
            <w:noWrap/>
            <w:vAlign w:val="center"/>
            <w:hideMark/>
          </w:tcPr>
          <w:p w14:paraId="63275F1D" w14:textId="77777777" w:rsidR="00B43C32" w:rsidRPr="00361E6C" w:rsidRDefault="00B43C32" w:rsidP="00361E6C">
            <w:pPr>
              <w:tabs>
                <w:tab w:val="left" w:pos="7785"/>
              </w:tabs>
              <w:jc w:val="center"/>
              <w:rPr>
                <w:rFonts w:cstheme="minorHAnsi"/>
              </w:rPr>
            </w:pPr>
            <w:r w:rsidRPr="00361E6C">
              <w:rPr>
                <w:rFonts w:cstheme="minorHAnsi"/>
              </w:rPr>
              <w:t>2018</w:t>
            </w:r>
          </w:p>
        </w:tc>
      </w:tr>
      <w:tr w:rsidR="00B43C32" w:rsidRPr="00FE2C32" w14:paraId="1C314A4C" w14:textId="77777777" w:rsidTr="00361E6C">
        <w:trPr>
          <w:trHeight w:val="300"/>
        </w:trPr>
        <w:tc>
          <w:tcPr>
            <w:tcW w:w="1257" w:type="dxa"/>
            <w:noWrap/>
            <w:vAlign w:val="center"/>
            <w:hideMark/>
          </w:tcPr>
          <w:p w14:paraId="4B87E1E4" w14:textId="77777777" w:rsidR="00B43C32" w:rsidRPr="00FE2C32" w:rsidRDefault="00B43C32" w:rsidP="00361E6C">
            <w:pPr>
              <w:tabs>
                <w:tab w:val="left" w:pos="7785"/>
              </w:tabs>
              <w:jc w:val="center"/>
              <w:rPr>
                <w:rFonts w:cstheme="minorHAnsi"/>
              </w:rPr>
            </w:pPr>
            <w:r w:rsidRPr="00FE2C32">
              <w:rPr>
                <w:rFonts w:cstheme="minorHAnsi"/>
              </w:rPr>
              <w:t>A</w:t>
            </w:r>
          </w:p>
        </w:tc>
        <w:tc>
          <w:tcPr>
            <w:tcW w:w="5718" w:type="dxa"/>
            <w:noWrap/>
            <w:vAlign w:val="center"/>
            <w:hideMark/>
          </w:tcPr>
          <w:p w14:paraId="36F1B4C8" w14:textId="77777777" w:rsidR="00B43C32" w:rsidRPr="00FE2C32" w:rsidRDefault="00B43C32" w:rsidP="00361E6C">
            <w:pPr>
              <w:tabs>
                <w:tab w:val="left" w:pos="7785"/>
              </w:tabs>
              <w:rPr>
                <w:rFonts w:cstheme="minorHAnsi"/>
              </w:rPr>
            </w:pPr>
            <w:r w:rsidRPr="00FE2C32">
              <w:rPr>
                <w:rFonts w:cstheme="minorHAnsi"/>
              </w:rPr>
              <w:t xml:space="preserve">POLJOPRIVREDA, ŠUMARSTVO I RIBOLOV </w:t>
            </w:r>
          </w:p>
        </w:tc>
        <w:tc>
          <w:tcPr>
            <w:tcW w:w="663" w:type="dxa"/>
            <w:noWrap/>
            <w:vAlign w:val="center"/>
            <w:hideMark/>
          </w:tcPr>
          <w:p w14:paraId="71B12509" w14:textId="0D86DB73" w:rsidR="00B43C32" w:rsidRPr="00FE2C32" w:rsidRDefault="00B43C32" w:rsidP="00361E6C">
            <w:pPr>
              <w:tabs>
                <w:tab w:val="left" w:pos="7785"/>
              </w:tabs>
              <w:jc w:val="center"/>
              <w:rPr>
                <w:rFonts w:cstheme="minorHAnsi"/>
              </w:rPr>
            </w:pPr>
          </w:p>
        </w:tc>
        <w:tc>
          <w:tcPr>
            <w:tcW w:w="663" w:type="dxa"/>
            <w:noWrap/>
            <w:vAlign w:val="center"/>
            <w:hideMark/>
          </w:tcPr>
          <w:p w14:paraId="33E6B5F1" w14:textId="099D7318" w:rsidR="00B43C32" w:rsidRPr="00FE2C32" w:rsidRDefault="00B43C32" w:rsidP="00361E6C">
            <w:pPr>
              <w:tabs>
                <w:tab w:val="left" w:pos="7785"/>
              </w:tabs>
              <w:jc w:val="center"/>
              <w:rPr>
                <w:rFonts w:cstheme="minorHAnsi"/>
              </w:rPr>
            </w:pPr>
          </w:p>
        </w:tc>
        <w:tc>
          <w:tcPr>
            <w:tcW w:w="663" w:type="dxa"/>
            <w:gridSpan w:val="2"/>
            <w:noWrap/>
            <w:vAlign w:val="center"/>
            <w:hideMark/>
          </w:tcPr>
          <w:p w14:paraId="34DEB924" w14:textId="7855088D" w:rsidR="00B43C32" w:rsidRPr="00FE2C32" w:rsidRDefault="00B43C32" w:rsidP="00361E6C">
            <w:pPr>
              <w:tabs>
                <w:tab w:val="left" w:pos="7785"/>
              </w:tabs>
              <w:jc w:val="center"/>
              <w:rPr>
                <w:rFonts w:cstheme="minorHAnsi"/>
              </w:rPr>
            </w:pPr>
          </w:p>
        </w:tc>
        <w:tc>
          <w:tcPr>
            <w:tcW w:w="669" w:type="dxa"/>
            <w:gridSpan w:val="2"/>
            <w:noWrap/>
            <w:vAlign w:val="center"/>
            <w:hideMark/>
          </w:tcPr>
          <w:p w14:paraId="5F7164B5" w14:textId="71360933" w:rsidR="00B43C32" w:rsidRPr="00FE2C32" w:rsidRDefault="00B43C32" w:rsidP="00361E6C">
            <w:pPr>
              <w:tabs>
                <w:tab w:val="left" w:pos="7785"/>
              </w:tabs>
              <w:jc w:val="center"/>
              <w:rPr>
                <w:rFonts w:cstheme="minorHAnsi"/>
              </w:rPr>
            </w:pPr>
          </w:p>
        </w:tc>
      </w:tr>
      <w:tr w:rsidR="00B43C32" w:rsidRPr="00FE2C32" w14:paraId="0C822427" w14:textId="77777777" w:rsidTr="00361E6C">
        <w:trPr>
          <w:trHeight w:val="300"/>
        </w:trPr>
        <w:tc>
          <w:tcPr>
            <w:tcW w:w="1257" w:type="dxa"/>
            <w:noWrap/>
            <w:vAlign w:val="center"/>
            <w:hideMark/>
          </w:tcPr>
          <w:p w14:paraId="29FC1795" w14:textId="77777777" w:rsidR="00B43C32" w:rsidRPr="00FE2C32" w:rsidRDefault="00B43C32" w:rsidP="00361E6C">
            <w:pPr>
              <w:tabs>
                <w:tab w:val="left" w:pos="7785"/>
              </w:tabs>
              <w:jc w:val="center"/>
              <w:rPr>
                <w:rFonts w:cstheme="minorHAnsi"/>
              </w:rPr>
            </w:pPr>
            <w:r w:rsidRPr="00FE2C32">
              <w:rPr>
                <w:rFonts w:cstheme="minorHAnsi"/>
              </w:rPr>
              <w:t>B</w:t>
            </w:r>
          </w:p>
        </w:tc>
        <w:tc>
          <w:tcPr>
            <w:tcW w:w="5718" w:type="dxa"/>
            <w:noWrap/>
            <w:vAlign w:val="center"/>
            <w:hideMark/>
          </w:tcPr>
          <w:p w14:paraId="47217E07" w14:textId="77777777" w:rsidR="00B43C32" w:rsidRPr="00FE2C32" w:rsidRDefault="00B43C32" w:rsidP="00361E6C">
            <w:pPr>
              <w:tabs>
                <w:tab w:val="left" w:pos="7785"/>
              </w:tabs>
              <w:rPr>
                <w:rFonts w:cstheme="minorHAnsi"/>
              </w:rPr>
            </w:pPr>
            <w:r w:rsidRPr="00FE2C32">
              <w:rPr>
                <w:rFonts w:cstheme="minorHAnsi"/>
              </w:rPr>
              <w:t xml:space="preserve">VAĐENJE RUDA I KAMENA </w:t>
            </w:r>
          </w:p>
        </w:tc>
        <w:tc>
          <w:tcPr>
            <w:tcW w:w="663" w:type="dxa"/>
            <w:noWrap/>
            <w:vAlign w:val="center"/>
            <w:hideMark/>
          </w:tcPr>
          <w:p w14:paraId="6AECB6A5" w14:textId="77777777" w:rsidR="00B43C32" w:rsidRPr="00FE2C32" w:rsidRDefault="00B43C32" w:rsidP="00361E6C">
            <w:pPr>
              <w:tabs>
                <w:tab w:val="left" w:pos="7785"/>
              </w:tabs>
              <w:jc w:val="center"/>
              <w:rPr>
                <w:rFonts w:cstheme="minorHAnsi"/>
              </w:rPr>
            </w:pPr>
            <w:r w:rsidRPr="00FE2C32">
              <w:rPr>
                <w:rFonts w:cstheme="minorHAnsi"/>
              </w:rPr>
              <w:t>1</w:t>
            </w:r>
          </w:p>
        </w:tc>
        <w:tc>
          <w:tcPr>
            <w:tcW w:w="663" w:type="dxa"/>
            <w:noWrap/>
            <w:vAlign w:val="center"/>
            <w:hideMark/>
          </w:tcPr>
          <w:p w14:paraId="1627CB8F" w14:textId="410BCCA8" w:rsidR="00B43C32" w:rsidRPr="00FE2C32" w:rsidRDefault="00B43C32" w:rsidP="00361E6C">
            <w:pPr>
              <w:tabs>
                <w:tab w:val="left" w:pos="7785"/>
              </w:tabs>
              <w:jc w:val="center"/>
              <w:rPr>
                <w:rFonts w:cstheme="minorHAnsi"/>
              </w:rPr>
            </w:pPr>
          </w:p>
        </w:tc>
        <w:tc>
          <w:tcPr>
            <w:tcW w:w="663" w:type="dxa"/>
            <w:gridSpan w:val="2"/>
            <w:noWrap/>
            <w:vAlign w:val="center"/>
            <w:hideMark/>
          </w:tcPr>
          <w:p w14:paraId="0FB8EAEB" w14:textId="7CB72EDB" w:rsidR="00B43C32" w:rsidRPr="00FE2C32" w:rsidRDefault="00B43C32" w:rsidP="00361E6C">
            <w:pPr>
              <w:tabs>
                <w:tab w:val="left" w:pos="7785"/>
              </w:tabs>
              <w:jc w:val="center"/>
              <w:rPr>
                <w:rFonts w:cstheme="minorHAnsi"/>
              </w:rPr>
            </w:pPr>
          </w:p>
        </w:tc>
        <w:tc>
          <w:tcPr>
            <w:tcW w:w="669" w:type="dxa"/>
            <w:gridSpan w:val="2"/>
            <w:noWrap/>
            <w:vAlign w:val="center"/>
            <w:hideMark/>
          </w:tcPr>
          <w:p w14:paraId="4418F52A" w14:textId="1A8D81FE" w:rsidR="00B43C32" w:rsidRPr="00FE2C32" w:rsidRDefault="00B43C32" w:rsidP="00361E6C">
            <w:pPr>
              <w:tabs>
                <w:tab w:val="left" w:pos="7785"/>
              </w:tabs>
              <w:jc w:val="center"/>
              <w:rPr>
                <w:rFonts w:cstheme="minorHAnsi"/>
              </w:rPr>
            </w:pPr>
          </w:p>
        </w:tc>
      </w:tr>
      <w:tr w:rsidR="00B43C32" w:rsidRPr="00FE2C32" w14:paraId="707B05EA" w14:textId="77777777" w:rsidTr="00361E6C">
        <w:trPr>
          <w:trHeight w:val="300"/>
        </w:trPr>
        <w:tc>
          <w:tcPr>
            <w:tcW w:w="1257" w:type="dxa"/>
            <w:noWrap/>
            <w:vAlign w:val="center"/>
            <w:hideMark/>
          </w:tcPr>
          <w:p w14:paraId="77B1A21D" w14:textId="77777777" w:rsidR="00B43C32" w:rsidRPr="00FE2C32" w:rsidRDefault="00B43C32" w:rsidP="00361E6C">
            <w:pPr>
              <w:tabs>
                <w:tab w:val="left" w:pos="7785"/>
              </w:tabs>
              <w:jc w:val="center"/>
              <w:rPr>
                <w:rFonts w:cstheme="minorHAnsi"/>
              </w:rPr>
            </w:pPr>
            <w:r w:rsidRPr="00FE2C32">
              <w:rPr>
                <w:rFonts w:cstheme="minorHAnsi"/>
              </w:rPr>
              <w:t>C</w:t>
            </w:r>
          </w:p>
        </w:tc>
        <w:tc>
          <w:tcPr>
            <w:tcW w:w="5718" w:type="dxa"/>
            <w:noWrap/>
            <w:vAlign w:val="center"/>
            <w:hideMark/>
          </w:tcPr>
          <w:p w14:paraId="74A52A58" w14:textId="77777777" w:rsidR="00B43C32" w:rsidRPr="00FE2C32" w:rsidRDefault="00B43C32" w:rsidP="00361E6C">
            <w:pPr>
              <w:tabs>
                <w:tab w:val="left" w:pos="7785"/>
              </w:tabs>
              <w:rPr>
                <w:rFonts w:cstheme="minorHAnsi"/>
              </w:rPr>
            </w:pPr>
            <w:r w:rsidRPr="00FE2C32">
              <w:rPr>
                <w:rFonts w:cstheme="minorHAnsi"/>
              </w:rPr>
              <w:t xml:space="preserve">PRERAĐIVAČKA INDUSTRIJA </w:t>
            </w:r>
          </w:p>
        </w:tc>
        <w:tc>
          <w:tcPr>
            <w:tcW w:w="663" w:type="dxa"/>
            <w:noWrap/>
            <w:vAlign w:val="center"/>
            <w:hideMark/>
          </w:tcPr>
          <w:p w14:paraId="7F565CE3" w14:textId="77777777" w:rsidR="00B43C32" w:rsidRPr="00FE2C32" w:rsidRDefault="00B43C32" w:rsidP="00361E6C">
            <w:pPr>
              <w:tabs>
                <w:tab w:val="left" w:pos="7785"/>
              </w:tabs>
              <w:jc w:val="center"/>
              <w:rPr>
                <w:rFonts w:cstheme="minorHAnsi"/>
              </w:rPr>
            </w:pPr>
            <w:r w:rsidRPr="00FE2C32">
              <w:rPr>
                <w:rFonts w:cstheme="minorHAnsi"/>
              </w:rPr>
              <w:t>6</w:t>
            </w:r>
          </w:p>
        </w:tc>
        <w:tc>
          <w:tcPr>
            <w:tcW w:w="663" w:type="dxa"/>
            <w:noWrap/>
            <w:vAlign w:val="center"/>
            <w:hideMark/>
          </w:tcPr>
          <w:p w14:paraId="2F367876" w14:textId="77777777" w:rsidR="00B43C32" w:rsidRPr="00FE2C32" w:rsidRDefault="00B43C32" w:rsidP="00361E6C">
            <w:pPr>
              <w:tabs>
                <w:tab w:val="left" w:pos="7785"/>
              </w:tabs>
              <w:jc w:val="center"/>
              <w:rPr>
                <w:rFonts w:cstheme="minorHAnsi"/>
              </w:rPr>
            </w:pPr>
            <w:r w:rsidRPr="00FE2C32">
              <w:rPr>
                <w:rFonts w:cstheme="minorHAnsi"/>
              </w:rPr>
              <w:t>8</w:t>
            </w:r>
          </w:p>
        </w:tc>
        <w:tc>
          <w:tcPr>
            <w:tcW w:w="663" w:type="dxa"/>
            <w:gridSpan w:val="2"/>
            <w:noWrap/>
            <w:vAlign w:val="center"/>
            <w:hideMark/>
          </w:tcPr>
          <w:p w14:paraId="57B8146B" w14:textId="77777777" w:rsidR="00B43C32" w:rsidRPr="00FE2C32" w:rsidRDefault="00B43C32" w:rsidP="00361E6C">
            <w:pPr>
              <w:tabs>
                <w:tab w:val="left" w:pos="7785"/>
              </w:tabs>
              <w:jc w:val="center"/>
              <w:rPr>
                <w:rFonts w:cstheme="minorHAnsi"/>
              </w:rPr>
            </w:pPr>
            <w:r w:rsidRPr="00FE2C32">
              <w:rPr>
                <w:rFonts w:cstheme="minorHAnsi"/>
              </w:rPr>
              <w:t>2</w:t>
            </w:r>
          </w:p>
        </w:tc>
        <w:tc>
          <w:tcPr>
            <w:tcW w:w="669" w:type="dxa"/>
            <w:gridSpan w:val="2"/>
            <w:noWrap/>
            <w:vAlign w:val="center"/>
            <w:hideMark/>
          </w:tcPr>
          <w:p w14:paraId="4BF426A3" w14:textId="77777777" w:rsidR="00B43C32" w:rsidRPr="00FE2C32" w:rsidRDefault="00B43C32" w:rsidP="00361E6C">
            <w:pPr>
              <w:tabs>
                <w:tab w:val="left" w:pos="7785"/>
              </w:tabs>
              <w:jc w:val="center"/>
              <w:rPr>
                <w:rFonts w:cstheme="minorHAnsi"/>
              </w:rPr>
            </w:pPr>
            <w:r w:rsidRPr="00FE2C32">
              <w:rPr>
                <w:rFonts w:cstheme="minorHAnsi"/>
              </w:rPr>
              <w:t>2</w:t>
            </w:r>
          </w:p>
        </w:tc>
      </w:tr>
      <w:tr w:rsidR="00B43C32" w:rsidRPr="00FE2C32" w14:paraId="20C2677F" w14:textId="77777777" w:rsidTr="00361E6C">
        <w:trPr>
          <w:trHeight w:val="300"/>
        </w:trPr>
        <w:tc>
          <w:tcPr>
            <w:tcW w:w="1257" w:type="dxa"/>
            <w:noWrap/>
            <w:vAlign w:val="center"/>
            <w:hideMark/>
          </w:tcPr>
          <w:p w14:paraId="3A9EE5E2" w14:textId="77777777" w:rsidR="00B43C32" w:rsidRPr="00FE2C32" w:rsidRDefault="00B43C32" w:rsidP="00361E6C">
            <w:pPr>
              <w:tabs>
                <w:tab w:val="left" w:pos="7785"/>
              </w:tabs>
              <w:jc w:val="center"/>
              <w:rPr>
                <w:rFonts w:cstheme="minorHAnsi"/>
              </w:rPr>
            </w:pPr>
            <w:r w:rsidRPr="00FE2C32">
              <w:rPr>
                <w:rFonts w:cstheme="minorHAnsi"/>
              </w:rPr>
              <w:t>D</w:t>
            </w:r>
          </w:p>
        </w:tc>
        <w:tc>
          <w:tcPr>
            <w:tcW w:w="5718" w:type="dxa"/>
            <w:noWrap/>
            <w:vAlign w:val="center"/>
            <w:hideMark/>
          </w:tcPr>
          <w:p w14:paraId="7CE5DCF3" w14:textId="77777777" w:rsidR="00B43C32" w:rsidRPr="00FE2C32" w:rsidRDefault="00B43C32" w:rsidP="00361E6C">
            <w:pPr>
              <w:tabs>
                <w:tab w:val="left" w:pos="7785"/>
              </w:tabs>
              <w:rPr>
                <w:rFonts w:cstheme="minorHAnsi"/>
              </w:rPr>
            </w:pPr>
            <w:r w:rsidRPr="00FE2C32">
              <w:rPr>
                <w:rFonts w:cstheme="minorHAnsi"/>
              </w:rPr>
              <w:t xml:space="preserve">PROIZVODNJA I SNABDIJEVANJE ELEKTRIČNOM ENERGIJOM, PLINOM, PAROM I KLIMATIZACIJA </w:t>
            </w:r>
          </w:p>
        </w:tc>
        <w:tc>
          <w:tcPr>
            <w:tcW w:w="663" w:type="dxa"/>
            <w:noWrap/>
            <w:vAlign w:val="center"/>
            <w:hideMark/>
          </w:tcPr>
          <w:p w14:paraId="195A4BEB" w14:textId="41C0BF9F" w:rsidR="00B43C32" w:rsidRPr="00FE2C32" w:rsidRDefault="00B43C32" w:rsidP="00361E6C">
            <w:pPr>
              <w:tabs>
                <w:tab w:val="left" w:pos="7785"/>
              </w:tabs>
              <w:jc w:val="center"/>
              <w:rPr>
                <w:rFonts w:cstheme="minorHAnsi"/>
              </w:rPr>
            </w:pPr>
          </w:p>
        </w:tc>
        <w:tc>
          <w:tcPr>
            <w:tcW w:w="663" w:type="dxa"/>
            <w:noWrap/>
            <w:vAlign w:val="center"/>
            <w:hideMark/>
          </w:tcPr>
          <w:p w14:paraId="381F30BE" w14:textId="1A840224" w:rsidR="00B43C32" w:rsidRPr="00FE2C32" w:rsidRDefault="00B43C32" w:rsidP="00361E6C">
            <w:pPr>
              <w:tabs>
                <w:tab w:val="left" w:pos="7785"/>
              </w:tabs>
              <w:jc w:val="center"/>
              <w:rPr>
                <w:rFonts w:cstheme="minorHAnsi"/>
              </w:rPr>
            </w:pPr>
          </w:p>
        </w:tc>
        <w:tc>
          <w:tcPr>
            <w:tcW w:w="663" w:type="dxa"/>
            <w:gridSpan w:val="2"/>
            <w:noWrap/>
            <w:vAlign w:val="center"/>
            <w:hideMark/>
          </w:tcPr>
          <w:p w14:paraId="1F9DAF9C" w14:textId="77777777" w:rsidR="00B43C32" w:rsidRPr="00FE2C32" w:rsidRDefault="00B43C32" w:rsidP="00361E6C">
            <w:pPr>
              <w:tabs>
                <w:tab w:val="left" w:pos="7785"/>
              </w:tabs>
              <w:jc w:val="center"/>
              <w:rPr>
                <w:rFonts w:cstheme="minorHAnsi"/>
              </w:rPr>
            </w:pPr>
            <w:r w:rsidRPr="00FE2C32">
              <w:rPr>
                <w:rFonts w:cstheme="minorHAnsi"/>
              </w:rPr>
              <w:t>1</w:t>
            </w:r>
          </w:p>
        </w:tc>
        <w:tc>
          <w:tcPr>
            <w:tcW w:w="669" w:type="dxa"/>
            <w:gridSpan w:val="2"/>
            <w:noWrap/>
            <w:vAlign w:val="center"/>
            <w:hideMark/>
          </w:tcPr>
          <w:p w14:paraId="7F66AB31" w14:textId="5552EE93" w:rsidR="00B43C32" w:rsidRPr="00FE2C32" w:rsidRDefault="00B43C32" w:rsidP="00361E6C">
            <w:pPr>
              <w:tabs>
                <w:tab w:val="left" w:pos="7785"/>
              </w:tabs>
              <w:jc w:val="center"/>
              <w:rPr>
                <w:rFonts w:cstheme="minorHAnsi"/>
              </w:rPr>
            </w:pPr>
          </w:p>
        </w:tc>
      </w:tr>
      <w:tr w:rsidR="00B43C32" w:rsidRPr="00FE2C32" w14:paraId="04706C69" w14:textId="77777777" w:rsidTr="00361E6C">
        <w:trPr>
          <w:trHeight w:val="300"/>
        </w:trPr>
        <w:tc>
          <w:tcPr>
            <w:tcW w:w="1257" w:type="dxa"/>
            <w:noWrap/>
            <w:vAlign w:val="center"/>
            <w:hideMark/>
          </w:tcPr>
          <w:p w14:paraId="5D092DCE" w14:textId="77777777" w:rsidR="00B43C32" w:rsidRPr="00FE2C32" w:rsidRDefault="00B43C32" w:rsidP="00361E6C">
            <w:pPr>
              <w:tabs>
                <w:tab w:val="left" w:pos="7785"/>
              </w:tabs>
              <w:jc w:val="center"/>
              <w:rPr>
                <w:rFonts w:cstheme="minorHAnsi"/>
              </w:rPr>
            </w:pPr>
            <w:r w:rsidRPr="00FE2C32">
              <w:rPr>
                <w:rFonts w:cstheme="minorHAnsi"/>
              </w:rPr>
              <w:t>E</w:t>
            </w:r>
          </w:p>
        </w:tc>
        <w:tc>
          <w:tcPr>
            <w:tcW w:w="5718" w:type="dxa"/>
            <w:noWrap/>
            <w:vAlign w:val="center"/>
            <w:hideMark/>
          </w:tcPr>
          <w:p w14:paraId="442F1A4B" w14:textId="77777777" w:rsidR="00B43C32" w:rsidRPr="00FE2C32" w:rsidRDefault="00B43C32" w:rsidP="00361E6C">
            <w:pPr>
              <w:tabs>
                <w:tab w:val="left" w:pos="7785"/>
              </w:tabs>
              <w:rPr>
                <w:rFonts w:cstheme="minorHAnsi"/>
              </w:rPr>
            </w:pPr>
            <w:r w:rsidRPr="00FE2C32">
              <w:rPr>
                <w:rFonts w:cstheme="minorHAnsi"/>
              </w:rPr>
              <w:t xml:space="preserve">SNABDIJEVANJE VODOM; UKLANJANJE OTPADNIH VODA, UPRAVLJANJE OTPADOM TE DJELATNOSTI SANACIJE OKOLIŠA </w:t>
            </w:r>
          </w:p>
        </w:tc>
        <w:tc>
          <w:tcPr>
            <w:tcW w:w="663" w:type="dxa"/>
            <w:noWrap/>
            <w:vAlign w:val="center"/>
            <w:hideMark/>
          </w:tcPr>
          <w:p w14:paraId="5E107CA5" w14:textId="77777777" w:rsidR="00B43C32" w:rsidRPr="00FE2C32" w:rsidRDefault="00B43C32" w:rsidP="00361E6C">
            <w:pPr>
              <w:tabs>
                <w:tab w:val="left" w:pos="7785"/>
              </w:tabs>
              <w:jc w:val="center"/>
              <w:rPr>
                <w:rFonts w:cstheme="minorHAnsi"/>
              </w:rPr>
            </w:pPr>
            <w:r w:rsidRPr="00FE2C32">
              <w:rPr>
                <w:rFonts w:cstheme="minorHAnsi"/>
              </w:rPr>
              <w:t>3</w:t>
            </w:r>
          </w:p>
        </w:tc>
        <w:tc>
          <w:tcPr>
            <w:tcW w:w="663" w:type="dxa"/>
            <w:noWrap/>
            <w:vAlign w:val="center"/>
            <w:hideMark/>
          </w:tcPr>
          <w:p w14:paraId="398AB822" w14:textId="699772E3" w:rsidR="00B43C32" w:rsidRPr="00FE2C32" w:rsidRDefault="00B43C32" w:rsidP="00361E6C">
            <w:pPr>
              <w:tabs>
                <w:tab w:val="left" w:pos="7785"/>
              </w:tabs>
              <w:jc w:val="center"/>
              <w:rPr>
                <w:rFonts w:cstheme="minorHAnsi"/>
              </w:rPr>
            </w:pPr>
          </w:p>
        </w:tc>
        <w:tc>
          <w:tcPr>
            <w:tcW w:w="663" w:type="dxa"/>
            <w:gridSpan w:val="2"/>
            <w:noWrap/>
            <w:vAlign w:val="center"/>
            <w:hideMark/>
          </w:tcPr>
          <w:p w14:paraId="19C6C34D" w14:textId="721F6779" w:rsidR="00B43C32" w:rsidRPr="00FE2C32" w:rsidRDefault="00B43C32" w:rsidP="00361E6C">
            <w:pPr>
              <w:tabs>
                <w:tab w:val="left" w:pos="7785"/>
              </w:tabs>
              <w:jc w:val="center"/>
              <w:rPr>
                <w:rFonts w:cstheme="minorHAnsi"/>
              </w:rPr>
            </w:pPr>
          </w:p>
        </w:tc>
        <w:tc>
          <w:tcPr>
            <w:tcW w:w="669" w:type="dxa"/>
            <w:gridSpan w:val="2"/>
            <w:noWrap/>
            <w:vAlign w:val="center"/>
            <w:hideMark/>
          </w:tcPr>
          <w:p w14:paraId="793F175E" w14:textId="39D17435" w:rsidR="00B43C32" w:rsidRPr="00FE2C32" w:rsidRDefault="00B43C32" w:rsidP="00361E6C">
            <w:pPr>
              <w:tabs>
                <w:tab w:val="left" w:pos="7785"/>
              </w:tabs>
              <w:jc w:val="center"/>
              <w:rPr>
                <w:rFonts w:cstheme="minorHAnsi"/>
              </w:rPr>
            </w:pPr>
          </w:p>
        </w:tc>
      </w:tr>
      <w:tr w:rsidR="00B43C32" w:rsidRPr="00FE2C32" w14:paraId="7EBB3ECC" w14:textId="77777777" w:rsidTr="00361E6C">
        <w:trPr>
          <w:trHeight w:val="300"/>
        </w:trPr>
        <w:tc>
          <w:tcPr>
            <w:tcW w:w="1257" w:type="dxa"/>
            <w:noWrap/>
            <w:vAlign w:val="center"/>
            <w:hideMark/>
          </w:tcPr>
          <w:p w14:paraId="67FBA3FA" w14:textId="77777777" w:rsidR="00B43C32" w:rsidRPr="00FE2C32" w:rsidRDefault="00B43C32" w:rsidP="00361E6C">
            <w:pPr>
              <w:tabs>
                <w:tab w:val="left" w:pos="7785"/>
              </w:tabs>
              <w:jc w:val="center"/>
              <w:rPr>
                <w:rFonts w:cstheme="minorHAnsi"/>
              </w:rPr>
            </w:pPr>
            <w:r w:rsidRPr="00FE2C32">
              <w:rPr>
                <w:rFonts w:cstheme="minorHAnsi"/>
              </w:rPr>
              <w:t>F</w:t>
            </w:r>
          </w:p>
        </w:tc>
        <w:tc>
          <w:tcPr>
            <w:tcW w:w="5718" w:type="dxa"/>
            <w:noWrap/>
            <w:vAlign w:val="center"/>
            <w:hideMark/>
          </w:tcPr>
          <w:p w14:paraId="3BCE91A0" w14:textId="77777777" w:rsidR="00B43C32" w:rsidRPr="00FE2C32" w:rsidRDefault="00B43C32" w:rsidP="00361E6C">
            <w:pPr>
              <w:tabs>
                <w:tab w:val="left" w:pos="7785"/>
              </w:tabs>
              <w:rPr>
                <w:rFonts w:cstheme="minorHAnsi"/>
              </w:rPr>
            </w:pPr>
            <w:r w:rsidRPr="00FE2C32">
              <w:rPr>
                <w:rFonts w:cstheme="minorHAnsi"/>
              </w:rPr>
              <w:t xml:space="preserve">GRAĐEVINARSTVO </w:t>
            </w:r>
          </w:p>
        </w:tc>
        <w:tc>
          <w:tcPr>
            <w:tcW w:w="663" w:type="dxa"/>
            <w:noWrap/>
            <w:vAlign w:val="center"/>
            <w:hideMark/>
          </w:tcPr>
          <w:p w14:paraId="7EB57EDD" w14:textId="77777777" w:rsidR="00B43C32" w:rsidRPr="00FE2C32" w:rsidRDefault="00B43C32" w:rsidP="00361E6C">
            <w:pPr>
              <w:tabs>
                <w:tab w:val="left" w:pos="7785"/>
              </w:tabs>
              <w:jc w:val="center"/>
              <w:rPr>
                <w:rFonts w:cstheme="minorHAnsi"/>
              </w:rPr>
            </w:pPr>
            <w:r w:rsidRPr="00FE2C32">
              <w:rPr>
                <w:rFonts w:cstheme="minorHAnsi"/>
              </w:rPr>
              <w:t>4</w:t>
            </w:r>
          </w:p>
        </w:tc>
        <w:tc>
          <w:tcPr>
            <w:tcW w:w="663" w:type="dxa"/>
            <w:noWrap/>
            <w:vAlign w:val="center"/>
            <w:hideMark/>
          </w:tcPr>
          <w:p w14:paraId="13D0D907" w14:textId="77777777" w:rsidR="00B43C32" w:rsidRPr="00FE2C32" w:rsidRDefault="00B43C32" w:rsidP="00361E6C">
            <w:pPr>
              <w:tabs>
                <w:tab w:val="left" w:pos="7785"/>
              </w:tabs>
              <w:jc w:val="center"/>
              <w:rPr>
                <w:rFonts w:cstheme="minorHAnsi"/>
              </w:rPr>
            </w:pPr>
            <w:r w:rsidRPr="00FE2C32">
              <w:rPr>
                <w:rFonts w:cstheme="minorHAnsi"/>
              </w:rPr>
              <w:t>2</w:t>
            </w:r>
          </w:p>
        </w:tc>
        <w:tc>
          <w:tcPr>
            <w:tcW w:w="663" w:type="dxa"/>
            <w:gridSpan w:val="2"/>
            <w:noWrap/>
            <w:vAlign w:val="center"/>
            <w:hideMark/>
          </w:tcPr>
          <w:p w14:paraId="4E229505" w14:textId="77777777" w:rsidR="00B43C32" w:rsidRPr="00FE2C32" w:rsidRDefault="00B43C32" w:rsidP="00361E6C">
            <w:pPr>
              <w:tabs>
                <w:tab w:val="left" w:pos="7785"/>
              </w:tabs>
              <w:jc w:val="center"/>
              <w:rPr>
                <w:rFonts w:cstheme="minorHAnsi"/>
              </w:rPr>
            </w:pPr>
            <w:r w:rsidRPr="00FE2C32">
              <w:rPr>
                <w:rFonts w:cstheme="minorHAnsi"/>
              </w:rPr>
              <w:t>1</w:t>
            </w:r>
          </w:p>
        </w:tc>
        <w:tc>
          <w:tcPr>
            <w:tcW w:w="669" w:type="dxa"/>
            <w:gridSpan w:val="2"/>
            <w:noWrap/>
            <w:vAlign w:val="center"/>
            <w:hideMark/>
          </w:tcPr>
          <w:p w14:paraId="1FBBB27E" w14:textId="3363FAC8" w:rsidR="00B43C32" w:rsidRPr="00FE2C32" w:rsidRDefault="00B43C32" w:rsidP="00361E6C">
            <w:pPr>
              <w:tabs>
                <w:tab w:val="left" w:pos="7785"/>
              </w:tabs>
              <w:jc w:val="center"/>
              <w:rPr>
                <w:rFonts w:cstheme="minorHAnsi"/>
              </w:rPr>
            </w:pPr>
          </w:p>
        </w:tc>
      </w:tr>
      <w:tr w:rsidR="00B43C32" w:rsidRPr="00FE2C32" w14:paraId="2F6037B1" w14:textId="77777777" w:rsidTr="00361E6C">
        <w:trPr>
          <w:trHeight w:val="300"/>
        </w:trPr>
        <w:tc>
          <w:tcPr>
            <w:tcW w:w="1257" w:type="dxa"/>
            <w:noWrap/>
            <w:vAlign w:val="center"/>
            <w:hideMark/>
          </w:tcPr>
          <w:p w14:paraId="70650CB2" w14:textId="77777777" w:rsidR="00B43C32" w:rsidRPr="00FE2C32" w:rsidRDefault="00B43C32" w:rsidP="00361E6C">
            <w:pPr>
              <w:tabs>
                <w:tab w:val="left" w:pos="7785"/>
              </w:tabs>
              <w:jc w:val="center"/>
              <w:rPr>
                <w:rFonts w:cstheme="minorHAnsi"/>
              </w:rPr>
            </w:pPr>
            <w:r w:rsidRPr="00FE2C32">
              <w:rPr>
                <w:rFonts w:cstheme="minorHAnsi"/>
              </w:rPr>
              <w:t>G</w:t>
            </w:r>
          </w:p>
        </w:tc>
        <w:tc>
          <w:tcPr>
            <w:tcW w:w="5718" w:type="dxa"/>
            <w:noWrap/>
            <w:vAlign w:val="center"/>
            <w:hideMark/>
          </w:tcPr>
          <w:p w14:paraId="6FA4FAC7" w14:textId="77777777" w:rsidR="00B43C32" w:rsidRPr="00FE2C32" w:rsidRDefault="00B43C32" w:rsidP="00361E6C">
            <w:pPr>
              <w:tabs>
                <w:tab w:val="left" w:pos="7785"/>
              </w:tabs>
              <w:rPr>
                <w:rFonts w:cstheme="minorHAnsi"/>
              </w:rPr>
            </w:pPr>
            <w:r w:rsidRPr="00FE2C32">
              <w:rPr>
                <w:rFonts w:cstheme="minorHAnsi"/>
              </w:rPr>
              <w:t xml:space="preserve">TRGOVINA NA VELIKO I NA MALO; POPRAVAK MOTORNIH VOZILA I MOTOCIKALA </w:t>
            </w:r>
          </w:p>
        </w:tc>
        <w:tc>
          <w:tcPr>
            <w:tcW w:w="663" w:type="dxa"/>
            <w:noWrap/>
            <w:vAlign w:val="center"/>
            <w:hideMark/>
          </w:tcPr>
          <w:p w14:paraId="273596B6" w14:textId="77777777" w:rsidR="00B43C32" w:rsidRPr="00FE2C32" w:rsidRDefault="00B43C32" w:rsidP="00361E6C">
            <w:pPr>
              <w:tabs>
                <w:tab w:val="left" w:pos="7785"/>
              </w:tabs>
              <w:jc w:val="center"/>
              <w:rPr>
                <w:rFonts w:cstheme="minorHAnsi"/>
              </w:rPr>
            </w:pPr>
            <w:r w:rsidRPr="00FE2C32">
              <w:rPr>
                <w:rFonts w:cstheme="minorHAnsi"/>
              </w:rPr>
              <w:t>21</w:t>
            </w:r>
          </w:p>
        </w:tc>
        <w:tc>
          <w:tcPr>
            <w:tcW w:w="663" w:type="dxa"/>
            <w:noWrap/>
            <w:vAlign w:val="center"/>
            <w:hideMark/>
          </w:tcPr>
          <w:p w14:paraId="4DE385AE" w14:textId="77777777" w:rsidR="00B43C32" w:rsidRPr="00FE2C32" w:rsidRDefault="00B43C32" w:rsidP="00361E6C">
            <w:pPr>
              <w:tabs>
                <w:tab w:val="left" w:pos="7785"/>
              </w:tabs>
              <w:jc w:val="center"/>
              <w:rPr>
                <w:rFonts w:cstheme="minorHAnsi"/>
              </w:rPr>
            </w:pPr>
            <w:r w:rsidRPr="00FE2C32">
              <w:rPr>
                <w:rFonts w:cstheme="minorHAnsi"/>
              </w:rPr>
              <w:t>26</w:t>
            </w:r>
          </w:p>
        </w:tc>
        <w:tc>
          <w:tcPr>
            <w:tcW w:w="663" w:type="dxa"/>
            <w:gridSpan w:val="2"/>
            <w:noWrap/>
            <w:vAlign w:val="center"/>
            <w:hideMark/>
          </w:tcPr>
          <w:p w14:paraId="2C8C3B94" w14:textId="77777777" w:rsidR="00B43C32" w:rsidRPr="00FE2C32" w:rsidRDefault="00B43C32" w:rsidP="00361E6C">
            <w:pPr>
              <w:tabs>
                <w:tab w:val="left" w:pos="7785"/>
              </w:tabs>
              <w:jc w:val="center"/>
              <w:rPr>
                <w:rFonts w:cstheme="minorHAnsi"/>
              </w:rPr>
            </w:pPr>
            <w:r w:rsidRPr="00FE2C32">
              <w:rPr>
                <w:rFonts w:cstheme="minorHAnsi"/>
              </w:rPr>
              <w:t>7</w:t>
            </w:r>
          </w:p>
        </w:tc>
        <w:tc>
          <w:tcPr>
            <w:tcW w:w="669" w:type="dxa"/>
            <w:gridSpan w:val="2"/>
            <w:noWrap/>
            <w:vAlign w:val="center"/>
            <w:hideMark/>
          </w:tcPr>
          <w:p w14:paraId="1AD66EAA" w14:textId="77777777" w:rsidR="00B43C32" w:rsidRPr="00FE2C32" w:rsidRDefault="00B43C32" w:rsidP="00361E6C">
            <w:pPr>
              <w:tabs>
                <w:tab w:val="left" w:pos="7785"/>
              </w:tabs>
              <w:jc w:val="center"/>
              <w:rPr>
                <w:rFonts w:cstheme="minorHAnsi"/>
              </w:rPr>
            </w:pPr>
            <w:r w:rsidRPr="00FE2C32">
              <w:rPr>
                <w:rFonts w:cstheme="minorHAnsi"/>
              </w:rPr>
              <w:t>5</w:t>
            </w:r>
          </w:p>
        </w:tc>
      </w:tr>
      <w:tr w:rsidR="00B43C32" w:rsidRPr="00FE2C32" w14:paraId="2D69FD56" w14:textId="77777777" w:rsidTr="00361E6C">
        <w:trPr>
          <w:trHeight w:val="300"/>
        </w:trPr>
        <w:tc>
          <w:tcPr>
            <w:tcW w:w="1257" w:type="dxa"/>
            <w:noWrap/>
            <w:vAlign w:val="center"/>
            <w:hideMark/>
          </w:tcPr>
          <w:p w14:paraId="1945432A" w14:textId="77777777" w:rsidR="00B43C32" w:rsidRPr="00FE2C32" w:rsidRDefault="00B43C32" w:rsidP="00361E6C">
            <w:pPr>
              <w:tabs>
                <w:tab w:val="left" w:pos="7785"/>
              </w:tabs>
              <w:jc w:val="center"/>
              <w:rPr>
                <w:rFonts w:cstheme="minorHAnsi"/>
              </w:rPr>
            </w:pPr>
            <w:r w:rsidRPr="00FE2C32">
              <w:rPr>
                <w:rFonts w:cstheme="minorHAnsi"/>
              </w:rPr>
              <w:t>H</w:t>
            </w:r>
          </w:p>
        </w:tc>
        <w:tc>
          <w:tcPr>
            <w:tcW w:w="5718" w:type="dxa"/>
            <w:noWrap/>
            <w:vAlign w:val="center"/>
            <w:hideMark/>
          </w:tcPr>
          <w:p w14:paraId="112E6F23" w14:textId="77777777" w:rsidR="00B43C32" w:rsidRPr="00FE2C32" w:rsidRDefault="00B43C32" w:rsidP="00361E6C">
            <w:pPr>
              <w:tabs>
                <w:tab w:val="left" w:pos="7785"/>
              </w:tabs>
              <w:rPr>
                <w:rFonts w:cstheme="minorHAnsi"/>
              </w:rPr>
            </w:pPr>
            <w:r w:rsidRPr="00FE2C32">
              <w:rPr>
                <w:rFonts w:cstheme="minorHAnsi"/>
              </w:rPr>
              <w:t xml:space="preserve">PRIJEVOZ I SKLADIŠTENJE </w:t>
            </w:r>
          </w:p>
        </w:tc>
        <w:tc>
          <w:tcPr>
            <w:tcW w:w="663" w:type="dxa"/>
            <w:noWrap/>
            <w:vAlign w:val="center"/>
            <w:hideMark/>
          </w:tcPr>
          <w:p w14:paraId="3D6A5321" w14:textId="77777777" w:rsidR="00B43C32" w:rsidRPr="00FE2C32" w:rsidRDefault="00B43C32" w:rsidP="00361E6C">
            <w:pPr>
              <w:tabs>
                <w:tab w:val="left" w:pos="7785"/>
              </w:tabs>
              <w:jc w:val="center"/>
              <w:rPr>
                <w:rFonts w:cstheme="minorHAnsi"/>
              </w:rPr>
            </w:pPr>
            <w:r w:rsidRPr="00FE2C32">
              <w:rPr>
                <w:rFonts w:cstheme="minorHAnsi"/>
              </w:rPr>
              <w:t>1</w:t>
            </w:r>
          </w:p>
        </w:tc>
        <w:tc>
          <w:tcPr>
            <w:tcW w:w="663" w:type="dxa"/>
            <w:noWrap/>
            <w:vAlign w:val="center"/>
            <w:hideMark/>
          </w:tcPr>
          <w:p w14:paraId="3303E26B" w14:textId="77777777" w:rsidR="00B43C32" w:rsidRPr="00FE2C32" w:rsidRDefault="00B43C32" w:rsidP="00361E6C">
            <w:pPr>
              <w:tabs>
                <w:tab w:val="left" w:pos="7785"/>
              </w:tabs>
              <w:jc w:val="center"/>
              <w:rPr>
                <w:rFonts w:cstheme="minorHAnsi"/>
              </w:rPr>
            </w:pPr>
            <w:r w:rsidRPr="00FE2C32">
              <w:rPr>
                <w:rFonts w:cstheme="minorHAnsi"/>
              </w:rPr>
              <w:t>3</w:t>
            </w:r>
          </w:p>
        </w:tc>
        <w:tc>
          <w:tcPr>
            <w:tcW w:w="663" w:type="dxa"/>
            <w:gridSpan w:val="2"/>
            <w:noWrap/>
            <w:vAlign w:val="center"/>
            <w:hideMark/>
          </w:tcPr>
          <w:p w14:paraId="3711FD03" w14:textId="1D98A938" w:rsidR="00B43C32" w:rsidRPr="00FE2C32" w:rsidRDefault="00B43C32" w:rsidP="00361E6C">
            <w:pPr>
              <w:tabs>
                <w:tab w:val="left" w:pos="7785"/>
              </w:tabs>
              <w:jc w:val="center"/>
              <w:rPr>
                <w:rFonts w:cstheme="minorHAnsi"/>
              </w:rPr>
            </w:pPr>
          </w:p>
        </w:tc>
        <w:tc>
          <w:tcPr>
            <w:tcW w:w="669" w:type="dxa"/>
            <w:gridSpan w:val="2"/>
            <w:noWrap/>
            <w:vAlign w:val="center"/>
            <w:hideMark/>
          </w:tcPr>
          <w:p w14:paraId="48242346" w14:textId="77777777" w:rsidR="00B43C32" w:rsidRPr="00FE2C32" w:rsidRDefault="00B43C32" w:rsidP="00361E6C">
            <w:pPr>
              <w:tabs>
                <w:tab w:val="left" w:pos="7785"/>
              </w:tabs>
              <w:jc w:val="center"/>
              <w:rPr>
                <w:rFonts w:cstheme="minorHAnsi"/>
              </w:rPr>
            </w:pPr>
            <w:r w:rsidRPr="00FE2C32">
              <w:rPr>
                <w:rFonts w:cstheme="minorHAnsi"/>
              </w:rPr>
              <w:t>1</w:t>
            </w:r>
          </w:p>
        </w:tc>
      </w:tr>
      <w:tr w:rsidR="00B43C32" w:rsidRPr="00FE2C32" w14:paraId="404C9BDA" w14:textId="77777777" w:rsidTr="00361E6C">
        <w:trPr>
          <w:trHeight w:val="300"/>
        </w:trPr>
        <w:tc>
          <w:tcPr>
            <w:tcW w:w="1257" w:type="dxa"/>
            <w:noWrap/>
            <w:vAlign w:val="center"/>
            <w:hideMark/>
          </w:tcPr>
          <w:p w14:paraId="56289BF7" w14:textId="77777777" w:rsidR="00B43C32" w:rsidRPr="00FE2C32" w:rsidRDefault="00B43C32" w:rsidP="00361E6C">
            <w:pPr>
              <w:tabs>
                <w:tab w:val="left" w:pos="7785"/>
              </w:tabs>
              <w:jc w:val="center"/>
              <w:rPr>
                <w:rFonts w:cstheme="minorHAnsi"/>
              </w:rPr>
            </w:pPr>
            <w:r w:rsidRPr="00FE2C32">
              <w:rPr>
                <w:rFonts w:cstheme="minorHAnsi"/>
              </w:rPr>
              <w:t>I</w:t>
            </w:r>
          </w:p>
        </w:tc>
        <w:tc>
          <w:tcPr>
            <w:tcW w:w="5718" w:type="dxa"/>
            <w:noWrap/>
            <w:vAlign w:val="center"/>
            <w:hideMark/>
          </w:tcPr>
          <w:p w14:paraId="6EF436C2" w14:textId="77777777" w:rsidR="00B43C32" w:rsidRPr="00FE2C32" w:rsidRDefault="00B43C32" w:rsidP="00361E6C">
            <w:pPr>
              <w:tabs>
                <w:tab w:val="left" w:pos="7785"/>
              </w:tabs>
              <w:rPr>
                <w:rFonts w:cstheme="minorHAnsi"/>
              </w:rPr>
            </w:pPr>
            <w:r w:rsidRPr="00FE2C32">
              <w:rPr>
                <w:rFonts w:cstheme="minorHAnsi"/>
              </w:rPr>
              <w:t xml:space="preserve">DJELATNOSTI PRUŽANJA SMJEŠTAJA TE PRIPREME I USLUŽIVANJA HRANE (HOTELIJERSTVO I UGOSTITELJSTVO) </w:t>
            </w:r>
          </w:p>
        </w:tc>
        <w:tc>
          <w:tcPr>
            <w:tcW w:w="663" w:type="dxa"/>
            <w:noWrap/>
            <w:vAlign w:val="center"/>
            <w:hideMark/>
          </w:tcPr>
          <w:p w14:paraId="29E59D20" w14:textId="77777777" w:rsidR="00B43C32" w:rsidRPr="00FE2C32" w:rsidRDefault="00B43C32" w:rsidP="00361E6C">
            <w:pPr>
              <w:tabs>
                <w:tab w:val="left" w:pos="7785"/>
              </w:tabs>
              <w:jc w:val="center"/>
              <w:rPr>
                <w:rFonts w:cstheme="minorHAnsi"/>
              </w:rPr>
            </w:pPr>
            <w:r w:rsidRPr="00FE2C32">
              <w:rPr>
                <w:rFonts w:cstheme="minorHAnsi"/>
              </w:rPr>
              <w:t>2</w:t>
            </w:r>
          </w:p>
        </w:tc>
        <w:tc>
          <w:tcPr>
            <w:tcW w:w="663" w:type="dxa"/>
            <w:noWrap/>
            <w:vAlign w:val="center"/>
            <w:hideMark/>
          </w:tcPr>
          <w:p w14:paraId="68C996C9" w14:textId="04A085AA" w:rsidR="00B43C32" w:rsidRPr="00FE2C32" w:rsidRDefault="00B43C32" w:rsidP="00361E6C">
            <w:pPr>
              <w:tabs>
                <w:tab w:val="left" w:pos="7785"/>
              </w:tabs>
              <w:jc w:val="center"/>
              <w:rPr>
                <w:rFonts w:cstheme="minorHAnsi"/>
              </w:rPr>
            </w:pPr>
          </w:p>
        </w:tc>
        <w:tc>
          <w:tcPr>
            <w:tcW w:w="663" w:type="dxa"/>
            <w:gridSpan w:val="2"/>
            <w:noWrap/>
            <w:vAlign w:val="center"/>
            <w:hideMark/>
          </w:tcPr>
          <w:p w14:paraId="18AA85C6" w14:textId="77777777" w:rsidR="00B43C32" w:rsidRPr="00FE2C32" w:rsidRDefault="00B43C32" w:rsidP="00361E6C">
            <w:pPr>
              <w:tabs>
                <w:tab w:val="left" w:pos="7785"/>
              </w:tabs>
              <w:jc w:val="center"/>
              <w:rPr>
                <w:rFonts w:cstheme="minorHAnsi"/>
              </w:rPr>
            </w:pPr>
            <w:r w:rsidRPr="00FE2C32">
              <w:rPr>
                <w:rFonts w:cstheme="minorHAnsi"/>
              </w:rPr>
              <w:t>2</w:t>
            </w:r>
          </w:p>
        </w:tc>
        <w:tc>
          <w:tcPr>
            <w:tcW w:w="669" w:type="dxa"/>
            <w:gridSpan w:val="2"/>
            <w:noWrap/>
            <w:vAlign w:val="center"/>
            <w:hideMark/>
          </w:tcPr>
          <w:p w14:paraId="60DAADDB" w14:textId="1D3486B4" w:rsidR="00B43C32" w:rsidRPr="00FE2C32" w:rsidRDefault="00B43C32" w:rsidP="00361E6C">
            <w:pPr>
              <w:tabs>
                <w:tab w:val="left" w:pos="7785"/>
              </w:tabs>
              <w:jc w:val="center"/>
              <w:rPr>
                <w:rFonts w:cstheme="minorHAnsi"/>
              </w:rPr>
            </w:pPr>
          </w:p>
        </w:tc>
      </w:tr>
      <w:tr w:rsidR="00B43C32" w:rsidRPr="00FE2C32" w14:paraId="0C3CF0DC" w14:textId="77777777" w:rsidTr="00361E6C">
        <w:trPr>
          <w:trHeight w:val="300"/>
        </w:trPr>
        <w:tc>
          <w:tcPr>
            <w:tcW w:w="1257" w:type="dxa"/>
            <w:noWrap/>
            <w:vAlign w:val="center"/>
            <w:hideMark/>
          </w:tcPr>
          <w:p w14:paraId="5603C63F" w14:textId="77777777" w:rsidR="00B43C32" w:rsidRPr="00FE2C32" w:rsidRDefault="00B43C32" w:rsidP="00361E6C">
            <w:pPr>
              <w:tabs>
                <w:tab w:val="left" w:pos="7785"/>
              </w:tabs>
              <w:jc w:val="center"/>
              <w:rPr>
                <w:rFonts w:cstheme="minorHAnsi"/>
              </w:rPr>
            </w:pPr>
            <w:r w:rsidRPr="00FE2C32">
              <w:rPr>
                <w:rFonts w:cstheme="minorHAnsi"/>
              </w:rPr>
              <w:t>J</w:t>
            </w:r>
          </w:p>
        </w:tc>
        <w:tc>
          <w:tcPr>
            <w:tcW w:w="5718" w:type="dxa"/>
            <w:noWrap/>
            <w:vAlign w:val="center"/>
            <w:hideMark/>
          </w:tcPr>
          <w:p w14:paraId="69D946BC" w14:textId="77777777" w:rsidR="00B43C32" w:rsidRPr="00FE2C32" w:rsidRDefault="00B43C32" w:rsidP="00361E6C">
            <w:pPr>
              <w:tabs>
                <w:tab w:val="left" w:pos="7785"/>
              </w:tabs>
              <w:rPr>
                <w:rFonts w:cstheme="minorHAnsi"/>
              </w:rPr>
            </w:pPr>
            <w:r w:rsidRPr="00FE2C32">
              <w:rPr>
                <w:rFonts w:cstheme="minorHAnsi"/>
              </w:rPr>
              <w:t xml:space="preserve">INFORMACIJE I KOMUNIKACIJE </w:t>
            </w:r>
          </w:p>
        </w:tc>
        <w:tc>
          <w:tcPr>
            <w:tcW w:w="663" w:type="dxa"/>
            <w:noWrap/>
            <w:vAlign w:val="center"/>
            <w:hideMark/>
          </w:tcPr>
          <w:p w14:paraId="4F7B910F" w14:textId="77777777" w:rsidR="00B43C32" w:rsidRPr="00FE2C32" w:rsidRDefault="00B43C32" w:rsidP="00361E6C">
            <w:pPr>
              <w:tabs>
                <w:tab w:val="left" w:pos="7785"/>
              </w:tabs>
              <w:jc w:val="center"/>
              <w:rPr>
                <w:rFonts w:cstheme="minorHAnsi"/>
              </w:rPr>
            </w:pPr>
            <w:r w:rsidRPr="00FE2C32">
              <w:rPr>
                <w:rFonts w:cstheme="minorHAnsi"/>
              </w:rPr>
              <w:t>5</w:t>
            </w:r>
          </w:p>
        </w:tc>
        <w:tc>
          <w:tcPr>
            <w:tcW w:w="663" w:type="dxa"/>
            <w:noWrap/>
            <w:vAlign w:val="center"/>
            <w:hideMark/>
          </w:tcPr>
          <w:p w14:paraId="5278C277" w14:textId="77777777" w:rsidR="00B43C32" w:rsidRPr="00FE2C32" w:rsidRDefault="00B43C32" w:rsidP="00361E6C">
            <w:pPr>
              <w:tabs>
                <w:tab w:val="left" w:pos="7785"/>
              </w:tabs>
              <w:jc w:val="center"/>
              <w:rPr>
                <w:rFonts w:cstheme="minorHAnsi"/>
              </w:rPr>
            </w:pPr>
            <w:r w:rsidRPr="00FE2C32">
              <w:rPr>
                <w:rFonts w:cstheme="minorHAnsi"/>
              </w:rPr>
              <w:t>2</w:t>
            </w:r>
          </w:p>
        </w:tc>
        <w:tc>
          <w:tcPr>
            <w:tcW w:w="663" w:type="dxa"/>
            <w:gridSpan w:val="2"/>
            <w:noWrap/>
            <w:vAlign w:val="center"/>
            <w:hideMark/>
          </w:tcPr>
          <w:p w14:paraId="7DC93D26" w14:textId="77777777" w:rsidR="00B43C32" w:rsidRPr="00FE2C32" w:rsidRDefault="00B43C32" w:rsidP="00361E6C">
            <w:pPr>
              <w:tabs>
                <w:tab w:val="left" w:pos="7785"/>
              </w:tabs>
              <w:jc w:val="center"/>
              <w:rPr>
                <w:rFonts w:cstheme="minorHAnsi"/>
              </w:rPr>
            </w:pPr>
            <w:r w:rsidRPr="00FE2C32">
              <w:rPr>
                <w:rFonts w:cstheme="minorHAnsi"/>
              </w:rPr>
              <w:t>2</w:t>
            </w:r>
          </w:p>
        </w:tc>
        <w:tc>
          <w:tcPr>
            <w:tcW w:w="669" w:type="dxa"/>
            <w:gridSpan w:val="2"/>
            <w:noWrap/>
            <w:vAlign w:val="center"/>
            <w:hideMark/>
          </w:tcPr>
          <w:p w14:paraId="2C3BC68E" w14:textId="77777777" w:rsidR="00B43C32" w:rsidRPr="00FE2C32" w:rsidRDefault="00B43C32" w:rsidP="00361E6C">
            <w:pPr>
              <w:tabs>
                <w:tab w:val="left" w:pos="7785"/>
              </w:tabs>
              <w:jc w:val="center"/>
              <w:rPr>
                <w:rFonts w:cstheme="minorHAnsi"/>
              </w:rPr>
            </w:pPr>
            <w:r w:rsidRPr="00FE2C32">
              <w:rPr>
                <w:rFonts w:cstheme="minorHAnsi"/>
              </w:rPr>
              <w:t>1</w:t>
            </w:r>
          </w:p>
        </w:tc>
      </w:tr>
      <w:tr w:rsidR="00B43C32" w:rsidRPr="00FE2C32" w14:paraId="3D3F3B77" w14:textId="77777777" w:rsidTr="00361E6C">
        <w:trPr>
          <w:trHeight w:val="300"/>
        </w:trPr>
        <w:tc>
          <w:tcPr>
            <w:tcW w:w="1257" w:type="dxa"/>
            <w:noWrap/>
            <w:vAlign w:val="center"/>
            <w:hideMark/>
          </w:tcPr>
          <w:p w14:paraId="18F0CF0A" w14:textId="77777777" w:rsidR="00B43C32" w:rsidRPr="00FE2C32" w:rsidRDefault="00B43C32" w:rsidP="00361E6C">
            <w:pPr>
              <w:tabs>
                <w:tab w:val="left" w:pos="7785"/>
              </w:tabs>
              <w:jc w:val="center"/>
              <w:rPr>
                <w:rFonts w:cstheme="minorHAnsi"/>
              </w:rPr>
            </w:pPr>
            <w:r w:rsidRPr="00FE2C32">
              <w:rPr>
                <w:rFonts w:cstheme="minorHAnsi"/>
              </w:rPr>
              <w:t>K</w:t>
            </w:r>
          </w:p>
        </w:tc>
        <w:tc>
          <w:tcPr>
            <w:tcW w:w="5718" w:type="dxa"/>
            <w:noWrap/>
            <w:vAlign w:val="center"/>
            <w:hideMark/>
          </w:tcPr>
          <w:p w14:paraId="69435F10" w14:textId="77777777" w:rsidR="00B43C32" w:rsidRPr="00FE2C32" w:rsidRDefault="00B43C32" w:rsidP="00361E6C">
            <w:pPr>
              <w:tabs>
                <w:tab w:val="left" w:pos="7785"/>
              </w:tabs>
              <w:rPr>
                <w:rFonts w:cstheme="minorHAnsi"/>
              </w:rPr>
            </w:pPr>
            <w:r w:rsidRPr="00FE2C32">
              <w:rPr>
                <w:rFonts w:cstheme="minorHAnsi"/>
              </w:rPr>
              <w:t xml:space="preserve">FINANSIJSKE DJELATNOSTI I DJELATNOSTI OSIGURANJA </w:t>
            </w:r>
          </w:p>
        </w:tc>
        <w:tc>
          <w:tcPr>
            <w:tcW w:w="663" w:type="dxa"/>
            <w:noWrap/>
            <w:vAlign w:val="center"/>
            <w:hideMark/>
          </w:tcPr>
          <w:p w14:paraId="58A2DE00" w14:textId="032066DC" w:rsidR="00B43C32" w:rsidRPr="00FE2C32" w:rsidRDefault="00B43C32" w:rsidP="00361E6C">
            <w:pPr>
              <w:tabs>
                <w:tab w:val="left" w:pos="7785"/>
              </w:tabs>
              <w:jc w:val="center"/>
              <w:rPr>
                <w:rFonts w:cstheme="minorHAnsi"/>
              </w:rPr>
            </w:pPr>
          </w:p>
        </w:tc>
        <w:tc>
          <w:tcPr>
            <w:tcW w:w="663" w:type="dxa"/>
            <w:noWrap/>
            <w:vAlign w:val="center"/>
            <w:hideMark/>
          </w:tcPr>
          <w:p w14:paraId="7B2B8322" w14:textId="0D16B3A2" w:rsidR="00B43C32" w:rsidRPr="00FE2C32" w:rsidRDefault="00B43C32" w:rsidP="00361E6C">
            <w:pPr>
              <w:tabs>
                <w:tab w:val="left" w:pos="7785"/>
              </w:tabs>
              <w:jc w:val="center"/>
              <w:rPr>
                <w:rFonts w:cstheme="minorHAnsi"/>
              </w:rPr>
            </w:pPr>
          </w:p>
        </w:tc>
        <w:tc>
          <w:tcPr>
            <w:tcW w:w="663" w:type="dxa"/>
            <w:gridSpan w:val="2"/>
            <w:noWrap/>
            <w:vAlign w:val="center"/>
            <w:hideMark/>
          </w:tcPr>
          <w:p w14:paraId="4F52A716" w14:textId="3AF5F9B0" w:rsidR="00B43C32" w:rsidRPr="00FE2C32" w:rsidRDefault="00B43C32" w:rsidP="00361E6C">
            <w:pPr>
              <w:tabs>
                <w:tab w:val="left" w:pos="7785"/>
              </w:tabs>
              <w:jc w:val="center"/>
              <w:rPr>
                <w:rFonts w:cstheme="minorHAnsi"/>
              </w:rPr>
            </w:pPr>
          </w:p>
        </w:tc>
        <w:tc>
          <w:tcPr>
            <w:tcW w:w="669" w:type="dxa"/>
            <w:gridSpan w:val="2"/>
            <w:noWrap/>
            <w:vAlign w:val="center"/>
            <w:hideMark/>
          </w:tcPr>
          <w:p w14:paraId="30E0DB06" w14:textId="0978A960" w:rsidR="00B43C32" w:rsidRPr="00FE2C32" w:rsidRDefault="00B43C32" w:rsidP="00361E6C">
            <w:pPr>
              <w:tabs>
                <w:tab w:val="left" w:pos="7785"/>
              </w:tabs>
              <w:jc w:val="center"/>
              <w:rPr>
                <w:rFonts w:cstheme="minorHAnsi"/>
              </w:rPr>
            </w:pPr>
          </w:p>
        </w:tc>
      </w:tr>
      <w:tr w:rsidR="00B43C32" w:rsidRPr="00FE2C32" w14:paraId="0E95BAAC" w14:textId="77777777" w:rsidTr="00361E6C">
        <w:trPr>
          <w:trHeight w:val="300"/>
        </w:trPr>
        <w:tc>
          <w:tcPr>
            <w:tcW w:w="1257" w:type="dxa"/>
            <w:noWrap/>
            <w:vAlign w:val="center"/>
            <w:hideMark/>
          </w:tcPr>
          <w:p w14:paraId="3DD9063E" w14:textId="77777777" w:rsidR="00B43C32" w:rsidRPr="00FE2C32" w:rsidRDefault="00B43C32" w:rsidP="00361E6C">
            <w:pPr>
              <w:tabs>
                <w:tab w:val="left" w:pos="7785"/>
              </w:tabs>
              <w:jc w:val="center"/>
              <w:rPr>
                <w:rFonts w:cstheme="minorHAnsi"/>
              </w:rPr>
            </w:pPr>
            <w:r w:rsidRPr="00FE2C32">
              <w:rPr>
                <w:rFonts w:cstheme="minorHAnsi"/>
              </w:rPr>
              <w:t>L</w:t>
            </w:r>
          </w:p>
        </w:tc>
        <w:tc>
          <w:tcPr>
            <w:tcW w:w="5718" w:type="dxa"/>
            <w:noWrap/>
            <w:vAlign w:val="center"/>
            <w:hideMark/>
          </w:tcPr>
          <w:p w14:paraId="49D15356" w14:textId="77777777" w:rsidR="00B43C32" w:rsidRPr="00FE2C32" w:rsidRDefault="00B43C32" w:rsidP="00361E6C">
            <w:pPr>
              <w:tabs>
                <w:tab w:val="left" w:pos="7785"/>
              </w:tabs>
              <w:rPr>
                <w:rFonts w:cstheme="minorHAnsi"/>
              </w:rPr>
            </w:pPr>
            <w:r w:rsidRPr="00FE2C32">
              <w:rPr>
                <w:rFonts w:cstheme="minorHAnsi"/>
              </w:rPr>
              <w:t xml:space="preserve">POSLOVANJE NEKRETNINAMA </w:t>
            </w:r>
          </w:p>
        </w:tc>
        <w:tc>
          <w:tcPr>
            <w:tcW w:w="663" w:type="dxa"/>
            <w:noWrap/>
            <w:vAlign w:val="center"/>
            <w:hideMark/>
          </w:tcPr>
          <w:p w14:paraId="7E76E9C6" w14:textId="77777777" w:rsidR="00B43C32" w:rsidRPr="00FE2C32" w:rsidRDefault="00B43C32" w:rsidP="00361E6C">
            <w:pPr>
              <w:tabs>
                <w:tab w:val="left" w:pos="7785"/>
              </w:tabs>
              <w:jc w:val="center"/>
              <w:rPr>
                <w:rFonts w:cstheme="minorHAnsi"/>
              </w:rPr>
            </w:pPr>
            <w:r w:rsidRPr="00FE2C32">
              <w:rPr>
                <w:rFonts w:cstheme="minorHAnsi"/>
              </w:rPr>
              <w:t>1</w:t>
            </w:r>
          </w:p>
        </w:tc>
        <w:tc>
          <w:tcPr>
            <w:tcW w:w="663" w:type="dxa"/>
            <w:noWrap/>
            <w:vAlign w:val="center"/>
            <w:hideMark/>
          </w:tcPr>
          <w:p w14:paraId="32F34179" w14:textId="77777777" w:rsidR="00B43C32" w:rsidRPr="00FE2C32" w:rsidRDefault="00B43C32" w:rsidP="00361E6C">
            <w:pPr>
              <w:tabs>
                <w:tab w:val="left" w:pos="7785"/>
              </w:tabs>
              <w:jc w:val="center"/>
              <w:rPr>
                <w:rFonts w:cstheme="minorHAnsi"/>
              </w:rPr>
            </w:pPr>
            <w:r w:rsidRPr="00FE2C32">
              <w:rPr>
                <w:rFonts w:cstheme="minorHAnsi"/>
              </w:rPr>
              <w:t>3</w:t>
            </w:r>
          </w:p>
        </w:tc>
        <w:tc>
          <w:tcPr>
            <w:tcW w:w="663" w:type="dxa"/>
            <w:gridSpan w:val="2"/>
            <w:noWrap/>
            <w:vAlign w:val="center"/>
            <w:hideMark/>
          </w:tcPr>
          <w:p w14:paraId="39239234" w14:textId="75068743" w:rsidR="00B43C32" w:rsidRPr="00FE2C32" w:rsidRDefault="00B43C32" w:rsidP="00361E6C">
            <w:pPr>
              <w:tabs>
                <w:tab w:val="left" w:pos="7785"/>
              </w:tabs>
              <w:jc w:val="center"/>
              <w:rPr>
                <w:rFonts w:cstheme="minorHAnsi"/>
              </w:rPr>
            </w:pPr>
          </w:p>
        </w:tc>
        <w:tc>
          <w:tcPr>
            <w:tcW w:w="669" w:type="dxa"/>
            <w:gridSpan w:val="2"/>
            <w:noWrap/>
            <w:vAlign w:val="center"/>
            <w:hideMark/>
          </w:tcPr>
          <w:p w14:paraId="24ACA72A" w14:textId="168008CF" w:rsidR="00B43C32" w:rsidRPr="00FE2C32" w:rsidRDefault="00B43C32" w:rsidP="00361E6C">
            <w:pPr>
              <w:tabs>
                <w:tab w:val="left" w:pos="7785"/>
              </w:tabs>
              <w:jc w:val="center"/>
              <w:rPr>
                <w:rFonts w:cstheme="minorHAnsi"/>
              </w:rPr>
            </w:pPr>
          </w:p>
        </w:tc>
      </w:tr>
      <w:tr w:rsidR="00B43C32" w:rsidRPr="00FE2C32" w14:paraId="000766DC" w14:textId="77777777" w:rsidTr="00361E6C">
        <w:trPr>
          <w:trHeight w:val="300"/>
        </w:trPr>
        <w:tc>
          <w:tcPr>
            <w:tcW w:w="1257" w:type="dxa"/>
            <w:noWrap/>
            <w:hideMark/>
          </w:tcPr>
          <w:p w14:paraId="212705BE" w14:textId="77777777" w:rsidR="00B43C32" w:rsidRPr="00FE2C32" w:rsidRDefault="00B43C32" w:rsidP="00361E6C">
            <w:pPr>
              <w:tabs>
                <w:tab w:val="left" w:pos="7785"/>
              </w:tabs>
              <w:jc w:val="center"/>
              <w:rPr>
                <w:rFonts w:cstheme="minorHAnsi"/>
              </w:rPr>
            </w:pPr>
            <w:r w:rsidRPr="00FE2C32">
              <w:rPr>
                <w:rFonts w:cstheme="minorHAnsi"/>
              </w:rPr>
              <w:t>M</w:t>
            </w:r>
          </w:p>
        </w:tc>
        <w:tc>
          <w:tcPr>
            <w:tcW w:w="5718" w:type="dxa"/>
            <w:noWrap/>
            <w:hideMark/>
          </w:tcPr>
          <w:p w14:paraId="711418C5" w14:textId="77777777" w:rsidR="00B43C32" w:rsidRPr="00FE2C32" w:rsidRDefault="00B43C32" w:rsidP="00B43C32">
            <w:pPr>
              <w:tabs>
                <w:tab w:val="left" w:pos="7785"/>
              </w:tabs>
              <w:rPr>
                <w:rFonts w:cstheme="minorHAnsi"/>
              </w:rPr>
            </w:pPr>
            <w:r w:rsidRPr="00FE2C32">
              <w:rPr>
                <w:rFonts w:cstheme="minorHAnsi"/>
              </w:rPr>
              <w:t xml:space="preserve">STRUČNE, NAUČNE I TEHNIČKE DJELATNOSTI </w:t>
            </w:r>
          </w:p>
        </w:tc>
        <w:tc>
          <w:tcPr>
            <w:tcW w:w="663" w:type="dxa"/>
            <w:noWrap/>
            <w:vAlign w:val="center"/>
            <w:hideMark/>
          </w:tcPr>
          <w:p w14:paraId="2B073A19" w14:textId="77777777" w:rsidR="00B43C32" w:rsidRPr="00FE2C32" w:rsidRDefault="00B43C32" w:rsidP="00361E6C">
            <w:pPr>
              <w:tabs>
                <w:tab w:val="left" w:pos="7785"/>
              </w:tabs>
              <w:jc w:val="center"/>
              <w:rPr>
                <w:rFonts w:cstheme="minorHAnsi"/>
              </w:rPr>
            </w:pPr>
            <w:r w:rsidRPr="00FE2C32">
              <w:rPr>
                <w:rFonts w:cstheme="minorHAnsi"/>
              </w:rPr>
              <w:t>4</w:t>
            </w:r>
          </w:p>
        </w:tc>
        <w:tc>
          <w:tcPr>
            <w:tcW w:w="679" w:type="dxa"/>
            <w:gridSpan w:val="2"/>
            <w:noWrap/>
            <w:vAlign w:val="center"/>
            <w:hideMark/>
          </w:tcPr>
          <w:p w14:paraId="4F4CA6B9" w14:textId="77777777" w:rsidR="00B43C32" w:rsidRPr="00FE2C32" w:rsidRDefault="00B43C32" w:rsidP="00361E6C">
            <w:pPr>
              <w:tabs>
                <w:tab w:val="left" w:pos="7785"/>
              </w:tabs>
              <w:jc w:val="center"/>
              <w:rPr>
                <w:rFonts w:cstheme="minorHAnsi"/>
              </w:rPr>
            </w:pPr>
            <w:r w:rsidRPr="00FE2C32">
              <w:rPr>
                <w:rFonts w:cstheme="minorHAnsi"/>
              </w:rPr>
              <w:t>3</w:t>
            </w:r>
          </w:p>
        </w:tc>
        <w:tc>
          <w:tcPr>
            <w:tcW w:w="658" w:type="dxa"/>
            <w:gridSpan w:val="2"/>
            <w:noWrap/>
            <w:vAlign w:val="center"/>
            <w:hideMark/>
          </w:tcPr>
          <w:p w14:paraId="4AA4F8A6" w14:textId="77777777" w:rsidR="00B43C32" w:rsidRPr="00FE2C32" w:rsidRDefault="00B43C32" w:rsidP="00361E6C">
            <w:pPr>
              <w:tabs>
                <w:tab w:val="left" w:pos="7785"/>
              </w:tabs>
              <w:jc w:val="center"/>
              <w:rPr>
                <w:rFonts w:cstheme="minorHAnsi"/>
              </w:rPr>
            </w:pPr>
            <w:r w:rsidRPr="00FE2C32">
              <w:rPr>
                <w:rFonts w:cstheme="minorHAnsi"/>
              </w:rPr>
              <w:t>3</w:t>
            </w:r>
          </w:p>
        </w:tc>
        <w:tc>
          <w:tcPr>
            <w:tcW w:w="658" w:type="dxa"/>
            <w:noWrap/>
            <w:vAlign w:val="center"/>
            <w:hideMark/>
          </w:tcPr>
          <w:p w14:paraId="35E3D24B" w14:textId="77777777" w:rsidR="00B43C32" w:rsidRPr="00FE2C32" w:rsidRDefault="00B43C32" w:rsidP="00361E6C">
            <w:pPr>
              <w:tabs>
                <w:tab w:val="left" w:pos="7785"/>
              </w:tabs>
              <w:jc w:val="center"/>
              <w:rPr>
                <w:rFonts w:cstheme="minorHAnsi"/>
              </w:rPr>
            </w:pPr>
            <w:r w:rsidRPr="00FE2C32">
              <w:rPr>
                <w:rFonts w:cstheme="minorHAnsi"/>
              </w:rPr>
              <w:t>1</w:t>
            </w:r>
          </w:p>
        </w:tc>
      </w:tr>
      <w:tr w:rsidR="00B43C32" w:rsidRPr="00FE2C32" w14:paraId="7C910E71" w14:textId="77777777" w:rsidTr="00361E6C">
        <w:trPr>
          <w:trHeight w:val="300"/>
        </w:trPr>
        <w:tc>
          <w:tcPr>
            <w:tcW w:w="1257" w:type="dxa"/>
            <w:noWrap/>
            <w:hideMark/>
          </w:tcPr>
          <w:p w14:paraId="3701B0B5" w14:textId="77777777" w:rsidR="00B43C32" w:rsidRPr="00FE2C32" w:rsidRDefault="00B43C32" w:rsidP="00361E6C">
            <w:pPr>
              <w:tabs>
                <w:tab w:val="left" w:pos="7785"/>
              </w:tabs>
              <w:jc w:val="center"/>
              <w:rPr>
                <w:rFonts w:cstheme="minorHAnsi"/>
              </w:rPr>
            </w:pPr>
            <w:r w:rsidRPr="00FE2C32">
              <w:rPr>
                <w:rFonts w:cstheme="minorHAnsi"/>
              </w:rPr>
              <w:t>N</w:t>
            </w:r>
          </w:p>
        </w:tc>
        <w:tc>
          <w:tcPr>
            <w:tcW w:w="5718" w:type="dxa"/>
            <w:noWrap/>
            <w:hideMark/>
          </w:tcPr>
          <w:p w14:paraId="56E4DEBB" w14:textId="77777777" w:rsidR="00B43C32" w:rsidRPr="00FE2C32" w:rsidRDefault="00B43C32" w:rsidP="00B43C32">
            <w:pPr>
              <w:tabs>
                <w:tab w:val="left" w:pos="7785"/>
              </w:tabs>
              <w:rPr>
                <w:rFonts w:cstheme="minorHAnsi"/>
              </w:rPr>
            </w:pPr>
            <w:r w:rsidRPr="00FE2C32">
              <w:rPr>
                <w:rFonts w:cstheme="minorHAnsi"/>
              </w:rPr>
              <w:t xml:space="preserve">ADMINISTRATIVNE I POMOĆNE USLUŽNE DJELATNOSTI </w:t>
            </w:r>
          </w:p>
        </w:tc>
        <w:tc>
          <w:tcPr>
            <w:tcW w:w="663" w:type="dxa"/>
            <w:noWrap/>
            <w:vAlign w:val="center"/>
            <w:hideMark/>
          </w:tcPr>
          <w:p w14:paraId="25417E48" w14:textId="77777777" w:rsidR="00B43C32" w:rsidRPr="00FE2C32" w:rsidRDefault="00B43C32" w:rsidP="00361E6C">
            <w:pPr>
              <w:tabs>
                <w:tab w:val="left" w:pos="7785"/>
              </w:tabs>
              <w:jc w:val="center"/>
              <w:rPr>
                <w:rFonts w:cstheme="minorHAnsi"/>
              </w:rPr>
            </w:pPr>
            <w:r w:rsidRPr="00FE2C32">
              <w:rPr>
                <w:rFonts w:cstheme="minorHAnsi"/>
              </w:rPr>
              <w:t>1</w:t>
            </w:r>
          </w:p>
        </w:tc>
        <w:tc>
          <w:tcPr>
            <w:tcW w:w="679" w:type="dxa"/>
            <w:gridSpan w:val="2"/>
            <w:noWrap/>
            <w:vAlign w:val="center"/>
            <w:hideMark/>
          </w:tcPr>
          <w:p w14:paraId="5C965B88" w14:textId="77777777" w:rsidR="00B43C32" w:rsidRPr="00FE2C32" w:rsidRDefault="00B43C32" w:rsidP="00361E6C">
            <w:pPr>
              <w:tabs>
                <w:tab w:val="left" w:pos="7785"/>
              </w:tabs>
              <w:jc w:val="center"/>
              <w:rPr>
                <w:rFonts w:cstheme="minorHAnsi"/>
              </w:rPr>
            </w:pPr>
            <w:r w:rsidRPr="00FE2C32">
              <w:rPr>
                <w:rFonts w:cstheme="minorHAnsi"/>
              </w:rPr>
              <w:t>1</w:t>
            </w:r>
          </w:p>
        </w:tc>
        <w:tc>
          <w:tcPr>
            <w:tcW w:w="658" w:type="dxa"/>
            <w:gridSpan w:val="2"/>
            <w:noWrap/>
            <w:vAlign w:val="center"/>
            <w:hideMark/>
          </w:tcPr>
          <w:p w14:paraId="0F426646" w14:textId="77777777" w:rsidR="00B43C32" w:rsidRPr="00FE2C32" w:rsidRDefault="00B43C32" w:rsidP="00361E6C">
            <w:pPr>
              <w:tabs>
                <w:tab w:val="left" w:pos="7785"/>
              </w:tabs>
              <w:jc w:val="center"/>
              <w:rPr>
                <w:rFonts w:cstheme="minorHAnsi"/>
              </w:rPr>
            </w:pPr>
            <w:r w:rsidRPr="00FE2C32">
              <w:rPr>
                <w:rFonts w:cstheme="minorHAnsi"/>
              </w:rPr>
              <w:t>2</w:t>
            </w:r>
          </w:p>
        </w:tc>
        <w:tc>
          <w:tcPr>
            <w:tcW w:w="658" w:type="dxa"/>
            <w:noWrap/>
            <w:vAlign w:val="center"/>
            <w:hideMark/>
          </w:tcPr>
          <w:p w14:paraId="015A3432" w14:textId="48DE9D3A" w:rsidR="00B43C32" w:rsidRPr="00FE2C32" w:rsidRDefault="00B43C32" w:rsidP="00361E6C">
            <w:pPr>
              <w:tabs>
                <w:tab w:val="left" w:pos="7785"/>
              </w:tabs>
              <w:jc w:val="center"/>
              <w:rPr>
                <w:rFonts w:cstheme="minorHAnsi"/>
              </w:rPr>
            </w:pPr>
          </w:p>
        </w:tc>
      </w:tr>
      <w:tr w:rsidR="00B43C32" w:rsidRPr="00FE2C32" w14:paraId="5527F6D5" w14:textId="77777777" w:rsidTr="00361E6C">
        <w:trPr>
          <w:trHeight w:val="300"/>
        </w:trPr>
        <w:tc>
          <w:tcPr>
            <w:tcW w:w="1257" w:type="dxa"/>
            <w:noWrap/>
            <w:hideMark/>
          </w:tcPr>
          <w:p w14:paraId="63E412AA" w14:textId="77777777" w:rsidR="00B43C32" w:rsidRPr="00FE2C32" w:rsidRDefault="00B43C32" w:rsidP="00361E6C">
            <w:pPr>
              <w:tabs>
                <w:tab w:val="left" w:pos="7785"/>
              </w:tabs>
              <w:jc w:val="center"/>
              <w:rPr>
                <w:rFonts w:cstheme="minorHAnsi"/>
              </w:rPr>
            </w:pPr>
            <w:r w:rsidRPr="00FE2C32">
              <w:rPr>
                <w:rFonts w:cstheme="minorHAnsi"/>
              </w:rPr>
              <w:t>P</w:t>
            </w:r>
          </w:p>
        </w:tc>
        <w:tc>
          <w:tcPr>
            <w:tcW w:w="5718" w:type="dxa"/>
            <w:noWrap/>
            <w:hideMark/>
          </w:tcPr>
          <w:p w14:paraId="3FACF4AD" w14:textId="77777777" w:rsidR="00B43C32" w:rsidRPr="00FE2C32" w:rsidRDefault="00B43C32" w:rsidP="00B43C32">
            <w:pPr>
              <w:tabs>
                <w:tab w:val="left" w:pos="7785"/>
              </w:tabs>
              <w:rPr>
                <w:rFonts w:cstheme="minorHAnsi"/>
              </w:rPr>
            </w:pPr>
            <w:r w:rsidRPr="00FE2C32">
              <w:rPr>
                <w:rFonts w:cstheme="minorHAnsi"/>
              </w:rPr>
              <w:t xml:space="preserve">OBRAZOVANJE </w:t>
            </w:r>
          </w:p>
        </w:tc>
        <w:tc>
          <w:tcPr>
            <w:tcW w:w="663" w:type="dxa"/>
            <w:noWrap/>
            <w:vAlign w:val="center"/>
            <w:hideMark/>
          </w:tcPr>
          <w:p w14:paraId="6933606B" w14:textId="77777777" w:rsidR="00B43C32" w:rsidRPr="00FE2C32" w:rsidRDefault="00B43C32" w:rsidP="00361E6C">
            <w:pPr>
              <w:tabs>
                <w:tab w:val="left" w:pos="7785"/>
              </w:tabs>
              <w:jc w:val="center"/>
              <w:rPr>
                <w:rFonts w:cstheme="minorHAnsi"/>
              </w:rPr>
            </w:pPr>
            <w:r w:rsidRPr="00FE2C32">
              <w:rPr>
                <w:rFonts w:cstheme="minorHAnsi"/>
              </w:rPr>
              <w:t>1</w:t>
            </w:r>
          </w:p>
        </w:tc>
        <w:tc>
          <w:tcPr>
            <w:tcW w:w="679" w:type="dxa"/>
            <w:gridSpan w:val="2"/>
            <w:noWrap/>
            <w:vAlign w:val="center"/>
            <w:hideMark/>
          </w:tcPr>
          <w:p w14:paraId="7306E553" w14:textId="77777777" w:rsidR="00B43C32" w:rsidRPr="00FE2C32" w:rsidRDefault="00B43C32" w:rsidP="00361E6C">
            <w:pPr>
              <w:tabs>
                <w:tab w:val="left" w:pos="7785"/>
              </w:tabs>
              <w:jc w:val="center"/>
              <w:rPr>
                <w:rFonts w:cstheme="minorHAnsi"/>
              </w:rPr>
            </w:pPr>
            <w:r w:rsidRPr="00FE2C32">
              <w:rPr>
                <w:rFonts w:cstheme="minorHAnsi"/>
              </w:rPr>
              <w:t>2</w:t>
            </w:r>
          </w:p>
        </w:tc>
        <w:tc>
          <w:tcPr>
            <w:tcW w:w="658" w:type="dxa"/>
            <w:gridSpan w:val="2"/>
            <w:noWrap/>
            <w:vAlign w:val="center"/>
            <w:hideMark/>
          </w:tcPr>
          <w:p w14:paraId="6A98960A" w14:textId="1F42A479" w:rsidR="00B43C32" w:rsidRPr="00FE2C32" w:rsidRDefault="00B43C32" w:rsidP="00361E6C">
            <w:pPr>
              <w:tabs>
                <w:tab w:val="left" w:pos="7785"/>
              </w:tabs>
              <w:jc w:val="center"/>
              <w:rPr>
                <w:rFonts w:cstheme="minorHAnsi"/>
              </w:rPr>
            </w:pPr>
          </w:p>
        </w:tc>
        <w:tc>
          <w:tcPr>
            <w:tcW w:w="658" w:type="dxa"/>
            <w:noWrap/>
            <w:vAlign w:val="center"/>
            <w:hideMark/>
          </w:tcPr>
          <w:p w14:paraId="7AC0E541" w14:textId="77777777" w:rsidR="00B43C32" w:rsidRPr="00FE2C32" w:rsidRDefault="00B43C32" w:rsidP="00361E6C">
            <w:pPr>
              <w:tabs>
                <w:tab w:val="left" w:pos="7785"/>
              </w:tabs>
              <w:jc w:val="center"/>
              <w:rPr>
                <w:rFonts w:cstheme="minorHAnsi"/>
              </w:rPr>
            </w:pPr>
            <w:r w:rsidRPr="00FE2C32">
              <w:rPr>
                <w:rFonts w:cstheme="minorHAnsi"/>
              </w:rPr>
              <w:t>1</w:t>
            </w:r>
          </w:p>
        </w:tc>
      </w:tr>
      <w:tr w:rsidR="00B43C32" w:rsidRPr="00FE2C32" w14:paraId="6D61B95E" w14:textId="77777777" w:rsidTr="00361E6C">
        <w:trPr>
          <w:trHeight w:val="300"/>
        </w:trPr>
        <w:tc>
          <w:tcPr>
            <w:tcW w:w="1257" w:type="dxa"/>
            <w:noWrap/>
            <w:hideMark/>
          </w:tcPr>
          <w:p w14:paraId="79352BE8" w14:textId="77777777" w:rsidR="00B43C32" w:rsidRPr="00FE2C32" w:rsidRDefault="00B43C32" w:rsidP="00361E6C">
            <w:pPr>
              <w:tabs>
                <w:tab w:val="left" w:pos="7785"/>
              </w:tabs>
              <w:jc w:val="center"/>
              <w:rPr>
                <w:rFonts w:cstheme="minorHAnsi"/>
              </w:rPr>
            </w:pPr>
            <w:r w:rsidRPr="00FE2C32">
              <w:rPr>
                <w:rFonts w:cstheme="minorHAnsi"/>
              </w:rPr>
              <w:t>Q</w:t>
            </w:r>
          </w:p>
        </w:tc>
        <w:tc>
          <w:tcPr>
            <w:tcW w:w="5718" w:type="dxa"/>
            <w:noWrap/>
            <w:hideMark/>
          </w:tcPr>
          <w:p w14:paraId="07E25E04" w14:textId="77777777" w:rsidR="00B43C32" w:rsidRPr="00FE2C32" w:rsidRDefault="00B43C32" w:rsidP="00B43C32">
            <w:pPr>
              <w:tabs>
                <w:tab w:val="left" w:pos="7785"/>
              </w:tabs>
              <w:rPr>
                <w:rFonts w:cstheme="minorHAnsi"/>
              </w:rPr>
            </w:pPr>
            <w:r w:rsidRPr="00FE2C32">
              <w:rPr>
                <w:rFonts w:cstheme="minorHAnsi"/>
              </w:rPr>
              <w:t>DJELATNOSTI ZDRAVSTVENE I SOCIJALNE ZAŠTITE</w:t>
            </w:r>
          </w:p>
        </w:tc>
        <w:tc>
          <w:tcPr>
            <w:tcW w:w="663" w:type="dxa"/>
            <w:noWrap/>
            <w:vAlign w:val="center"/>
            <w:hideMark/>
          </w:tcPr>
          <w:p w14:paraId="123D8750" w14:textId="5AAC66BC" w:rsidR="00B43C32" w:rsidRPr="00FE2C32" w:rsidRDefault="00B43C32" w:rsidP="00361E6C">
            <w:pPr>
              <w:tabs>
                <w:tab w:val="left" w:pos="7785"/>
              </w:tabs>
              <w:jc w:val="center"/>
              <w:rPr>
                <w:rFonts w:cstheme="minorHAnsi"/>
              </w:rPr>
            </w:pPr>
          </w:p>
        </w:tc>
        <w:tc>
          <w:tcPr>
            <w:tcW w:w="679" w:type="dxa"/>
            <w:gridSpan w:val="2"/>
            <w:noWrap/>
            <w:vAlign w:val="center"/>
            <w:hideMark/>
          </w:tcPr>
          <w:p w14:paraId="5D7CC2F4" w14:textId="22EE1DA7" w:rsidR="00B43C32" w:rsidRPr="00FE2C32" w:rsidRDefault="00B43C32" w:rsidP="00361E6C">
            <w:pPr>
              <w:tabs>
                <w:tab w:val="left" w:pos="7785"/>
              </w:tabs>
              <w:jc w:val="center"/>
              <w:rPr>
                <w:rFonts w:cstheme="minorHAnsi"/>
              </w:rPr>
            </w:pPr>
          </w:p>
        </w:tc>
        <w:tc>
          <w:tcPr>
            <w:tcW w:w="658" w:type="dxa"/>
            <w:gridSpan w:val="2"/>
            <w:noWrap/>
            <w:vAlign w:val="center"/>
            <w:hideMark/>
          </w:tcPr>
          <w:p w14:paraId="16500201" w14:textId="23F463F7" w:rsidR="00B43C32" w:rsidRPr="00FE2C32" w:rsidRDefault="00B43C32" w:rsidP="00361E6C">
            <w:pPr>
              <w:tabs>
                <w:tab w:val="left" w:pos="7785"/>
              </w:tabs>
              <w:jc w:val="center"/>
              <w:rPr>
                <w:rFonts w:cstheme="minorHAnsi"/>
              </w:rPr>
            </w:pPr>
          </w:p>
        </w:tc>
        <w:tc>
          <w:tcPr>
            <w:tcW w:w="658" w:type="dxa"/>
            <w:noWrap/>
            <w:vAlign w:val="center"/>
            <w:hideMark/>
          </w:tcPr>
          <w:p w14:paraId="1669A167" w14:textId="71ABBB77" w:rsidR="00B43C32" w:rsidRPr="00FE2C32" w:rsidRDefault="00B43C32" w:rsidP="00361E6C">
            <w:pPr>
              <w:tabs>
                <w:tab w:val="left" w:pos="7785"/>
              </w:tabs>
              <w:jc w:val="center"/>
              <w:rPr>
                <w:rFonts w:cstheme="minorHAnsi"/>
              </w:rPr>
            </w:pPr>
          </w:p>
        </w:tc>
      </w:tr>
      <w:tr w:rsidR="00B43C32" w:rsidRPr="00FE2C32" w14:paraId="546825DC" w14:textId="77777777" w:rsidTr="00361E6C">
        <w:trPr>
          <w:trHeight w:val="300"/>
        </w:trPr>
        <w:tc>
          <w:tcPr>
            <w:tcW w:w="1257" w:type="dxa"/>
            <w:noWrap/>
            <w:hideMark/>
          </w:tcPr>
          <w:p w14:paraId="591139E4" w14:textId="77777777" w:rsidR="00B43C32" w:rsidRPr="00FE2C32" w:rsidRDefault="00B43C32" w:rsidP="00361E6C">
            <w:pPr>
              <w:tabs>
                <w:tab w:val="left" w:pos="7785"/>
              </w:tabs>
              <w:jc w:val="center"/>
              <w:rPr>
                <w:rFonts w:cstheme="minorHAnsi"/>
              </w:rPr>
            </w:pPr>
            <w:r w:rsidRPr="00FE2C32">
              <w:rPr>
                <w:rFonts w:cstheme="minorHAnsi"/>
              </w:rPr>
              <w:t>R</w:t>
            </w:r>
          </w:p>
        </w:tc>
        <w:tc>
          <w:tcPr>
            <w:tcW w:w="5718" w:type="dxa"/>
            <w:noWrap/>
            <w:hideMark/>
          </w:tcPr>
          <w:p w14:paraId="04E6CBA7" w14:textId="77777777" w:rsidR="00B43C32" w:rsidRPr="00FE2C32" w:rsidRDefault="00B43C32" w:rsidP="00B43C32">
            <w:pPr>
              <w:tabs>
                <w:tab w:val="left" w:pos="7785"/>
              </w:tabs>
              <w:rPr>
                <w:rFonts w:cstheme="minorHAnsi"/>
              </w:rPr>
            </w:pPr>
            <w:r w:rsidRPr="00FE2C32">
              <w:rPr>
                <w:rFonts w:cstheme="minorHAnsi"/>
              </w:rPr>
              <w:t xml:space="preserve">UMJETNOST, ZABAVA I REKREACIJA </w:t>
            </w:r>
          </w:p>
        </w:tc>
        <w:tc>
          <w:tcPr>
            <w:tcW w:w="663" w:type="dxa"/>
            <w:noWrap/>
            <w:vAlign w:val="center"/>
            <w:hideMark/>
          </w:tcPr>
          <w:p w14:paraId="251F87C2" w14:textId="6443C208" w:rsidR="00B43C32" w:rsidRPr="00FE2C32" w:rsidRDefault="00B43C32" w:rsidP="00361E6C">
            <w:pPr>
              <w:tabs>
                <w:tab w:val="left" w:pos="7785"/>
              </w:tabs>
              <w:jc w:val="center"/>
              <w:rPr>
                <w:rFonts w:cstheme="minorHAnsi"/>
              </w:rPr>
            </w:pPr>
          </w:p>
        </w:tc>
        <w:tc>
          <w:tcPr>
            <w:tcW w:w="679" w:type="dxa"/>
            <w:gridSpan w:val="2"/>
            <w:noWrap/>
            <w:vAlign w:val="center"/>
            <w:hideMark/>
          </w:tcPr>
          <w:p w14:paraId="45A7D8E5" w14:textId="1677AC36" w:rsidR="00B43C32" w:rsidRPr="00FE2C32" w:rsidRDefault="00B43C32" w:rsidP="00361E6C">
            <w:pPr>
              <w:tabs>
                <w:tab w:val="left" w:pos="7785"/>
              </w:tabs>
              <w:jc w:val="center"/>
              <w:rPr>
                <w:rFonts w:cstheme="minorHAnsi"/>
              </w:rPr>
            </w:pPr>
          </w:p>
        </w:tc>
        <w:tc>
          <w:tcPr>
            <w:tcW w:w="658" w:type="dxa"/>
            <w:gridSpan w:val="2"/>
            <w:noWrap/>
            <w:vAlign w:val="center"/>
            <w:hideMark/>
          </w:tcPr>
          <w:p w14:paraId="5338A49A" w14:textId="08165E66" w:rsidR="00B43C32" w:rsidRPr="00FE2C32" w:rsidRDefault="00B43C32" w:rsidP="00361E6C">
            <w:pPr>
              <w:tabs>
                <w:tab w:val="left" w:pos="7785"/>
              </w:tabs>
              <w:jc w:val="center"/>
              <w:rPr>
                <w:rFonts w:cstheme="minorHAnsi"/>
              </w:rPr>
            </w:pPr>
          </w:p>
        </w:tc>
        <w:tc>
          <w:tcPr>
            <w:tcW w:w="658" w:type="dxa"/>
            <w:noWrap/>
            <w:vAlign w:val="center"/>
            <w:hideMark/>
          </w:tcPr>
          <w:p w14:paraId="3F0F98DD" w14:textId="5D302D2B" w:rsidR="00B43C32" w:rsidRPr="00FE2C32" w:rsidRDefault="00B43C32" w:rsidP="00361E6C">
            <w:pPr>
              <w:tabs>
                <w:tab w:val="left" w:pos="7785"/>
              </w:tabs>
              <w:jc w:val="center"/>
              <w:rPr>
                <w:rFonts w:cstheme="minorHAnsi"/>
              </w:rPr>
            </w:pPr>
          </w:p>
        </w:tc>
      </w:tr>
      <w:tr w:rsidR="00B43C32" w:rsidRPr="00FE2C32" w14:paraId="71F5556F" w14:textId="77777777" w:rsidTr="00361E6C">
        <w:trPr>
          <w:trHeight w:val="300"/>
        </w:trPr>
        <w:tc>
          <w:tcPr>
            <w:tcW w:w="1257" w:type="dxa"/>
            <w:noWrap/>
            <w:hideMark/>
          </w:tcPr>
          <w:p w14:paraId="3A813F04" w14:textId="77777777" w:rsidR="00B43C32" w:rsidRPr="00FE2C32" w:rsidRDefault="00B43C32" w:rsidP="00361E6C">
            <w:pPr>
              <w:tabs>
                <w:tab w:val="left" w:pos="7785"/>
              </w:tabs>
              <w:jc w:val="center"/>
              <w:rPr>
                <w:rFonts w:cstheme="minorHAnsi"/>
              </w:rPr>
            </w:pPr>
            <w:r w:rsidRPr="00FE2C32">
              <w:rPr>
                <w:rFonts w:cstheme="minorHAnsi"/>
              </w:rPr>
              <w:t>S</w:t>
            </w:r>
          </w:p>
        </w:tc>
        <w:tc>
          <w:tcPr>
            <w:tcW w:w="5718" w:type="dxa"/>
            <w:noWrap/>
            <w:hideMark/>
          </w:tcPr>
          <w:p w14:paraId="0B5B4AFB" w14:textId="77777777" w:rsidR="00B43C32" w:rsidRPr="00FE2C32" w:rsidRDefault="00B43C32" w:rsidP="00B43C32">
            <w:pPr>
              <w:tabs>
                <w:tab w:val="left" w:pos="7785"/>
              </w:tabs>
              <w:rPr>
                <w:rFonts w:cstheme="minorHAnsi"/>
              </w:rPr>
            </w:pPr>
            <w:r w:rsidRPr="00FE2C32">
              <w:rPr>
                <w:rFonts w:cstheme="minorHAnsi"/>
              </w:rPr>
              <w:t xml:space="preserve">OSTALE USLUŽNE DJELATNOSTI </w:t>
            </w:r>
          </w:p>
        </w:tc>
        <w:tc>
          <w:tcPr>
            <w:tcW w:w="663" w:type="dxa"/>
            <w:noWrap/>
            <w:vAlign w:val="center"/>
            <w:hideMark/>
          </w:tcPr>
          <w:p w14:paraId="48584072" w14:textId="77777777" w:rsidR="00B43C32" w:rsidRPr="00FE2C32" w:rsidRDefault="00B43C32" w:rsidP="00361E6C">
            <w:pPr>
              <w:tabs>
                <w:tab w:val="left" w:pos="7785"/>
              </w:tabs>
              <w:jc w:val="center"/>
              <w:rPr>
                <w:rFonts w:cstheme="minorHAnsi"/>
              </w:rPr>
            </w:pPr>
            <w:r w:rsidRPr="00FE2C32">
              <w:rPr>
                <w:rFonts w:cstheme="minorHAnsi"/>
              </w:rPr>
              <w:t>1</w:t>
            </w:r>
          </w:p>
        </w:tc>
        <w:tc>
          <w:tcPr>
            <w:tcW w:w="679" w:type="dxa"/>
            <w:gridSpan w:val="2"/>
            <w:noWrap/>
            <w:vAlign w:val="center"/>
            <w:hideMark/>
          </w:tcPr>
          <w:p w14:paraId="7CAD3744" w14:textId="1C41BAB7" w:rsidR="00B43C32" w:rsidRPr="00FE2C32" w:rsidRDefault="00B43C32" w:rsidP="00361E6C">
            <w:pPr>
              <w:tabs>
                <w:tab w:val="left" w:pos="7785"/>
              </w:tabs>
              <w:jc w:val="center"/>
              <w:rPr>
                <w:rFonts w:cstheme="minorHAnsi"/>
              </w:rPr>
            </w:pPr>
          </w:p>
        </w:tc>
        <w:tc>
          <w:tcPr>
            <w:tcW w:w="658" w:type="dxa"/>
            <w:gridSpan w:val="2"/>
            <w:noWrap/>
            <w:vAlign w:val="center"/>
            <w:hideMark/>
          </w:tcPr>
          <w:p w14:paraId="1C2E3473" w14:textId="20A4CE22" w:rsidR="00B43C32" w:rsidRPr="00FE2C32" w:rsidRDefault="00B43C32" w:rsidP="00361E6C">
            <w:pPr>
              <w:tabs>
                <w:tab w:val="left" w:pos="7785"/>
              </w:tabs>
              <w:jc w:val="center"/>
              <w:rPr>
                <w:rFonts w:cstheme="minorHAnsi"/>
              </w:rPr>
            </w:pPr>
          </w:p>
        </w:tc>
        <w:tc>
          <w:tcPr>
            <w:tcW w:w="658" w:type="dxa"/>
            <w:noWrap/>
            <w:vAlign w:val="center"/>
            <w:hideMark/>
          </w:tcPr>
          <w:p w14:paraId="339EE649" w14:textId="6D84A50C" w:rsidR="00B43C32" w:rsidRPr="00FE2C32" w:rsidRDefault="00B43C32" w:rsidP="00361E6C">
            <w:pPr>
              <w:tabs>
                <w:tab w:val="left" w:pos="7785"/>
              </w:tabs>
              <w:jc w:val="center"/>
              <w:rPr>
                <w:rFonts w:cstheme="minorHAnsi"/>
              </w:rPr>
            </w:pPr>
          </w:p>
        </w:tc>
      </w:tr>
      <w:tr w:rsidR="00B43C32" w:rsidRPr="00FE2C32" w14:paraId="2F5A42F8" w14:textId="77777777" w:rsidTr="00361E6C">
        <w:trPr>
          <w:trHeight w:val="300"/>
        </w:trPr>
        <w:tc>
          <w:tcPr>
            <w:tcW w:w="1257" w:type="dxa"/>
            <w:noWrap/>
            <w:hideMark/>
          </w:tcPr>
          <w:p w14:paraId="0534F73C" w14:textId="77777777" w:rsidR="00B43C32" w:rsidRPr="00FE2C32" w:rsidRDefault="00B43C32" w:rsidP="00B43C32">
            <w:pPr>
              <w:tabs>
                <w:tab w:val="left" w:pos="7785"/>
              </w:tabs>
              <w:rPr>
                <w:rFonts w:cstheme="minorHAnsi"/>
                <w:b/>
                <w:bCs/>
              </w:rPr>
            </w:pPr>
            <w:r w:rsidRPr="00FE2C32">
              <w:rPr>
                <w:rFonts w:cstheme="minorHAnsi"/>
                <w:b/>
                <w:bCs/>
              </w:rPr>
              <w:t> </w:t>
            </w:r>
          </w:p>
        </w:tc>
        <w:tc>
          <w:tcPr>
            <w:tcW w:w="5718" w:type="dxa"/>
            <w:noWrap/>
            <w:hideMark/>
          </w:tcPr>
          <w:p w14:paraId="5BFD6022" w14:textId="77777777" w:rsidR="00B43C32" w:rsidRPr="00FE2C32" w:rsidRDefault="00B43C32" w:rsidP="00B43C32">
            <w:pPr>
              <w:tabs>
                <w:tab w:val="left" w:pos="7785"/>
              </w:tabs>
              <w:rPr>
                <w:rFonts w:cstheme="minorHAnsi"/>
                <w:b/>
                <w:bCs/>
              </w:rPr>
            </w:pPr>
            <w:r w:rsidRPr="00FE2C32">
              <w:rPr>
                <w:rFonts w:cstheme="minorHAnsi"/>
                <w:b/>
                <w:bCs/>
              </w:rPr>
              <w:t xml:space="preserve"> Grad Zenica</w:t>
            </w:r>
          </w:p>
        </w:tc>
        <w:tc>
          <w:tcPr>
            <w:tcW w:w="663" w:type="dxa"/>
            <w:noWrap/>
            <w:vAlign w:val="center"/>
            <w:hideMark/>
          </w:tcPr>
          <w:p w14:paraId="225DE00E" w14:textId="77777777" w:rsidR="00B43C32" w:rsidRPr="00FE2C32" w:rsidRDefault="00B43C32" w:rsidP="00361E6C">
            <w:pPr>
              <w:tabs>
                <w:tab w:val="left" w:pos="7785"/>
              </w:tabs>
              <w:jc w:val="center"/>
              <w:rPr>
                <w:rFonts w:cstheme="minorHAnsi"/>
                <w:b/>
                <w:bCs/>
              </w:rPr>
            </w:pPr>
            <w:r w:rsidRPr="00FE2C32">
              <w:rPr>
                <w:rFonts w:cstheme="minorHAnsi"/>
                <w:b/>
                <w:bCs/>
              </w:rPr>
              <w:t>51</w:t>
            </w:r>
          </w:p>
        </w:tc>
        <w:tc>
          <w:tcPr>
            <w:tcW w:w="679" w:type="dxa"/>
            <w:gridSpan w:val="2"/>
            <w:noWrap/>
            <w:vAlign w:val="center"/>
            <w:hideMark/>
          </w:tcPr>
          <w:p w14:paraId="06693B8D" w14:textId="77777777" w:rsidR="00B43C32" w:rsidRPr="00FE2C32" w:rsidRDefault="00B43C32" w:rsidP="00361E6C">
            <w:pPr>
              <w:tabs>
                <w:tab w:val="left" w:pos="7785"/>
              </w:tabs>
              <w:jc w:val="center"/>
              <w:rPr>
                <w:rFonts w:cstheme="minorHAnsi"/>
                <w:b/>
                <w:bCs/>
              </w:rPr>
            </w:pPr>
            <w:r w:rsidRPr="00FE2C32">
              <w:rPr>
                <w:rFonts w:cstheme="minorHAnsi"/>
                <w:b/>
                <w:bCs/>
              </w:rPr>
              <w:t>50</w:t>
            </w:r>
          </w:p>
        </w:tc>
        <w:tc>
          <w:tcPr>
            <w:tcW w:w="658" w:type="dxa"/>
            <w:gridSpan w:val="2"/>
            <w:noWrap/>
            <w:vAlign w:val="center"/>
            <w:hideMark/>
          </w:tcPr>
          <w:p w14:paraId="0E1E481F" w14:textId="77777777" w:rsidR="00B43C32" w:rsidRPr="00FE2C32" w:rsidRDefault="00B43C32" w:rsidP="00361E6C">
            <w:pPr>
              <w:tabs>
                <w:tab w:val="left" w:pos="7785"/>
              </w:tabs>
              <w:jc w:val="center"/>
              <w:rPr>
                <w:rFonts w:cstheme="minorHAnsi"/>
                <w:b/>
                <w:bCs/>
              </w:rPr>
            </w:pPr>
            <w:r w:rsidRPr="00FE2C32">
              <w:rPr>
                <w:rFonts w:cstheme="minorHAnsi"/>
                <w:b/>
                <w:bCs/>
              </w:rPr>
              <w:t>20</w:t>
            </w:r>
          </w:p>
        </w:tc>
        <w:tc>
          <w:tcPr>
            <w:tcW w:w="658" w:type="dxa"/>
            <w:noWrap/>
            <w:vAlign w:val="center"/>
            <w:hideMark/>
          </w:tcPr>
          <w:p w14:paraId="3AC19412" w14:textId="77777777" w:rsidR="00B43C32" w:rsidRPr="00FE2C32" w:rsidRDefault="00B43C32" w:rsidP="00361E6C">
            <w:pPr>
              <w:tabs>
                <w:tab w:val="left" w:pos="7785"/>
              </w:tabs>
              <w:jc w:val="center"/>
              <w:rPr>
                <w:rFonts w:cstheme="minorHAnsi"/>
                <w:b/>
                <w:bCs/>
              </w:rPr>
            </w:pPr>
            <w:r w:rsidRPr="00FE2C32">
              <w:rPr>
                <w:rFonts w:cstheme="minorHAnsi"/>
                <w:b/>
                <w:bCs/>
              </w:rPr>
              <w:t>11</w:t>
            </w:r>
          </w:p>
        </w:tc>
      </w:tr>
    </w:tbl>
    <w:p w14:paraId="34C7E20F" w14:textId="77777777" w:rsidR="005D69C3" w:rsidRPr="00FE2C32" w:rsidRDefault="005D69C3" w:rsidP="00CB79D7">
      <w:pPr>
        <w:tabs>
          <w:tab w:val="left" w:pos="7785"/>
        </w:tabs>
        <w:jc w:val="both"/>
        <w:rPr>
          <w:rFonts w:cstheme="minorHAnsi"/>
        </w:rPr>
      </w:pPr>
    </w:p>
    <w:p w14:paraId="73383B9A" w14:textId="77777777" w:rsidR="00260060" w:rsidRPr="00FE2C32" w:rsidRDefault="00C302F1" w:rsidP="00CB79D7">
      <w:pPr>
        <w:tabs>
          <w:tab w:val="left" w:pos="7785"/>
        </w:tabs>
        <w:jc w:val="both"/>
        <w:rPr>
          <w:rFonts w:cstheme="minorHAnsi"/>
        </w:rPr>
      </w:pPr>
      <w:r w:rsidRPr="00FE2C32">
        <w:rPr>
          <w:rFonts w:cstheme="minorHAnsi"/>
        </w:rPr>
        <w:t>Tvrdnju iz prethodne analize novoregistrovanih preduzeća da je tržište u Zenici zasićeno djelatno</w:t>
      </w:r>
      <w:r w:rsidR="005E63F1">
        <w:rPr>
          <w:rFonts w:cstheme="minorHAnsi"/>
        </w:rPr>
        <w:t>š</w:t>
      </w:r>
      <w:r w:rsidRPr="00FE2C32">
        <w:rPr>
          <w:rFonts w:cstheme="minorHAnsi"/>
        </w:rPr>
        <w:t xml:space="preserve">ću </w:t>
      </w:r>
      <w:r w:rsidRPr="00FE2C32">
        <w:rPr>
          <w:rFonts w:cstheme="minorHAnsi"/>
          <w:b/>
        </w:rPr>
        <w:t>trgovina na veliko i na malo; popravak motornih vozila i motocikala,</w:t>
      </w:r>
      <w:r w:rsidRPr="00FE2C32">
        <w:rPr>
          <w:rFonts w:cstheme="minorHAnsi"/>
        </w:rPr>
        <w:t xml:space="preserve"> potkrepljuje i podatak da je upravo u ovoj djelatnosti </w:t>
      </w:r>
      <w:r w:rsidR="00C12F09" w:rsidRPr="00FE2C32">
        <w:rPr>
          <w:rFonts w:cstheme="minorHAnsi"/>
        </w:rPr>
        <w:t>znatan</w:t>
      </w:r>
      <w:r w:rsidRPr="00FE2C32">
        <w:rPr>
          <w:rFonts w:cstheme="minorHAnsi"/>
        </w:rPr>
        <w:t xml:space="preserve"> broj ugašenih privrednih subjekata. Tokom protekle četiri godine, </w:t>
      </w:r>
      <w:r w:rsidRPr="00FE2C32">
        <w:rPr>
          <w:rFonts w:cstheme="minorHAnsi"/>
          <w:b/>
        </w:rPr>
        <w:t>50 % od ukupno ugašenih preduzeća</w:t>
      </w:r>
      <w:r w:rsidRPr="00FE2C32">
        <w:rPr>
          <w:rFonts w:cstheme="minorHAnsi"/>
        </w:rPr>
        <w:t xml:space="preserve"> otpada upravo</w:t>
      </w:r>
      <w:r w:rsidR="00795EDB" w:rsidRPr="00FE2C32">
        <w:rPr>
          <w:rFonts w:cstheme="minorHAnsi"/>
        </w:rPr>
        <w:t xml:space="preserve"> na</w:t>
      </w:r>
      <w:r w:rsidRPr="00FE2C32">
        <w:rPr>
          <w:rFonts w:cstheme="minorHAnsi"/>
        </w:rPr>
        <w:t xml:space="preserve"> ovu djelatnost. Sljedeća po procentu je </w:t>
      </w:r>
      <w:r w:rsidRPr="00FE2C32">
        <w:rPr>
          <w:rFonts w:cstheme="minorHAnsi"/>
          <w:b/>
        </w:rPr>
        <w:t>prerađivačka industrija sa 18 %</w:t>
      </w:r>
      <w:r w:rsidRPr="00FE2C32">
        <w:rPr>
          <w:rFonts w:cstheme="minorHAnsi"/>
        </w:rPr>
        <w:t xml:space="preserve">, a nakon nje stručne, </w:t>
      </w:r>
      <w:r w:rsidRPr="00FE2C32">
        <w:rPr>
          <w:rFonts w:cstheme="minorHAnsi"/>
          <w:b/>
        </w:rPr>
        <w:t>naučne i tehničke djelatnosti sa 9 %.</w:t>
      </w:r>
      <w:r w:rsidRPr="00FE2C32">
        <w:rPr>
          <w:rFonts w:cstheme="minorHAnsi"/>
        </w:rPr>
        <w:t xml:space="preserve">  Djelatnosti u kojima na teritoriji </w:t>
      </w:r>
      <w:r w:rsidR="005E63F1">
        <w:rPr>
          <w:rFonts w:cstheme="minorHAnsi"/>
        </w:rPr>
        <w:t>g</w:t>
      </w:r>
      <w:r w:rsidRPr="00FE2C32">
        <w:rPr>
          <w:rFonts w:cstheme="minorHAnsi"/>
        </w:rPr>
        <w:t xml:space="preserve">rada Zenice nije bilo gašenja </w:t>
      </w:r>
      <w:r w:rsidR="00795EDB" w:rsidRPr="00FE2C32">
        <w:rPr>
          <w:rFonts w:cstheme="minorHAnsi"/>
        </w:rPr>
        <w:t xml:space="preserve">pivrednih društava </w:t>
      </w:r>
      <w:r w:rsidRPr="00FE2C32">
        <w:rPr>
          <w:rFonts w:cstheme="minorHAnsi"/>
        </w:rPr>
        <w:t>u periodu 2015.-2018.</w:t>
      </w:r>
      <w:r w:rsidR="005E63F1">
        <w:rPr>
          <w:rFonts w:cstheme="minorHAnsi"/>
        </w:rPr>
        <w:t xml:space="preserve"> </w:t>
      </w:r>
      <w:r w:rsidRPr="00FE2C32">
        <w:rPr>
          <w:rFonts w:cstheme="minorHAnsi"/>
        </w:rPr>
        <w:t xml:space="preserve">su: </w:t>
      </w:r>
    </w:p>
    <w:p w14:paraId="4F538133" w14:textId="77777777" w:rsidR="00C302F1" w:rsidRPr="00FE2C32" w:rsidRDefault="00C302F1" w:rsidP="00CB79D7">
      <w:pPr>
        <w:tabs>
          <w:tab w:val="left" w:pos="7785"/>
        </w:tabs>
        <w:jc w:val="both"/>
        <w:rPr>
          <w:rFonts w:cstheme="minorHAnsi"/>
          <w:i/>
        </w:rPr>
      </w:pPr>
      <w:r w:rsidRPr="00FE2C32">
        <w:rPr>
          <w:rFonts w:cstheme="minorHAnsi"/>
          <w:i/>
        </w:rPr>
        <w:t>- poljoprivreda, šumarstvo i ribolov</w:t>
      </w:r>
    </w:p>
    <w:p w14:paraId="51905DEA" w14:textId="77777777" w:rsidR="00C302F1" w:rsidRPr="00FE2C32" w:rsidRDefault="00C302F1" w:rsidP="00CB79D7">
      <w:pPr>
        <w:tabs>
          <w:tab w:val="left" w:pos="7785"/>
        </w:tabs>
        <w:jc w:val="both"/>
        <w:rPr>
          <w:rFonts w:cstheme="minorHAnsi"/>
          <w:i/>
        </w:rPr>
      </w:pPr>
      <w:r w:rsidRPr="00FE2C32">
        <w:rPr>
          <w:rFonts w:cstheme="minorHAnsi"/>
          <w:i/>
        </w:rPr>
        <w:t>- finansijske djelatnosti i djelatnosti osiguranja</w:t>
      </w:r>
    </w:p>
    <w:p w14:paraId="2A6FB26D" w14:textId="77777777" w:rsidR="00C302F1" w:rsidRPr="00FE2C32" w:rsidRDefault="00C302F1" w:rsidP="00CB79D7">
      <w:pPr>
        <w:tabs>
          <w:tab w:val="left" w:pos="7785"/>
        </w:tabs>
        <w:jc w:val="both"/>
        <w:rPr>
          <w:rFonts w:cstheme="minorHAnsi"/>
          <w:i/>
        </w:rPr>
      </w:pPr>
      <w:r w:rsidRPr="00FE2C32">
        <w:rPr>
          <w:rFonts w:cstheme="minorHAnsi"/>
          <w:i/>
        </w:rPr>
        <w:t>-djelatnosti zdravstvene i socijalne zaštite</w:t>
      </w:r>
    </w:p>
    <w:p w14:paraId="1A1CBFF7" w14:textId="77777777" w:rsidR="00C302F1" w:rsidRPr="00FE2C32" w:rsidRDefault="00C302F1" w:rsidP="00CB79D7">
      <w:pPr>
        <w:tabs>
          <w:tab w:val="left" w:pos="7785"/>
        </w:tabs>
        <w:jc w:val="both"/>
        <w:rPr>
          <w:rFonts w:cstheme="minorHAnsi"/>
          <w:i/>
        </w:rPr>
      </w:pPr>
      <w:r w:rsidRPr="00FE2C32">
        <w:rPr>
          <w:rFonts w:cstheme="minorHAnsi"/>
          <w:i/>
        </w:rPr>
        <w:t>-umjetnost, zabava i rekreacija</w:t>
      </w:r>
    </w:p>
    <w:p w14:paraId="5BFD1B54" w14:textId="77777777" w:rsidR="005D69C3" w:rsidRPr="00FE2C32" w:rsidRDefault="00C302F1" w:rsidP="00CB79D7">
      <w:pPr>
        <w:tabs>
          <w:tab w:val="left" w:pos="7785"/>
        </w:tabs>
        <w:jc w:val="both"/>
        <w:rPr>
          <w:rFonts w:cstheme="minorHAnsi"/>
          <w:b/>
        </w:rPr>
      </w:pPr>
      <w:r w:rsidRPr="00FE2C32">
        <w:rPr>
          <w:rFonts w:cstheme="minorHAnsi"/>
        </w:rPr>
        <w:t xml:space="preserve">Ukupan broj ugašenih preduzeća pada iz godine u godinu. </w:t>
      </w:r>
      <w:r w:rsidRPr="00FE2C32">
        <w:rPr>
          <w:rFonts w:cstheme="minorHAnsi"/>
          <w:b/>
        </w:rPr>
        <w:t xml:space="preserve">U </w:t>
      </w:r>
      <w:r w:rsidR="00237922" w:rsidRPr="00FE2C32">
        <w:rPr>
          <w:rFonts w:cstheme="minorHAnsi"/>
          <w:b/>
        </w:rPr>
        <w:t>2017.</w:t>
      </w:r>
      <w:r w:rsidR="005F2386">
        <w:rPr>
          <w:rFonts w:cstheme="minorHAnsi"/>
          <w:b/>
        </w:rPr>
        <w:t xml:space="preserve"> </w:t>
      </w:r>
      <w:r w:rsidR="00237922" w:rsidRPr="00FE2C32">
        <w:rPr>
          <w:rFonts w:cstheme="minorHAnsi"/>
          <w:b/>
        </w:rPr>
        <w:t xml:space="preserve">i </w:t>
      </w:r>
      <w:r w:rsidRPr="00FE2C32">
        <w:rPr>
          <w:rFonts w:cstheme="minorHAnsi"/>
          <w:b/>
        </w:rPr>
        <w:t>2018.</w:t>
      </w:r>
      <w:r w:rsidR="005F2386">
        <w:rPr>
          <w:rFonts w:cstheme="minorHAnsi"/>
          <w:b/>
        </w:rPr>
        <w:t xml:space="preserve"> </w:t>
      </w:r>
      <w:r w:rsidRPr="00FE2C32">
        <w:rPr>
          <w:rFonts w:cstheme="minorHAnsi"/>
          <w:b/>
        </w:rPr>
        <w:t xml:space="preserve">godini je taj broj </w:t>
      </w:r>
      <w:r w:rsidR="00237922" w:rsidRPr="00FE2C32">
        <w:rPr>
          <w:rFonts w:cstheme="minorHAnsi"/>
          <w:b/>
        </w:rPr>
        <w:t>za 78,4 % manji u odnosu na 2015. i 2016</w:t>
      </w:r>
      <w:r w:rsidR="005D69C3" w:rsidRPr="00FE2C32">
        <w:rPr>
          <w:rFonts w:cstheme="minorHAnsi"/>
          <w:b/>
        </w:rPr>
        <w:t>.</w:t>
      </w:r>
      <w:r w:rsidR="005F2386">
        <w:rPr>
          <w:rFonts w:cstheme="minorHAnsi"/>
          <w:b/>
        </w:rPr>
        <w:t xml:space="preserve"> </w:t>
      </w:r>
      <w:r w:rsidR="005D69C3" w:rsidRPr="00FE2C32">
        <w:rPr>
          <w:rFonts w:cstheme="minorHAnsi"/>
          <w:b/>
        </w:rPr>
        <w:t>godinu:</w:t>
      </w:r>
    </w:p>
    <w:p w14:paraId="180E52FD" w14:textId="77777777" w:rsidR="005D69C3" w:rsidRPr="00FE2C32" w:rsidRDefault="005D69C3" w:rsidP="005D69C3">
      <w:pPr>
        <w:tabs>
          <w:tab w:val="left" w:pos="7785"/>
        </w:tabs>
        <w:jc w:val="center"/>
        <w:rPr>
          <w:rFonts w:cstheme="minorHAnsi"/>
          <w:b/>
        </w:rPr>
      </w:pPr>
      <w:r w:rsidRPr="00FE2C32">
        <w:rPr>
          <w:rFonts w:cstheme="minorHAnsi"/>
          <w:noProof/>
          <w:lang w:eastAsia="bs-Latn-BA"/>
        </w:rPr>
        <w:drawing>
          <wp:inline distT="0" distB="0" distL="0" distR="0" wp14:anchorId="777332F9" wp14:editId="19776B01">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9275D8" w14:textId="77777777" w:rsidR="00C302F1" w:rsidRPr="00FE2C32" w:rsidRDefault="00237922" w:rsidP="00CB79D7">
      <w:pPr>
        <w:tabs>
          <w:tab w:val="left" w:pos="7785"/>
        </w:tabs>
        <w:jc w:val="both"/>
        <w:rPr>
          <w:rFonts w:cstheme="minorHAnsi"/>
        </w:rPr>
      </w:pPr>
      <w:r w:rsidRPr="00FE2C32">
        <w:rPr>
          <w:rFonts w:cstheme="minorHAnsi"/>
        </w:rPr>
        <w:t xml:space="preserve">Ovo je još jedan od pokazatelja poboljšanja </w:t>
      </w:r>
      <w:r w:rsidR="005D69C3" w:rsidRPr="00FE2C32">
        <w:rPr>
          <w:rFonts w:cstheme="minorHAnsi"/>
        </w:rPr>
        <w:t xml:space="preserve">sveukupnog </w:t>
      </w:r>
      <w:r w:rsidRPr="00FE2C32">
        <w:rPr>
          <w:rFonts w:cstheme="minorHAnsi"/>
        </w:rPr>
        <w:t xml:space="preserve">poslovnog ambijenta u našem Gradu. </w:t>
      </w:r>
    </w:p>
    <w:p w14:paraId="25BFD9AE" w14:textId="77777777" w:rsidR="00BA674B" w:rsidRPr="00FE2C32" w:rsidRDefault="00BA674B" w:rsidP="003C787A">
      <w:pPr>
        <w:jc w:val="center"/>
        <w:rPr>
          <w:rFonts w:cstheme="minorHAnsi"/>
          <w:b/>
          <w:color w:val="000000" w:themeColor="text1"/>
          <w:sz w:val="24"/>
        </w:rPr>
      </w:pPr>
    </w:p>
    <w:p w14:paraId="77C25D54" w14:textId="77777777" w:rsidR="00361E6C" w:rsidRDefault="00361E6C" w:rsidP="003C787A">
      <w:pPr>
        <w:jc w:val="center"/>
        <w:rPr>
          <w:rFonts w:cstheme="minorHAnsi"/>
          <w:b/>
          <w:color w:val="000000" w:themeColor="text1"/>
          <w:sz w:val="28"/>
        </w:rPr>
      </w:pPr>
      <w:r>
        <w:rPr>
          <w:rFonts w:cstheme="minorHAnsi"/>
          <w:b/>
          <w:color w:val="000000" w:themeColor="text1"/>
          <w:sz w:val="28"/>
        </w:rPr>
        <w:br w:type="page"/>
      </w:r>
    </w:p>
    <w:p w14:paraId="4C0EA594" w14:textId="2570E9B4" w:rsidR="003C787A" w:rsidRPr="00FE2C32" w:rsidRDefault="003C787A" w:rsidP="003C787A">
      <w:pPr>
        <w:jc w:val="center"/>
        <w:rPr>
          <w:rFonts w:cstheme="minorHAnsi"/>
          <w:b/>
          <w:color w:val="000000" w:themeColor="text1"/>
          <w:sz w:val="28"/>
        </w:rPr>
      </w:pPr>
      <w:r w:rsidRPr="00FE2C32">
        <w:rPr>
          <w:rFonts w:cstheme="minorHAnsi"/>
          <w:b/>
          <w:color w:val="000000" w:themeColor="text1"/>
          <w:sz w:val="28"/>
        </w:rPr>
        <w:lastRenderedPageBreak/>
        <w:t>STATISTIČKI POKAZATELJI OBRTNIKA U GRADU ZENICI:</w:t>
      </w:r>
    </w:p>
    <w:p w14:paraId="68F2EF89" w14:textId="77777777" w:rsidR="00BA674B" w:rsidRPr="00FE2C32" w:rsidRDefault="00965582" w:rsidP="00965582">
      <w:pPr>
        <w:tabs>
          <w:tab w:val="left" w:pos="3690"/>
        </w:tabs>
        <w:rPr>
          <w:rFonts w:cstheme="minorHAnsi"/>
          <w:color w:val="000000" w:themeColor="text1"/>
          <w:sz w:val="24"/>
        </w:rPr>
      </w:pPr>
      <w:r w:rsidRPr="00FE2C32">
        <w:rPr>
          <w:rFonts w:cstheme="minorHAnsi"/>
          <w:color w:val="000000" w:themeColor="text1"/>
          <w:sz w:val="24"/>
        </w:rPr>
        <w:tab/>
      </w:r>
    </w:p>
    <w:p w14:paraId="4ADC53A1" w14:textId="77777777" w:rsidR="00322CCC" w:rsidRPr="00FE2C32" w:rsidRDefault="00322CCC" w:rsidP="00BA674B">
      <w:pPr>
        <w:jc w:val="both"/>
        <w:rPr>
          <w:rFonts w:cstheme="minorHAnsi"/>
          <w:color w:val="000000" w:themeColor="text1"/>
        </w:rPr>
      </w:pPr>
      <w:r w:rsidRPr="00FE2C32">
        <w:rPr>
          <w:rFonts w:cstheme="minorHAnsi"/>
          <w:color w:val="000000" w:themeColor="text1"/>
        </w:rPr>
        <w:t xml:space="preserve">Prema definiciji, obrt je samostalno i trajno obavljanje dopuštenih privrednih djelatnosti od strane fizičkih osoba sa svrhom postizanja dobiti koja se ostvaruje proizvodnjom, prometom ili pružanjem usluga. </w:t>
      </w:r>
      <w:r w:rsidR="00350A79" w:rsidRPr="00FE2C32">
        <w:rPr>
          <w:rFonts w:cstheme="minorHAnsi"/>
          <w:color w:val="000000" w:themeColor="text1"/>
        </w:rPr>
        <w:t xml:space="preserve">To je ujedno </w:t>
      </w:r>
      <w:r w:rsidRPr="00FE2C32">
        <w:rPr>
          <w:rFonts w:cstheme="minorHAnsi"/>
          <w:color w:val="000000" w:themeColor="text1"/>
        </w:rPr>
        <w:t>i jedan od najlakših načina za otvoriti ali i zatvoriti firmu. Troškovi registracije su znatno manji u odnosu na otvaranje privrednog društva, a i troškovi zatvaranja (gašenja</w:t>
      </w:r>
      <w:r w:rsidR="00350A79" w:rsidRPr="00FE2C32">
        <w:rPr>
          <w:rFonts w:cstheme="minorHAnsi"/>
          <w:color w:val="000000" w:themeColor="text1"/>
        </w:rPr>
        <w:t>) su znatno niži</w:t>
      </w:r>
      <w:r w:rsidRPr="00FE2C32">
        <w:rPr>
          <w:rFonts w:cstheme="minorHAnsi"/>
          <w:color w:val="000000" w:themeColor="text1"/>
        </w:rPr>
        <w:t>. Također, važno je napomenuti da je moguće da obrt pauzira s radom ali i</w:t>
      </w:r>
      <w:r w:rsidR="00350A79" w:rsidRPr="00FE2C32">
        <w:rPr>
          <w:rFonts w:cstheme="minorHAnsi"/>
          <w:color w:val="000000" w:themeColor="text1"/>
        </w:rPr>
        <w:t xml:space="preserve"> da</w:t>
      </w:r>
      <w:r w:rsidRPr="00FE2C32">
        <w:rPr>
          <w:rFonts w:cstheme="minorHAnsi"/>
          <w:color w:val="000000" w:themeColor="text1"/>
        </w:rPr>
        <w:t xml:space="preserve"> radi samo sezonski, zavisno o</w:t>
      </w:r>
      <w:r w:rsidR="005E63F1">
        <w:rPr>
          <w:rFonts w:cstheme="minorHAnsi"/>
          <w:color w:val="000000" w:themeColor="text1"/>
        </w:rPr>
        <w:t>d</w:t>
      </w:r>
      <w:r w:rsidRPr="00FE2C32">
        <w:rPr>
          <w:rFonts w:cstheme="minorHAnsi"/>
          <w:color w:val="000000" w:themeColor="text1"/>
        </w:rPr>
        <w:t xml:space="preserve"> vrst</w:t>
      </w:r>
      <w:r w:rsidR="005E63F1">
        <w:rPr>
          <w:rFonts w:cstheme="minorHAnsi"/>
          <w:color w:val="000000" w:themeColor="text1"/>
        </w:rPr>
        <w:t>e</w:t>
      </w:r>
      <w:r w:rsidRPr="00FE2C32">
        <w:rPr>
          <w:rFonts w:cstheme="minorHAnsi"/>
          <w:color w:val="000000" w:themeColor="text1"/>
        </w:rPr>
        <w:t xml:space="preserve"> djelatnosti. U nekim slučajevima nije nužno čak ni posjedovanje poslovnog prostora (IT sektor). Ovo su samo neke od pogodnosti koje registracija obrta pruža i to je ujedno i razlog postojanja velikog broja obrtnika na teritoriji </w:t>
      </w:r>
      <w:r w:rsidR="005E63F1">
        <w:rPr>
          <w:rFonts w:cstheme="minorHAnsi"/>
          <w:color w:val="000000" w:themeColor="text1"/>
        </w:rPr>
        <w:t>g</w:t>
      </w:r>
      <w:r w:rsidRPr="00FE2C32">
        <w:rPr>
          <w:rFonts w:cstheme="minorHAnsi"/>
          <w:color w:val="000000" w:themeColor="text1"/>
        </w:rPr>
        <w:t xml:space="preserve">rada Zenice. Oni čine </w:t>
      </w:r>
      <w:r w:rsidRPr="00FE2C32">
        <w:rPr>
          <w:rFonts w:cstheme="minorHAnsi"/>
          <w:b/>
          <w:color w:val="000000" w:themeColor="text1"/>
        </w:rPr>
        <w:t>oko 50 % ukupnog broja svih registrovanih pravnih lica u Zenici</w:t>
      </w:r>
      <w:r w:rsidRPr="00FE2C32">
        <w:rPr>
          <w:rFonts w:cstheme="minorHAnsi"/>
          <w:color w:val="000000" w:themeColor="text1"/>
        </w:rPr>
        <w:t xml:space="preserve"> i zbog toga su značajan dio privrede ovog Grada. U </w:t>
      </w:r>
      <w:r w:rsidR="00350A79" w:rsidRPr="00FE2C32">
        <w:rPr>
          <w:rFonts w:cstheme="minorHAnsi"/>
          <w:color w:val="000000" w:themeColor="text1"/>
        </w:rPr>
        <w:t>tekstu koji slijedi</w:t>
      </w:r>
      <w:r w:rsidRPr="00FE2C32">
        <w:rPr>
          <w:rFonts w:cstheme="minorHAnsi"/>
          <w:color w:val="000000" w:themeColor="text1"/>
        </w:rPr>
        <w:t xml:space="preserve"> ćemo se detaljnije posvetiti analizi statistike obrtnika u Zenici.</w:t>
      </w:r>
    </w:p>
    <w:p w14:paraId="018120CF" w14:textId="77777777" w:rsidR="00BA674B" w:rsidRPr="00FE2C32" w:rsidRDefault="00322CCC" w:rsidP="005D69C3">
      <w:pPr>
        <w:jc w:val="both"/>
        <w:rPr>
          <w:rFonts w:cstheme="minorHAnsi"/>
          <w:color w:val="000000" w:themeColor="text1"/>
        </w:rPr>
      </w:pPr>
      <w:r w:rsidRPr="00FE2C32">
        <w:rPr>
          <w:rFonts w:cstheme="minorHAnsi"/>
          <w:color w:val="000000" w:themeColor="text1"/>
        </w:rPr>
        <w:t xml:space="preserve">Broj aktivnih obrtnika na nivou Grada je trenutno veći u odnosu na privredna društva za </w:t>
      </w:r>
      <w:r w:rsidR="00350A79" w:rsidRPr="00FE2C32">
        <w:rPr>
          <w:rFonts w:cstheme="minorHAnsi"/>
          <w:b/>
          <w:color w:val="000000" w:themeColor="text1"/>
        </w:rPr>
        <w:t>120,52 %</w:t>
      </w:r>
      <w:r w:rsidRPr="00FE2C32">
        <w:rPr>
          <w:rFonts w:cstheme="minorHAnsi"/>
          <w:color w:val="000000" w:themeColor="text1"/>
        </w:rPr>
        <w:t>. Broj o</w:t>
      </w:r>
      <w:r w:rsidR="005F2386">
        <w:rPr>
          <w:rFonts w:cstheme="minorHAnsi"/>
          <w:color w:val="000000" w:themeColor="text1"/>
        </w:rPr>
        <w:t xml:space="preserve">brtnika kontinuirano raste pa </w:t>
      </w:r>
      <w:r w:rsidR="00645851" w:rsidRPr="00FE2C32">
        <w:rPr>
          <w:rFonts w:cstheme="minorHAnsi"/>
          <w:color w:val="000000" w:themeColor="text1"/>
        </w:rPr>
        <w:t>tako u odnosu na 2015.</w:t>
      </w:r>
      <w:r w:rsidR="005F2386">
        <w:rPr>
          <w:rFonts w:cstheme="minorHAnsi"/>
          <w:color w:val="000000" w:themeColor="text1"/>
        </w:rPr>
        <w:t xml:space="preserve"> godinu, kada je u Z</w:t>
      </w:r>
      <w:r w:rsidR="00645851" w:rsidRPr="00FE2C32">
        <w:rPr>
          <w:rFonts w:cstheme="minorHAnsi"/>
          <w:color w:val="000000" w:themeColor="text1"/>
        </w:rPr>
        <w:t>enici bilo registrovano 1739 obrtnika, u 2018.</w:t>
      </w:r>
      <w:r w:rsidR="005F2386">
        <w:rPr>
          <w:rFonts w:cstheme="minorHAnsi"/>
          <w:color w:val="000000" w:themeColor="text1"/>
        </w:rPr>
        <w:t xml:space="preserve"> </w:t>
      </w:r>
      <w:r w:rsidR="00645851" w:rsidRPr="00FE2C32">
        <w:rPr>
          <w:rFonts w:cstheme="minorHAnsi"/>
          <w:color w:val="000000" w:themeColor="text1"/>
        </w:rPr>
        <w:t xml:space="preserve">godini taj broj iznosi 2275, što je za </w:t>
      </w:r>
      <w:r w:rsidR="00350A79" w:rsidRPr="00FE2C32">
        <w:rPr>
          <w:rFonts w:cstheme="minorHAnsi"/>
          <w:b/>
          <w:color w:val="000000" w:themeColor="text1"/>
        </w:rPr>
        <w:t>30,82</w:t>
      </w:r>
      <w:r w:rsidR="00BA674B" w:rsidRPr="00FE2C32">
        <w:rPr>
          <w:rFonts w:cstheme="minorHAnsi"/>
          <w:b/>
          <w:color w:val="000000" w:themeColor="text1"/>
        </w:rPr>
        <w:t>%</w:t>
      </w:r>
      <w:r w:rsidR="00BA674B" w:rsidRPr="00FE2C32">
        <w:rPr>
          <w:rFonts w:cstheme="minorHAnsi"/>
          <w:color w:val="000000" w:themeColor="text1"/>
        </w:rPr>
        <w:t xml:space="preserve"> više. U tabelarnom prikazu koji slijedi može se vidjeti broj aktivnih obrtnika po djelatnostima u zadnje četiri godine:</w:t>
      </w:r>
    </w:p>
    <w:p w14:paraId="5983D25D" w14:textId="77777777" w:rsidR="00D60573" w:rsidRPr="00FE2C32" w:rsidRDefault="00D60573" w:rsidP="00322CCC">
      <w:pPr>
        <w:rPr>
          <w:rFonts w:cstheme="minorHAnsi"/>
          <w:color w:val="000000" w:themeColor="text1"/>
          <w:sz w:val="24"/>
        </w:rPr>
      </w:pPr>
    </w:p>
    <w:tbl>
      <w:tblPr>
        <w:tblStyle w:val="TableGrid"/>
        <w:tblW w:w="0" w:type="auto"/>
        <w:jc w:val="center"/>
        <w:tblLook w:val="04A0" w:firstRow="1" w:lastRow="0" w:firstColumn="1" w:lastColumn="0" w:noHBand="0" w:noVBand="1"/>
      </w:tblPr>
      <w:tblGrid>
        <w:gridCol w:w="1125"/>
        <w:gridCol w:w="5851"/>
        <w:gridCol w:w="663"/>
        <w:gridCol w:w="663"/>
        <w:gridCol w:w="663"/>
        <w:gridCol w:w="663"/>
      </w:tblGrid>
      <w:tr w:rsidR="00361E6C" w:rsidRPr="00361E6C" w14:paraId="3A3C24E3" w14:textId="77777777" w:rsidTr="00361E6C">
        <w:trPr>
          <w:trHeight w:val="300"/>
          <w:jc w:val="center"/>
        </w:trPr>
        <w:tc>
          <w:tcPr>
            <w:tcW w:w="9628" w:type="dxa"/>
            <w:gridSpan w:val="6"/>
            <w:shd w:val="clear" w:color="auto" w:fill="auto"/>
            <w:noWrap/>
            <w:hideMark/>
          </w:tcPr>
          <w:p w14:paraId="312A2E3A" w14:textId="77777777" w:rsidR="003C787A" w:rsidRPr="00361E6C" w:rsidRDefault="003C787A">
            <w:pPr>
              <w:rPr>
                <w:rFonts w:cstheme="minorHAnsi"/>
                <w:b/>
                <w:bCs/>
                <w:color w:val="000000" w:themeColor="text1"/>
              </w:rPr>
            </w:pPr>
            <w:r w:rsidRPr="00361E6C">
              <w:rPr>
                <w:rFonts w:cstheme="minorHAnsi"/>
                <w:b/>
                <w:bCs/>
                <w:color w:val="000000" w:themeColor="text1"/>
              </w:rPr>
              <w:t> AKTIVNI preduzetnici</w:t>
            </w:r>
            <w:r w:rsidR="00D45DD1" w:rsidRPr="00361E6C">
              <w:rPr>
                <w:rFonts w:cstheme="minorHAnsi"/>
                <w:b/>
                <w:bCs/>
                <w:color w:val="000000" w:themeColor="text1"/>
              </w:rPr>
              <w:t xml:space="preserve"> (obrti)</w:t>
            </w:r>
            <w:r w:rsidRPr="00361E6C">
              <w:rPr>
                <w:rFonts w:cstheme="minorHAnsi"/>
                <w:b/>
                <w:bCs/>
                <w:color w:val="000000" w:themeColor="text1"/>
              </w:rPr>
              <w:t xml:space="preserve"> po područjima djelatnosti i godinama,Grad Zenica</w:t>
            </w:r>
          </w:p>
        </w:tc>
      </w:tr>
      <w:tr w:rsidR="00795EDB" w:rsidRPr="00FE2C32" w14:paraId="5C1B66AF" w14:textId="77777777" w:rsidTr="00361E6C">
        <w:trPr>
          <w:trHeight w:val="300"/>
          <w:jc w:val="center"/>
        </w:trPr>
        <w:tc>
          <w:tcPr>
            <w:tcW w:w="1125" w:type="dxa"/>
            <w:shd w:val="clear" w:color="auto" w:fill="95B3D7" w:themeFill="accent1" w:themeFillTint="99"/>
            <w:noWrap/>
            <w:vAlign w:val="center"/>
            <w:hideMark/>
          </w:tcPr>
          <w:p w14:paraId="305FECAF"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područje</w:t>
            </w:r>
          </w:p>
        </w:tc>
        <w:tc>
          <w:tcPr>
            <w:tcW w:w="5851" w:type="dxa"/>
            <w:shd w:val="clear" w:color="auto" w:fill="95B3D7" w:themeFill="accent1" w:themeFillTint="99"/>
            <w:noWrap/>
            <w:vAlign w:val="center"/>
            <w:hideMark/>
          </w:tcPr>
          <w:p w14:paraId="6B07D5B4"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naziv područja</w:t>
            </w:r>
          </w:p>
        </w:tc>
        <w:tc>
          <w:tcPr>
            <w:tcW w:w="663" w:type="dxa"/>
            <w:shd w:val="clear" w:color="auto" w:fill="95B3D7" w:themeFill="accent1" w:themeFillTint="99"/>
            <w:noWrap/>
            <w:vAlign w:val="center"/>
            <w:hideMark/>
          </w:tcPr>
          <w:p w14:paraId="269E5C51"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2015</w:t>
            </w:r>
          </w:p>
        </w:tc>
        <w:tc>
          <w:tcPr>
            <w:tcW w:w="663" w:type="dxa"/>
            <w:shd w:val="clear" w:color="auto" w:fill="95B3D7" w:themeFill="accent1" w:themeFillTint="99"/>
            <w:noWrap/>
            <w:vAlign w:val="center"/>
            <w:hideMark/>
          </w:tcPr>
          <w:p w14:paraId="24486811"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2016</w:t>
            </w:r>
          </w:p>
        </w:tc>
        <w:tc>
          <w:tcPr>
            <w:tcW w:w="663" w:type="dxa"/>
            <w:shd w:val="clear" w:color="auto" w:fill="95B3D7" w:themeFill="accent1" w:themeFillTint="99"/>
            <w:noWrap/>
            <w:vAlign w:val="center"/>
            <w:hideMark/>
          </w:tcPr>
          <w:p w14:paraId="08CD2973"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2017</w:t>
            </w:r>
          </w:p>
        </w:tc>
        <w:tc>
          <w:tcPr>
            <w:tcW w:w="663" w:type="dxa"/>
            <w:shd w:val="clear" w:color="auto" w:fill="95B3D7" w:themeFill="accent1" w:themeFillTint="99"/>
            <w:noWrap/>
            <w:vAlign w:val="center"/>
            <w:hideMark/>
          </w:tcPr>
          <w:p w14:paraId="41BBC904"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2018</w:t>
            </w:r>
          </w:p>
        </w:tc>
      </w:tr>
      <w:tr w:rsidR="00795EDB" w:rsidRPr="00FE2C32" w14:paraId="26B8CF56" w14:textId="77777777" w:rsidTr="00361E6C">
        <w:trPr>
          <w:trHeight w:val="300"/>
          <w:jc w:val="center"/>
        </w:trPr>
        <w:tc>
          <w:tcPr>
            <w:tcW w:w="1125" w:type="dxa"/>
            <w:noWrap/>
            <w:vAlign w:val="center"/>
            <w:hideMark/>
          </w:tcPr>
          <w:p w14:paraId="223F2550" w14:textId="77777777" w:rsidR="003C787A" w:rsidRPr="00FE2C32" w:rsidRDefault="003C787A" w:rsidP="00361E6C">
            <w:pPr>
              <w:jc w:val="center"/>
              <w:rPr>
                <w:rFonts w:cstheme="minorHAnsi"/>
                <w:color w:val="000000" w:themeColor="text1"/>
              </w:rPr>
            </w:pPr>
            <w:r w:rsidRPr="00FE2C32">
              <w:rPr>
                <w:rFonts w:cstheme="minorHAnsi"/>
                <w:color w:val="000000" w:themeColor="text1"/>
              </w:rPr>
              <w:t>A</w:t>
            </w:r>
          </w:p>
        </w:tc>
        <w:tc>
          <w:tcPr>
            <w:tcW w:w="5851" w:type="dxa"/>
            <w:noWrap/>
            <w:vAlign w:val="center"/>
            <w:hideMark/>
          </w:tcPr>
          <w:p w14:paraId="6B872A74"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POLJOPRIVREDA, ŠUMARSTVO I RIBOLOV </w:t>
            </w:r>
          </w:p>
        </w:tc>
        <w:tc>
          <w:tcPr>
            <w:tcW w:w="663" w:type="dxa"/>
            <w:noWrap/>
            <w:vAlign w:val="center"/>
            <w:hideMark/>
          </w:tcPr>
          <w:p w14:paraId="3B748D6A" w14:textId="77777777" w:rsidR="003C787A" w:rsidRPr="00FE2C32" w:rsidRDefault="003C787A" w:rsidP="00361E6C">
            <w:pPr>
              <w:jc w:val="center"/>
              <w:rPr>
                <w:rFonts w:cstheme="minorHAnsi"/>
                <w:color w:val="000000" w:themeColor="text1"/>
              </w:rPr>
            </w:pPr>
            <w:r w:rsidRPr="00FE2C32">
              <w:rPr>
                <w:rFonts w:cstheme="minorHAnsi"/>
                <w:color w:val="000000" w:themeColor="text1"/>
              </w:rPr>
              <w:t>79</w:t>
            </w:r>
          </w:p>
        </w:tc>
        <w:tc>
          <w:tcPr>
            <w:tcW w:w="663" w:type="dxa"/>
            <w:noWrap/>
            <w:vAlign w:val="center"/>
            <w:hideMark/>
          </w:tcPr>
          <w:p w14:paraId="0161FD4B"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110</w:t>
            </w:r>
          </w:p>
        </w:tc>
        <w:tc>
          <w:tcPr>
            <w:tcW w:w="663" w:type="dxa"/>
            <w:noWrap/>
            <w:vAlign w:val="center"/>
            <w:hideMark/>
          </w:tcPr>
          <w:p w14:paraId="273EDB4C"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120</w:t>
            </w:r>
          </w:p>
        </w:tc>
        <w:tc>
          <w:tcPr>
            <w:tcW w:w="663" w:type="dxa"/>
            <w:noWrap/>
            <w:vAlign w:val="center"/>
            <w:hideMark/>
          </w:tcPr>
          <w:p w14:paraId="316FBD2A"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170</w:t>
            </w:r>
          </w:p>
        </w:tc>
      </w:tr>
      <w:tr w:rsidR="00795EDB" w:rsidRPr="00FE2C32" w14:paraId="69D8A6A2" w14:textId="77777777" w:rsidTr="00361E6C">
        <w:trPr>
          <w:trHeight w:val="300"/>
          <w:jc w:val="center"/>
        </w:trPr>
        <w:tc>
          <w:tcPr>
            <w:tcW w:w="1125" w:type="dxa"/>
            <w:noWrap/>
            <w:vAlign w:val="center"/>
            <w:hideMark/>
          </w:tcPr>
          <w:p w14:paraId="1AF6D49F" w14:textId="77777777" w:rsidR="003C787A" w:rsidRPr="00FE2C32" w:rsidRDefault="003C787A" w:rsidP="00361E6C">
            <w:pPr>
              <w:jc w:val="center"/>
              <w:rPr>
                <w:rFonts w:cstheme="minorHAnsi"/>
                <w:color w:val="000000" w:themeColor="text1"/>
              </w:rPr>
            </w:pPr>
            <w:r w:rsidRPr="00FE2C32">
              <w:rPr>
                <w:rFonts w:cstheme="minorHAnsi"/>
                <w:color w:val="000000" w:themeColor="text1"/>
              </w:rPr>
              <w:t>C</w:t>
            </w:r>
          </w:p>
        </w:tc>
        <w:tc>
          <w:tcPr>
            <w:tcW w:w="5851" w:type="dxa"/>
            <w:noWrap/>
            <w:vAlign w:val="center"/>
            <w:hideMark/>
          </w:tcPr>
          <w:p w14:paraId="0A47A6B4"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PRERAĐIVAČKA INDUSTRIJA </w:t>
            </w:r>
          </w:p>
        </w:tc>
        <w:tc>
          <w:tcPr>
            <w:tcW w:w="663" w:type="dxa"/>
            <w:noWrap/>
            <w:vAlign w:val="center"/>
            <w:hideMark/>
          </w:tcPr>
          <w:p w14:paraId="79D2F56E"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229</w:t>
            </w:r>
          </w:p>
        </w:tc>
        <w:tc>
          <w:tcPr>
            <w:tcW w:w="663" w:type="dxa"/>
            <w:noWrap/>
            <w:vAlign w:val="center"/>
            <w:hideMark/>
          </w:tcPr>
          <w:p w14:paraId="2D1E81B3"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258</w:t>
            </w:r>
          </w:p>
        </w:tc>
        <w:tc>
          <w:tcPr>
            <w:tcW w:w="663" w:type="dxa"/>
            <w:noWrap/>
            <w:vAlign w:val="center"/>
            <w:hideMark/>
          </w:tcPr>
          <w:p w14:paraId="06626E26"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261</w:t>
            </w:r>
          </w:p>
        </w:tc>
        <w:tc>
          <w:tcPr>
            <w:tcW w:w="663" w:type="dxa"/>
            <w:noWrap/>
            <w:vAlign w:val="center"/>
            <w:hideMark/>
          </w:tcPr>
          <w:p w14:paraId="09284B2D"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286</w:t>
            </w:r>
          </w:p>
        </w:tc>
      </w:tr>
      <w:tr w:rsidR="00795EDB" w:rsidRPr="00FE2C32" w14:paraId="3B79ADEA" w14:textId="77777777" w:rsidTr="00361E6C">
        <w:trPr>
          <w:trHeight w:val="300"/>
          <w:jc w:val="center"/>
        </w:trPr>
        <w:tc>
          <w:tcPr>
            <w:tcW w:w="1125" w:type="dxa"/>
            <w:noWrap/>
            <w:vAlign w:val="center"/>
            <w:hideMark/>
          </w:tcPr>
          <w:p w14:paraId="377D71EA" w14:textId="77777777" w:rsidR="003C787A" w:rsidRPr="00FE2C32" w:rsidRDefault="003C787A" w:rsidP="00361E6C">
            <w:pPr>
              <w:jc w:val="center"/>
              <w:rPr>
                <w:rFonts w:cstheme="minorHAnsi"/>
                <w:color w:val="000000" w:themeColor="text1"/>
              </w:rPr>
            </w:pPr>
            <w:r w:rsidRPr="00FE2C32">
              <w:rPr>
                <w:rFonts w:cstheme="minorHAnsi"/>
                <w:color w:val="000000" w:themeColor="text1"/>
              </w:rPr>
              <w:t>D</w:t>
            </w:r>
          </w:p>
        </w:tc>
        <w:tc>
          <w:tcPr>
            <w:tcW w:w="5851" w:type="dxa"/>
            <w:noWrap/>
            <w:vAlign w:val="center"/>
            <w:hideMark/>
          </w:tcPr>
          <w:p w14:paraId="6287E869"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PROIZVODNJA I SNABDIJEVANJE ELEKTRIČNOM ENERGIJOM, PLINOM, PAROM I KLIMATIZACIJA </w:t>
            </w:r>
          </w:p>
        </w:tc>
        <w:tc>
          <w:tcPr>
            <w:tcW w:w="663" w:type="dxa"/>
            <w:noWrap/>
            <w:vAlign w:val="center"/>
            <w:hideMark/>
          </w:tcPr>
          <w:p w14:paraId="12EBEC26" w14:textId="70580F6E" w:rsidR="003C787A" w:rsidRPr="00FE2C32" w:rsidRDefault="003C787A" w:rsidP="00361E6C">
            <w:pPr>
              <w:jc w:val="center"/>
              <w:rPr>
                <w:rFonts w:cstheme="minorHAnsi"/>
                <w:color w:val="000000" w:themeColor="text1"/>
              </w:rPr>
            </w:pPr>
          </w:p>
        </w:tc>
        <w:tc>
          <w:tcPr>
            <w:tcW w:w="663" w:type="dxa"/>
            <w:noWrap/>
            <w:vAlign w:val="center"/>
            <w:hideMark/>
          </w:tcPr>
          <w:p w14:paraId="7FCF25C6" w14:textId="7D54F335" w:rsidR="003C787A" w:rsidRPr="00FE2C32" w:rsidRDefault="003C787A" w:rsidP="00361E6C">
            <w:pPr>
              <w:jc w:val="center"/>
              <w:rPr>
                <w:rFonts w:cstheme="minorHAnsi"/>
                <w:color w:val="000000" w:themeColor="text1"/>
              </w:rPr>
            </w:pPr>
          </w:p>
        </w:tc>
        <w:tc>
          <w:tcPr>
            <w:tcW w:w="663" w:type="dxa"/>
            <w:noWrap/>
            <w:vAlign w:val="center"/>
            <w:hideMark/>
          </w:tcPr>
          <w:p w14:paraId="48E91111" w14:textId="3F032905" w:rsidR="003C787A" w:rsidRPr="00FE2C32" w:rsidRDefault="003C787A" w:rsidP="00361E6C">
            <w:pPr>
              <w:jc w:val="center"/>
              <w:rPr>
                <w:rFonts w:cstheme="minorHAnsi"/>
                <w:color w:val="000000" w:themeColor="text1"/>
              </w:rPr>
            </w:pPr>
          </w:p>
        </w:tc>
        <w:tc>
          <w:tcPr>
            <w:tcW w:w="663" w:type="dxa"/>
            <w:noWrap/>
            <w:vAlign w:val="center"/>
            <w:hideMark/>
          </w:tcPr>
          <w:p w14:paraId="3040A7FF"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w:t>
            </w:r>
          </w:p>
        </w:tc>
      </w:tr>
      <w:tr w:rsidR="00795EDB" w:rsidRPr="00FE2C32" w14:paraId="042469A2" w14:textId="77777777" w:rsidTr="00361E6C">
        <w:trPr>
          <w:trHeight w:val="300"/>
          <w:jc w:val="center"/>
        </w:trPr>
        <w:tc>
          <w:tcPr>
            <w:tcW w:w="1125" w:type="dxa"/>
            <w:noWrap/>
            <w:vAlign w:val="center"/>
            <w:hideMark/>
          </w:tcPr>
          <w:p w14:paraId="4611C066" w14:textId="77777777" w:rsidR="003C787A" w:rsidRPr="00FE2C32" w:rsidRDefault="003C787A" w:rsidP="00361E6C">
            <w:pPr>
              <w:jc w:val="center"/>
              <w:rPr>
                <w:rFonts w:cstheme="minorHAnsi"/>
                <w:color w:val="000000" w:themeColor="text1"/>
              </w:rPr>
            </w:pPr>
            <w:r w:rsidRPr="00FE2C32">
              <w:rPr>
                <w:rFonts w:cstheme="minorHAnsi"/>
                <w:color w:val="000000" w:themeColor="text1"/>
              </w:rPr>
              <w:t>E</w:t>
            </w:r>
          </w:p>
        </w:tc>
        <w:tc>
          <w:tcPr>
            <w:tcW w:w="5851" w:type="dxa"/>
            <w:noWrap/>
            <w:vAlign w:val="center"/>
            <w:hideMark/>
          </w:tcPr>
          <w:p w14:paraId="320EF374"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SNABDIJEVANJE VODOM; UKLANJANJE OTPADNIH VODA, UPRAVLJANJE OTPADOM TE DJELATNOSTI SANACIJE OKOLIŠA </w:t>
            </w:r>
          </w:p>
        </w:tc>
        <w:tc>
          <w:tcPr>
            <w:tcW w:w="663" w:type="dxa"/>
            <w:noWrap/>
            <w:vAlign w:val="center"/>
            <w:hideMark/>
          </w:tcPr>
          <w:p w14:paraId="029E8049"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w:t>
            </w:r>
          </w:p>
        </w:tc>
        <w:tc>
          <w:tcPr>
            <w:tcW w:w="663" w:type="dxa"/>
            <w:noWrap/>
            <w:vAlign w:val="center"/>
            <w:hideMark/>
          </w:tcPr>
          <w:p w14:paraId="15AC2D84"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w:t>
            </w:r>
          </w:p>
        </w:tc>
        <w:tc>
          <w:tcPr>
            <w:tcW w:w="663" w:type="dxa"/>
            <w:noWrap/>
            <w:vAlign w:val="center"/>
            <w:hideMark/>
          </w:tcPr>
          <w:p w14:paraId="095ACEE4" w14:textId="77777777" w:rsidR="003C787A" w:rsidRPr="00FE2C32" w:rsidRDefault="003C787A" w:rsidP="00361E6C">
            <w:pPr>
              <w:jc w:val="center"/>
              <w:rPr>
                <w:rFonts w:cstheme="minorHAnsi"/>
                <w:color w:val="000000" w:themeColor="text1"/>
              </w:rPr>
            </w:pPr>
            <w:r w:rsidRPr="00FE2C32">
              <w:rPr>
                <w:rFonts w:cstheme="minorHAnsi"/>
                <w:color w:val="000000" w:themeColor="text1"/>
              </w:rPr>
              <w:t>3</w:t>
            </w:r>
          </w:p>
        </w:tc>
        <w:tc>
          <w:tcPr>
            <w:tcW w:w="663" w:type="dxa"/>
            <w:noWrap/>
            <w:vAlign w:val="center"/>
            <w:hideMark/>
          </w:tcPr>
          <w:p w14:paraId="7BBFB234" w14:textId="77777777" w:rsidR="003C787A" w:rsidRPr="00FE2C32" w:rsidRDefault="003C787A" w:rsidP="00361E6C">
            <w:pPr>
              <w:jc w:val="center"/>
              <w:rPr>
                <w:rFonts w:cstheme="minorHAnsi"/>
                <w:color w:val="000000" w:themeColor="text1"/>
              </w:rPr>
            </w:pPr>
            <w:r w:rsidRPr="00FE2C32">
              <w:rPr>
                <w:rFonts w:cstheme="minorHAnsi"/>
                <w:color w:val="000000" w:themeColor="text1"/>
              </w:rPr>
              <w:t>4</w:t>
            </w:r>
          </w:p>
        </w:tc>
      </w:tr>
      <w:tr w:rsidR="00795EDB" w:rsidRPr="00FE2C32" w14:paraId="606E118A" w14:textId="77777777" w:rsidTr="00361E6C">
        <w:trPr>
          <w:trHeight w:val="300"/>
          <w:jc w:val="center"/>
        </w:trPr>
        <w:tc>
          <w:tcPr>
            <w:tcW w:w="1125" w:type="dxa"/>
            <w:noWrap/>
            <w:vAlign w:val="center"/>
            <w:hideMark/>
          </w:tcPr>
          <w:p w14:paraId="03F51F55" w14:textId="77777777" w:rsidR="003C787A" w:rsidRPr="00FE2C32" w:rsidRDefault="003C787A" w:rsidP="00361E6C">
            <w:pPr>
              <w:jc w:val="center"/>
              <w:rPr>
                <w:rFonts w:cstheme="minorHAnsi"/>
                <w:color w:val="000000" w:themeColor="text1"/>
              </w:rPr>
            </w:pPr>
            <w:r w:rsidRPr="00FE2C32">
              <w:rPr>
                <w:rFonts w:cstheme="minorHAnsi"/>
                <w:color w:val="000000" w:themeColor="text1"/>
              </w:rPr>
              <w:t>F</w:t>
            </w:r>
          </w:p>
        </w:tc>
        <w:tc>
          <w:tcPr>
            <w:tcW w:w="5851" w:type="dxa"/>
            <w:noWrap/>
            <w:vAlign w:val="center"/>
            <w:hideMark/>
          </w:tcPr>
          <w:p w14:paraId="6DBFAB2F"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GRAĐEVINARSTVO </w:t>
            </w:r>
          </w:p>
        </w:tc>
        <w:tc>
          <w:tcPr>
            <w:tcW w:w="663" w:type="dxa"/>
            <w:noWrap/>
            <w:vAlign w:val="center"/>
            <w:hideMark/>
          </w:tcPr>
          <w:p w14:paraId="6D1729D3" w14:textId="77777777" w:rsidR="003C787A" w:rsidRPr="00FE2C32" w:rsidRDefault="003C787A" w:rsidP="00361E6C">
            <w:pPr>
              <w:jc w:val="center"/>
              <w:rPr>
                <w:rFonts w:cstheme="minorHAnsi"/>
                <w:color w:val="000000" w:themeColor="text1"/>
              </w:rPr>
            </w:pPr>
            <w:r w:rsidRPr="00FE2C32">
              <w:rPr>
                <w:rFonts w:cstheme="minorHAnsi"/>
                <w:color w:val="000000" w:themeColor="text1"/>
              </w:rPr>
              <w:t>51</w:t>
            </w:r>
          </w:p>
        </w:tc>
        <w:tc>
          <w:tcPr>
            <w:tcW w:w="663" w:type="dxa"/>
            <w:noWrap/>
            <w:vAlign w:val="center"/>
            <w:hideMark/>
          </w:tcPr>
          <w:p w14:paraId="2CAC7851" w14:textId="77777777" w:rsidR="003C787A" w:rsidRPr="00FE2C32" w:rsidRDefault="003C787A" w:rsidP="00361E6C">
            <w:pPr>
              <w:jc w:val="center"/>
              <w:rPr>
                <w:rFonts w:cstheme="minorHAnsi"/>
                <w:color w:val="000000" w:themeColor="text1"/>
              </w:rPr>
            </w:pPr>
            <w:r w:rsidRPr="00FE2C32">
              <w:rPr>
                <w:rFonts w:cstheme="minorHAnsi"/>
                <w:color w:val="000000" w:themeColor="text1"/>
              </w:rPr>
              <w:t>53</w:t>
            </w:r>
          </w:p>
        </w:tc>
        <w:tc>
          <w:tcPr>
            <w:tcW w:w="663" w:type="dxa"/>
            <w:noWrap/>
            <w:vAlign w:val="center"/>
            <w:hideMark/>
          </w:tcPr>
          <w:p w14:paraId="6F908E38" w14:textId="77777777" w:rsidR="003C787A" w:rsidRPr="00FE2C32" w:rsidRDefault="003C787A" w:rsidP="00361E6C">
            <w:pPr>
              <w:jc w:val="center"/>
              <w:rPr>
                <w:rFonts w:cstheme="minorHAnsi"/>
                <w:color w:val="000000" w:themeColor="text1"/>
              </w:rPr>
            </w:pPr>
            <w:r w:rsidRPr="00FE2C32">
              <w:rPr>
                <w:rFonts w:cstheme="minorHAnsi"/>
                <w:color w:val="000000" w:themeColor="text1"/>
              </w:rPr>
              <w:t>55</w:t>
            </w:r>
          </w:p>
        </w:tc>
        <w:tc>
          <w:tcPr>
            <w:tcW w:w="663" w:type="dxa"/>
            <w:noWrap/>
            <w:vAlign w:val="center"/>
            <w:hideMark/>
          </w:tcPr>
          <w:p w14:paraId="17ACEF89" w14:textId="77777777" w:rsidR="003C787A" w:rsidRPr="00FE2C32" w:rsidRDefault="003C787A" w:rsidP="00361E6C">
            <w:pPr>
              <w:jc w:val="center"/>
              <w:rPr>
                <w:rFonts w:cstheme="minorHAnsi"/>
                <w:color w:val="000000" w:themeColor="text1"/>
              </w:rPr>
            </w:pPr>
            <w:r w:rsidRPr="00FE2C32">
              <w:rPr>
                <w:rFonts w:cstheme="minorHAnsi"/>
                <w:color w:val="000000" w:themeColor="text1"/>
              </w:rPr>
              <w:t>65</w:t>
            </w:r>
          </w:p>
        </w:tc>
      </w:tr>
      <w:tr w:rsidR="00795EDB" w:rsidRPr="00FE2C32" w14:paraId="5D2F598F" w14:textId="77777777" w:rsidTr="00361E6C">
        <w:trPr>
          <w:trHeight w:val="300"/>
          <w:jc w:val="center"/>
        </w:trPr>
        <w:tc>
          <w:tcPr>
            <w:tcW w:w="1125" w:type="dxa"/>
            <w:noWrap/>
            <w:vAlign w:val="center"/>
            <w:hideMark/>
          </w:tcPr>
          <w:p w14:paraId="79A3D2DD" w14:textId="77777777" w:rsidR="003C787A" w:rsidRPr="00FE2C32" w:rsidRDefault="003C787A" w:rsidP="00361E6C">
            <w:pPr>
              <w:jc w:val="center"/>
              <w:rPr>
                <w:rFonts w:cstheme="minorHAnsi"/>
                <w:color w:val="000000" w:themeColor="text1"/>
              </w:rPr>
            </w:pPr>
            <w:r w:rsidRPr="00FE2C32">
              <w:rPr>
                <w:rFonts w:cstheme="minorHAnsi"/>
                <w:color w:val="000000" w:themeColor="text1"/>
              </w:rPr>
              <w:t>G</w:t>
            </w:r>
          </w:p>
        </w:tc>
        <w:tc>
          <w:tcPr>
            <w:tcW w:w="5851" w:type="dxa"/>
            <w:noWrap/>
            <w:vAlign w:val="center"/>
            <w:hideMark/>
          </w:tcPr>
          <w:p w14:paraId="1CDD7288"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TRGOVINA NA VELIKO I NA MALO; POPRAVAK MOTORNIH VOZILA I MOTOCIKALA </w:t>
            </w:r>
          </w:p>
        </w:tc>
        <w:tc>
          <w:tcPr>
            <w:tcW w:w="663" w:type="dxa"/>
            <w:noWrap/>
            <w:vAlign w:val="center"/>
            <w:hideMark/>
          </w:tcPr>
          <w:p w14:paraId="767F83D3" w14:textId="77777777" w:rsidR="003C787A" w:rsidRPr="00FE2C32" w:rsidRDefault="003C787A" w:rsidP="00361E6C">
            <w:pPr>
              <w:jc w:val="center"/>
              <w:rPr>
                <w:rFonts w:cstheme="minorHAnsi"/>
                <w:color w:val="000000" w:themeColor="text1"/>
              </w:rPr>
            </w:pPr>
            <w:r w:rsidRPr="00FE2C32">
              <w:rPr>
                <w:rFonts w:cstheme="minorHAnsi"/>
                <w:color w:val="000000" w:themeColor="text1"/>
              </w:rPr>
              <w:t>430</w:t>
            </w:r>
          </w:p>
        </w:tc>
        <w:tc>
          <w:tcPr>
            <w:tcW w:w="663" w:type="dxa"/>
            <w:noWrap/>
            <w:vAlign w:val="center"/>
            <w:hideMark/>
          </w:tcPr>
          <w:p w14:paraId="14F12D3E" w14:textId="77777777" w:rsidR="003C787A" w:rsidRPr="00FE2C32" w:rsidRDefault="003C787A" w:rsidP="00361E6C">
            <w:pPr>
              <w:jc w:val="center"/>
              <w:rPr>
                <w:rFonts w:cstheme="minorHAnsi"/>
                <w:color w:val="000000" w:themeColor="text1"/>
              </w:rPr>
            </w:pPr>
            <w:r w:rsidRPr="00FE2C32">
              <w:rPr>
                <w:rFonts w:cstheme="minorHAnsi"/>
                <w:color w:val="000000" w:themeColor="text1"/>
              </w:rPr>
              <w:t>531</w:t>
            </w:r>
          </w:p>
        </w:tc>
        <w:tc>
          <w:tcPr>
            <w:tcW w:w="663" w:type="dxa"/>
            <w:noWrap/>
            <w:vAlign w:val="center"/>
            <w:hideMark/>
          </w:tcPr>
          <w:p w14:paraId="0361531B" w14:textId="77777777" w:rsidR="003C787A" w:rsidRPr="00FE2C32" w:rsidRDefault="003C787A" w:rsidP="00361E6C">
            <w:pPr>
              <w:jc w:val="center"/>
              <w:rPr>
                <w:rFonts w:cstheme="minorHAnsi"/>
                <w:color w:val="000000" w:themeColor="text1"/>
              </w:rPr>
            </w:pPr>
            <w:r w:rsidRPr="00FE2C32">
              <w:rPr>
                <w:rFonts w:cstheme="minorHAnsi"/>
                <w:color w:val="000000" w:themeColor="text1"/>
              </w:rPr>
              <w:t>536</w:t>
            </w:r>
          </w:p>
        </w:tc>
        <w:tc>
          <w:tcPr>
            <w:tcW w:w="663" w:type="dxa"/>
            <w:noWrap/>
            <w:vAlign w:val="center"/>
            <w:hideMark/>
          </w:tcPr>
          <w:p w14:paraId="47BDF366" w14:textId="77777777" w:rsidR="003C787A" w:rsidRPr="00FE2C32" w:rsidRDefault="003C787A" w:rsidP="00361E6C">
            <w:pPr>
              <w:jc w:val="center"/>
              <w:rPr>
                <w:rFonts w:cstheme="minorHAnsi"/>
                <w:color w:val="000000" w:themeColor="text1"/>
              </w:rPr>
            </w:pPr>
            <w:r w:rsidRPr="00FE2C32">
              <w:rPr>
                <w:rFonts w:cstheme="minorHAnsi"/>
                <w:color w:val="000000" w:themeColor="text1"/>
              </w:rPr>
              <w:t>625</w:t>
            </w:r>
          </w:p>
        </w:tc>
      </w:tr>
      <w:tr w:rsidR="00795EDB" w:rsidRPr="00FE2C32" w14:paraId="5B491E52" w14:textId="77777777" w:rsidTr="00361E6C">
        <w:trPr>
          <w:trHeight w:val="300"/>
          <w:jc w:val="center"/>
        </w:trPr>
        <w:tc>
          <w:tcPr>
            <w:tcW w:w="1125" w:type="dxa"/>
            <w:noWrap/>
            <w:vAlign w:val="center"/>
            <w:hideMark/>
          </w:tcPr>
          <w:p w14:paraId="7C8BA40E" w14:textId="77777777" w:rsidR="003C787A" w:rsidRPr="00FE2C32" w:rsidRDefault="003C787A" w:rsidP="00361E6C">
            <w:pPr>
              <w:jc w:val="center"/>
              <w:rPr>
                <w:rFonts w:cstheme="minorHAnsi"/>
                <w:color w:val="000000" w:themeColor="text1"/>
              </w:rPr>
            </w:pPr>
            <w:r w:rsidRPr="00FE2C32">
              <w:rPr>
                <w:rFonts w:cstheme="minorHAnsi"/>
                <w:color w:val="000000" w:themeColor="text1"/>
              </w:rPr>
              <w:t>H</w:t>
            </w:r>
          </w:p>
        </w:tc>
        <w:tc>
          <w:tcPr>
            <w:tcW w:w="5851" w:type="dxa"/>
            <w:noWrap/>
            <w:vAlign w:val="center"/>
            <w:hideMark/>
          </w:tcPr>
          <w:p w14:paraId="14219683"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PRIJEVOZ I SKLADIŠTENJE </w:t>
            </w:r>
          </w:p>
        </w:tc>
        <w:tc>
          <w:tcPr>
            <w:tcW w:w="663" w:type="dxa"/>
            <w:noWrap/>
            <w:vAlign w:val="center"/>
            <w:hideMark/>
          </w:tcPr>
          <w:p w14:paraId="6797E8F1"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202</w:t>
            </w:r>
          </w:p>
        </w:tc>
        <w:tc>
          <w:tcPr>
            <w:tcW w:w="663" w:type="dxa"/>
            <w:noWrap/>
            <w:vAlign w:val="center"/>
            <w:hideMark/>
          </w:tcPr>
          <w:p w14:paraId="49D05F16"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223</w:t>
            </w:r>
          </w:p>
        </w:tc>
        <w:tc>
          <w:tcPr>
            <w:tcW w:w="663" w:type="dxa"/>
            <w:noWrap/>
            <w:vAlign w:val="center"/>
            <w:hideMark/>
          </w:tcPr>
          <w:p w14:paraId="59DC9A4B"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236</w:t>
            </w:r>
          </w:p>
        </w:tc>
        <w:tc>
          <w:tcPr>
            <w:tcW w:w="663" w:type="dxa"/>
            <w:noWrap/>
            <w:vAlign w:val="center"/>
            <w:hideMark/>
          </w:tcPr>
          <w:p w14:paraId="7F181E23"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254</w:t>
            </w:r>
          </w:p>
        </w:tc>
      </w:tr>
      <w:tr w:rsidR="00795EDB" w:rsidRPr="00FE2C32" w14:paraId="314394A3" w14:textId="77777777" w:rsidTr="00361E6C">
        <w:trPr>
          <w:trHeight w:val="300"/>
          <w:jc w:val="center"/>
        </w:trPr>
        <w:tc>
          <w:tcPr>
            <w:tcW w:w="1125" w:type="dxa"/>
            <w:noWrap/>
            <w:vAlign w:val="center"/>
            <w:hideMark/>
          </w:tcPr>
          <w:p w14:paraId="1F1D2880" w14:textId="77777777" w:rsidR="003C787A" w:rsidRPr="00FE2C32" w:rsidRDefault="003C787A" w:rsidP="00361E6C">
            <w:pPr>
              <w:jc w:val="center"/>
              <w:rPr>
                <w:rFonts w:cstheme="minorHAnsi"/>
                <w:color w:val="000000" w:themeColor="text1"/>
              </w:rPr>
            </w:pPr>
            <w:r w:rsidRPr="00FE2C32">
              <w:rPr>
                <w:rFonts w:cstheme="minorHAnsi"/>
                <w:color w:val="000000" w:themeColor="text1"/>
              </w:rPr>
              <w:t>I</w:t>
            </w:r>
          </w:p>
        </w:tc>
        <w:tc>
          <w:tcPr>
            <w:tcW w:w="5851" w:type="dxa"/>
            <w:noWrap/>
            <w:vAlign w:val="center"/>
            <w:hideMark/>
          </w:tcPr>
          <w:p w14:paraId="3CA781E1"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DJELATNOSTI PRUŽANJA SMJEŠTAJA TE PRIPREME I USLUŽIVANJA HRANE (HOTELIJERSTVO I UGOSTITELJSTVO) </w:t>
            </w:r>
          </w:p>
        </w:tc>
        <w:tc>
          <w:tcPr>
            <w:tcW w:w="663" w:type="dxa"/>
            <w:noWrap/>
            <w:vAlign w:val="center"/>
            <w:hideMark/>
          </w:tcPr>
          <w:p w14:paraId="012E643E" w14:textId="77777777" w:rsidR="003C787A" w:rsidRPr="00FE2C32" w:rsidRDefault="003C787A" w:rsidP="00361E6C">
            <w:pPr>
              <w:jc w:val="center"/>
              <w:rPr>
                <w:rFonts w:cstheme="minorHAnsi"/>
                <w:color w:val="000000" w:themeColor="text1"/>
              </w:rPr>
            </w:pPr>
            <w:r w:rsidRPr="00FE2C32">
              <w:rPr>
                <w:rFonts w:cstheme="minorHAnsi"/>
                <w:color w:val="000000" w:themeColor="text1"/>
              </w:rPr>
              <w:t>341</w:t>
            </w:r>
          </w:p>
        </w:tc>
        <w:tc>
          <w:tcPr>
            <w:tcW w:w="663" w:type="dxa"/>
            <w:noWrap/>
            <w:vAlign w:val="center"/>
            <w:hideMark/>
          </w:tcPr>
          <w:p w14:paraId="6BC84748" w14:textId="77777777" w:rsidR="003C787A" w:rsidRPr="00FE2C32" w:rsidRDefault="003C787A" w:rsidP="00361E6C">
            <w:pPr>
              <w:jc w:val="center"/>
              <w:rPr>
                <w:rFonts w:cstheme="minorHAnsi"/>
                <w:color w:val="000000" w:themeColor="text1"/>
              </w:rPr>
            </w:pPr>
            <w:r w:rsidRPr="00FE2C32">
              <w:rPr>
                <w:rFonts w:cstheme="minorHAnsi"/>
                <w:color w:val="000000" w:themeColor="text1"/>
              </w:rPr>
              <w:t>364</w:t>
            </w:r>
          </w:p>
        </w:tc>
        <w:tc>
          <w:tcPr>
            <w:tcW w:w="663" w:type="dxa"/>
            <w:noWrap/>
            <w:vAlign w:val="center"/>
            <w:hideMark/>
          </w:tcPr>
          <w:p w14:paraId="7D638E2A" w14:textId="77777777" w:rsidR="003C787A" w:rsidRPr="00FE2C32" w:rsidRDefault="003C787A" w:rsidP="00361E6C">
            <w:pPr>
              <w:jc w:val="center"/>
              <w:rPr>
                <w:rFonts w:cstheme="minorHAnsi"/>
                <w:color w:val="000000" w:themeColor="text1"/>
              </w:rPr>
            </w:pPr>
            <w:r w:rsidRPr="00FE2C32">
              <w:rPr>
                <w:rFonts w:cstheme="minorHAnsi"/>
                <w:color w:val="000000" w:themeColor="text1"/>
              </w:rPr>
              <w:t>341</w:t>
            </w:r>
          </w:p>
        </w:tc>
        <w:tc>
          <w:tcPr>
            <w:tcW w:w="663" w:type="dxa"/>
            <w:noWrap/>
            <w:vAlign w:val="center"/>
            <w:hideMark/>
          </w:tcPr>
          <w:p w14:paraId="6F51D41F" w14:textId="77777777" w:rsidR="003C787A" w:rsidRPr="00FE2C32" w:rsidRDefault="003C787A" w:rsidP="00361E6C">
            <w:pPr>
              <w:jc w:val="center"/>
              <w:rPr>
                <w:rFonts w:cstheme="minorHAnsi"/>
                <w:color w:val="000000" w:themeColor="text1"/>
              </w:rPr>
            </w:pPr>
            <w:r w:rsidRPr="00FE2C32">
              <w:rPr>
                <w:rFonts w:cstheme="minorHAnsi"/>
                <w:color w:val="000000" w:themeColor="text1"/>
              </w:rPr>
              <w:t>371</w:t>
            </w:r>
          </w:p>
        </w:tc>
      </w:tr>
      <w:tr w:rsidR="00795EDB" w:rsidRPr="00FE2C32" w14:paraId="0BA9D4B9" w14:textId="77777777" w:rsidTr="00361E6C">
        <w:trPr>
          <w:trHeight w:val="300"/>
          <w:jc w:val="center"/>
        </w:trPr>
        <w:tc>
          <w:tcPr>
            <w:tcW w:w="1125" w:type="dxa"/>
            <w:noWrap/>
            <w:vAlign w:val="center"/>
            <w:hideMark/>
          </w:tcPr>
          <w:p w14:paraId="08A9EFEF" w14:textId="77777777" w:rsidR="003C787A" w:rsidRPr="00FE2C32" w:rsidRDefault="003C787A" w:rsidP="00361E6C">
            <w:pPr>
              <w:jc w:val="center"/>
              <w:rPr>
                <w:rFonts w:cstheme="minorHAnsi"/>
                <w:color w:val="000000" w:themeColor="text1"/>
              </w:rPr>
            </w:pPr>
            <w:r w:rsidRPr="00FE2C32">
              <w:rPr>
                <w:rFonts w:cstheme="minorHAnsi"/>
                <w:color w:val="000000" w:themeColor="text1"/>
              </w:rPr>
              <w:t>J</w:t>
            </w:r>
          </w:p>
        </w:tc>
        <w:tc>
          <w:tcPr>
            <w:tcW w:w="5851" w:type="dxa"/>
            <w:noWrap/>
            <w:vAlign w:val="center"/>
            <w:hideMark/>
          </w:tcPr>
          <w:p w14:paraId="7A665892"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INFORMACIJE I KOMUNIKACIJE </w:t>
            </w:r>
          </w:p>
        </w:tc>
        <w:tc>
          <w:tcPr>
            <w:tcW w:w="663" w:type="dxa"/>
            <w:noWrap/>
            <w:vAlign w:val="center"/>
            <w:hideMark/>
          </w:tcPr>
          <w:p w14:paraId="4360D472"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15</w:t>
            </w:r>
          </w:p>
        </w:tc>
        <w:tc>
          <w:tcPr>
            <w:tcW w:w="663" w:type="dxa"/>
            <w:noWrap/>
            <w:vAlign w:val="center"/>
            <w:hideMark/>
          </w:tcPr>
          <w:p w14:paraId="74C2F98B"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19</w:t>
            </w:r>
          </w:p>
        </w:tc>
        <w:tc>
          <w:tcPr>
            <w:tcW w:w="663" w:type="dxa"/>
            <w:noWrap/>
            <w:vAlign w:val="center"/>
            <w:hideMark/>
          </w:tcPr>
          <w:p w14:paraId="76EC4B6B"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21</w:t>
            </w:r>
          </w:p>
        </w:tc>
        <w:tc>
          <w:tcPr>
            <w:tcW w:w="663" w:type="dxa"/>
            <w:noWrap/>
            <w:vAlign w:val="center"/>
            <w:hideMark/>
          </w:tcPr>
          <w:p w14:paraId="621646DF"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23</w:t>
            </w:r>
          </w:p>
        </w:tc>
      </w:tr>
      <w:tr w:rsidR="00795EDB" w:rsidRPr="00FE2C32" w14:paraId="0BBA7089" w14:textId="77777777" w:rsidTr="00361E6C">
        <w:trPr>
          <w:trHeight w:val="300"/>
          <w:jc w:val="center"/>
        </w:trPr>
        <w:tc>
          <w:tcPr>
            <w:tcW w:w="1125" w:type="dxa"/>
            <w:noWrap/>
            <w:vAlign w:val="center"/>
            <w:hideMark/>
          </w:tcPr>
          <w:p w14:paraId="0D526C6A" w14:textId="77777777" w:rsidR="003C787A" w:rsidRPr="00FE2C32" w:rsidRDefault="003C787A" w:rsidP="00361E6C">
            <w:pPr>
              <w:jc w:val="center"/>
              <w:rPr>
                <w:rFonts w:cstheme="minorHAnsi"/>
                <w:color w:val="000000" w:themeColor="text1"/>
              </w:rPr>
            </w:pPr>
            <w:r w:rsidRPr="00FE2C32">
              <w:rPr>
                <w:rFonts w:cstheme="minorHAnsi"/>
                <w:color w:val="000000" w:themeColor="text1"/>
              </w:rPr>
              <w:t>K</w:t>
            </w:r>
          </w:p>
        </w:tc>
        <w:tc>
          <w:tcPr>
            <w:tcW w:w="5851" w:type="dxa"/>
            <w:noWrap/>
            <w:vAlign w:val="center"/>
            <w:hideMark/>
          </w:tcPr>
          <w:p w14:paraId="2E15E29E"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FINANSIJSKE DJELATNOSTI I DJELATNOSTI OSIGURANJA </w:t>
            </w:r>
          </w:p>
        </w:tc>
        <w:tc>
          <w:tcPr>
            <w:tcW w:w="663" w:type="dxa"/>
            <w:noWrap/>
            <w:vAlign w:val="center"/>
            <w:hideMark/>
          </w:tcPr>
          <w:p w14:paraId="18A3A583" w14:textId="77777777" w:rsidR="003C787A" w:rsidRPr="00FE2C32" w:rsidRDefault="003C787A" w:rsidP="00361E6C">
            <w:pPr>
              <w:jc w:val="center"/>
              <w:rPr>
                <w:rFonts w:cstheme="minorHAnsi"/>
                <w:color w:val="000000" w:themeColor="text1"/>
              </w:rPr>
            </w:pPr>
            <w:r w:rsidRPr="00FE2C32">
              <w:rPr>
                <w:rFonts w:cstheme="minorHAnsi"/>
                <w:color w:val="000000" w:themeColor="text1"/>
              </w:rPr>
              <w:t>9</w:t>
            </w:r>
          </w:p>
        </w:tc>
        <w:tc>
          <w:tcPr>
            <w:tcW w:w="663" w:type="dxa"/>
            <w:noWrap/>
            <w:vAlign w:val="center"/>
            <w:hideMark/>
          </w:tcPr>
          <w:p w14:paraId="59114B76"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11</w:t>
            </w:r>
          </w:p>
        </w:tc>
        <w:tc>
          <w:tcPr>
            <w:tcW w:w="663" w:type="dxa"/>
            <w:noWrap/>
            <w:vAlign w:val="center"/>
            <w:hideMark/>
          </w:tcPr>
          <w:p w14:paraId="0788C28A"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13</w:t>
            </w:r>
          </w:p>
        </w:tc>
        <w:tc>
          <w:tcPr>
            <w:tcW w:w="663" w:type="dxa"/>
            <w:noWrap/>
            <w:vAlign w:val="center"/>
            <w:hideMark/>
          </w:tcPr>
          <w:p w14:paraId="249BE55A"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13</w:t>
            </w:r>
          </w:p>
        </w:tc>
      </w:tr>
      <w:tr w:rsidR="00795EDB" w:rsidRPr="00FE2C32" w14:paraId="11C43341" w14:textId="77777777" w:rsidTr="00361E6C">
        <w:trPr>
          <w:trHeight w:val="300"/>
          <w:jc w:val="center"/>
        </w:trPr>
        <w:tc>
          <w:tcPr>
            <w:tcW w:w="1125" w:type="dxa"/>
            <w:noWrap/>
            <w:vAlign w:val="center"/>
            <w:hideMark/>
          </w:tcPr>
          <w:p w14:paraId="0A7BEC26" w14:textId="77777777" w:rsidR="003C787A" w:rsidRPr="00FE2C32" w:rsidRDefault="003C787A" w:rsidP="00361E6C">
            <w:pPr>
              <w:jc w:val="center"/>
              <w:rPr>
                <w:rFonts w:cstheme="minorHAnsi"/>
                <w:color w:val="000000" w:themeColor="text1"/>
              </w:rPr>
            </w:pPr>
            <w:r w:rsidRPr="00FE2C32">
              <w:rPr>
                <w:rFonts w:cstheme="minorHAnsi"/>
                <w:color w:val="000000" w:themeColor="text1"/>
              </w:rPr>
              <w:t>L</w:t>
            </w:r>
          </w:p>
        </w:tc>
        <w:tc>
          <w:tcPr>
            <w:tcW w:w="5851" w:type="dxa"/>
            <w:noWrap/>
            <w:vAlign w:val="center"/>
            <w:hideMark/>
          </w:tcPr>
          <w:p w14:paraId="4F1F2002"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POSLOVANJE NEKRETNINAMA </w:t>
            </w:r>
          </w:p>
        </w:tc>
        <w:tc>
          <w:tcPr>
            <w:tcW w:w="663" w:type="dxa"/>
            <w:noWrap/>
            <w:vAlign w:val="center"/>
            <w:hideMark/>
          </w:tcPr>
          <w:p w14:paraId="781BBB06"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w:t>
            </w:r>
          </w:p>
        </w:tc>
        <w:tc>
          <w:tcPr>
            <w:tcW w:w="663" w:type="dxa"/>
            <w:noWrap/>
            <w:vAlign w:val="center"/>
            <w:hideMark/>
          </w:tcPr>
          <w:p w14:paraId="5AE2CE43"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w:t>
            </w:r>
          </w:p>
        </w:tc>
        <w:tc>
          <w:tcPr>
            <w:tcW w:w="663" w:type="dxa"/>
            <w:noWrap/>
            <w:vAlign w:val="center"/>
            <w:hideMark/>
          </w:tcPr>
          <w:p w14:paraId="4A0FCE8F" w14:textId="77777777" w:rsidR="003C787A" w:rsidRPr="00FE2C32" w:rsidRDefault="003C787A" w:rsidP="00361E6C">
            <w:pPr>
              <w:jc w:val="center"/>
              <w:rPr>
                <w:rFonts w:cstheme="minorHAnsi"/>
                <w:color w:val="000000" w:themeColor="text1"/>
              </w:rPr>
            </w:pPr>
            <w:r w:rsidRPr="00FE2C32">
              <w:rPr>
                <w:rFonts w:cstheme="minorHAnsi"/>
                <w:color w:val="000000" w:themeColor="text1"/>
              </w:rPr>
              <w:t>3</w:t>
            </w:r>
          </w:p>
        </w:tc>
        <w:tc>
          <w:tcPr>
            <w:tcW w:w="663" w:type="dxa"/>
            <w:noWrap/>
            <w:vAlign w:val="center"/>
            <w:hideMark/>
          </w:tcPr>
          <w:p w14:paraId="5B742534" w14:textId="77777777" w:rsidR="003C787A" w:rsidRPr="00FE2C32" w:rsidRDefault="003C787A" w:rsidP="00361E6C">
            <w:pPr>
              <w:jc w:val="center"/>
              <w:rPr>
                <w:rFonts w:cstheme="minorHAnsi"/>
                <w:color w:val="000000" w:themeColor="text1"/>
              </w:rPr>
            </w:pPr>
            <w:r w:rsidRPr="00FE2C32">
              <w:rPr>
                <w:rFonts w:cstheme="minorHAnsi"/>
                <w:color w:val="000000" w:themeColor="text1"/>
              </w:rPr>
              <w:t>5</w:t>
            </w:r>
          </w:p>
        </w:tc>
      </w:tr>
      <w:tr w:rsidR="00795EDB" w:rsidRPr="00FE2C32" w14:paraId="285ACE86" w14:textId="77777777" w:rsidTr="00361E6C">
        <w:trPr>
          <w:trHeight w:val="300"/>
          <w:jc w:val="center"/>
        </w:trPr>
        <w:tc>
          <w:tcPr>
            <w:tcW w:w="1125" w:type="dxa"/>
            <w:noWrap/>
            <w:vAlign w:val="center"/>
            <w:hideMark/>
          </w:tcPr>
          <w:p w14:paraId="2EEF05A7" w14:textId="77777777" w:rsidR="003C787A" w:rsidRPr="00FE2C32" w:rsidRDefault="003C787A" w:rsidP="00361E6C">
            <w:pPr>
              <w:jc w:val="center"/>
              <w:rPr>
                <w:rFonts w:cstheme="minorHAnsi"/>
                <w:color w:val="000000" w:themeColor="text1"/>
              </w:rPr>
            </w:pPr>
            <w:r w:rsidRPr="00FE2C32">
              <w:rPr>
                <w:rFonts w:cstheme="minorHAnsi"/>
                <w:color w:val="000000" w:themeColor="text1"/>
              </w:rPr>
              <w:t>M</w:t>
            </w:r>
          </w:p>
        </w:tc>
        <w:tc>
          <w:tcPr>
            <w:tcW w:w="5851" w:type="dxa"/>
            <w:noWrap/>
            <w:vAlign w:val="center"/>
            <w:hideMark/>
          </w:tcPr>
          <w:p w14:paraId="22B8A49F"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STRUČNE, NAUČNE I TEHNIČKE DJELATNOSTI </w:t>
            </w:r>
          </w:p>
        </w:tc>
        <w:tc>
          <w:tcPr>
            <w:tcW w:w="663" w:type="dxa"/>
            <w:noWrap/>
            <w:vAlign w:val="center"/>
            <w:hideMark/>
          </w:tcPr>
          <w:p w14:paraId="20903025"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118</w:t>
            </w:r>
          </w:p>
        </w:tc>
        <w:tc>
          <w:tcPr>
            <w:tcW w:w="663" w:type="dxa"/>
            <w:noWrap/>
            <w:vAlign w:val="center"/>
            <w:hideMark/>
          </w:tcPr>
          <w:p w14:paraId="5693C0C0"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120</w:t>
            </w:r>
          </w:p>
        </w:tc>
        <w:tc>
          <w:tcPr>
            <w:tcW w:w="663" w:type="dxa"/>
            <w:noWrap/>
            <w:vAlign w:val="center"/>
            <w:hideMark/>
          </w:tcPr>
          <w:p w14:paraId="7D566043"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123</w:t>
            </w:r>
          </w:p>
        </w:tc>
        <w:tc>
          <w:tcPr>
            <w:tcW w:w="663" w:type="dxa"/>
            <w:noWrap/>
            <w:vAlign w:val="center"/>
            <w:hideMark/>
          </w:tcPr>
          <w:p w14:paraId="75B7D45C"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132</w:t>
            </w:r>
          </w:p>
        </w:tc>
      </w:tr>
      <w:tr w:rsidR="00795EDB" w:rsidRPr="00FE2C32" w14:paraId="1EAB26A3" w14:textId="77777777" w:rsidTr="00361E6C">
        <w:trPr>
          <w:trHeight w:val="300"/>
          <w:jc w:val="center"/>
        </w:trPr>
        <w:tc>
          <w:tcPr>
            <w:tcW w:w="1125" w:type="dxa"/>
            <w:noWrap/>
            <w:vAlign w:val="center"/>
            <w:hideMark/>
          </w:tcPr>
          <w:p w14:paraId="3EB1C352" w14:textId="77777777" w:rsidR="003C787A" w:rsidRPr="00FE2C32" w:rsidRDefault="003C787A" w:rsidP="00361E6C">
            <w:pPr>
              <w:jc w:val="center"/>
              <w:rPr>
                <w:rFonts w:cstheme="minorHAnsi"/>
                <w:color w:val="000000" w:themeColor="text1"/>
              </w:rPr>
            </w:pPr>
            <w:r w:rsidRPr="00FE2C32">
              <w:rPr>
                <w:rFonts w:cstheme="minorHAnsi"/>
                <w:color w:val="000000" w:themeColor="text1"/>
              </w:rPr>
              <w:t>N</w:t>
            </w:r>
          </w:p>
        </w:tc>
        <w:tc>
          <w:tcPr>
            <w:tcW w:w="5851" w:type="dxa"/>
            <w:noWrap/>
            <w:vAlign w:val="center"/>
            <w:hideMark/>
          </w:tcPr>
          <w:p w14:paraId="449EF60F"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ADMINISTRATIVNE I POMOĆNE USLUŽNE DJELATNOSTI </w:t>
            </w:r>
          </w:p>
        </w:tc>
        <w:tc>
          <w:tcPr>
            <w:tcW w:w="663" w:type="dxa"/>
            <w:noWrap/>
            <w:vAlign w:val="center"/>
            <w:hideMark/>
          </w:tcPr>
          <w:p w14:paraId="21526C0D"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23</w:t>
            </w:r>
          </w:p>
        </w:tc>
        <w:tc>
          <w:tcPr>
            <w:tcW w:w="663" w:type="dxa"/>
            <w:noWrap/>
            <w:vAlign w:val="center"/>
            <w:hideMark/>
          </w:tcPr>
          <w:p w14:paraId="7207F6F3"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21</w:t>
            </w:r>
          </w:p>
        </w:tc>
        <w:tc>
          <w:tcPr>
            <w:tcW w:w="663" w:type="dxa"/>
            <w:noWrap/>
            <w:vAlign w:val="center"/>
            <w:hideMark/>
          </w:tcPr>
          <w:p w14:paraId="3699CC60"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24</w:t>
            </w:r>
          </w:p>
        </w:tc>
        <w:tc>
          <w:tcPr>
            <w:tcW w:w="663" w:type="dxa"/>
            <w:noWrap/>
            <w:vAlign w:val="center"/>
            <w:hideMark/>
          </w:tcPr>
          <w:p w14:paraId="454261B5"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27</w:t>
            </w:r>
          </w:p>
        </w:tc>
      </w:tr>
      <w:tr w:rsidR="00795EDB" w:rsidRPr="00FE2C32" w14:paraId="63C9AF40" w14:textId="77777777" w:rsidTr="00361E6C">
        <w:trPr>
          <w:trHeight w:val="300"/>
          <w:jc w:val="center"/>
        </w:trPr>
        <w:tc>
          <w:tcPr>
            <w:tcW w:w="1125" w:type="dxa"/>
            <w:noWrap/>
            <w:vAlign w:val="center"/>
            <w:hideMark/>
          </w:tcPr>
          <w:p w14:paraId="26F5F270" w14:textId="77777777" w:rsidR="003C787A" w:rsidRPr="00FE2C32" w:rsidRDefault="003C787A" w:rsidP="00361E6C">
            <w:pPr>
              <w:jc w:val="center"/>
              <w:rPr>
                <w:rFonts w:cstheme="minorHAnsi"/>
                <w:color w:val="000000" w:themeColor="text1"/>
              </w:rPr>
            </w:pPr>
            <w:r w:rsidRPr="00FE2C32">
              <w:rPr>
                <w:rFonts w:cstheme="minorHAnsi"/>
                <w:color w:val="000000" w:themeColor="text1"/>
              </w:rPr>
              <w:t>P</w:t>
            </w:r>
          </w:p>
        </w:tc>
        <w:tc>
          <w:tcPr>
            <w:tcW w:w="5851" w:type="dxa"/>
            <w:noWrap/>
            <w:vAlign w:val="center"/>
            <w:hideMark/>
          </w:tcPr>
          <w:p w14:paraId="44628782"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OBRAZOVANJE </w:t>
            </w:r>
          </w:p>
        </w:tc>
        <w:tc>
          <w:tcPr>
            <w:tcW w:w="663" w:type="dxa"/>
            <w:noWrap/>
            <w:vAlign w:val="center"/>
            <w:hideMark/>
          </w:tcPr>
          <w:p w14:paraId="12F55162"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18</w:t>
            </w:r>
          </w:p>
        </w:tc>
        <w:tc>
          <w:tcPr>
            <w:tcW w:w="663" w:type="dxa"/>
            <w:noWrap/>
            <w:vAlign w:val="center"/>
            <w:hideMark/>
          </w:tcPr>
          <w:p w14:paraId="683FD732"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23</w:t>
            </w:r>
          </w:p>
        </w:tc>
        <w:tc>
          <w:tcPr>
            <w:tcW w:w="663" w:type="dxa"/>
            <w:noWrap/>
            <w:vAlign w:val="center"/>
            <w:hideMark/>
          </w:tcPr>
          <w:p w14:paraId="742F74A6"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23</w:t>
            </w:r>
          </w:p>
        </w:tc>
        <w:tc>
          <w:tcPr>
            <w:tcW w:w="663" w:type="dxa"/>
            <w:noWrap/>
            <w:vAlign w:val="center"/>
            <w:hideMark/>
          </w:tcPr>
          <w:p w14:paraId="5B9AFC30"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27</w:t>
            </w:r>
          </w:p>
        </w:tc>
      </w:tr>
      <w:tr w:rsidR="00795EDB" w:rsidRPr="00FE2C32" w14:paraId="1540A6A0" w14:textId="77777777" w:rsidTr="00361E6C">
        <w:trPr>
          <w:trHeight w:val="300"/>
          <w:jc w:val="center"/>
        </w:trPr>
        <w:tc>
          <w:tcPr>
            <w:tcW w:w="1125" w:type="dxa"/>
            <w:noWrap/>
            <w:vAlign w:val="center"/>
            <w:hideMark/>
          </w:tcPr>
          <w:p w14:paraId="4B552715" w14:textId="77777777" w:rsidR="003C787A" w:rsidRPr="00FE2C32" w:rsidRDefault="003C787A" w:rsidP="00361E6C">
            <w:pPr>
              <w:jc w:val="center"/>
              <w:rPr>
                <w:rFonts w:cstheme="minorHAnsi"/>
                <w:color w:val="000000" w:themeColor="text1"/>
              </w:rPr>
            </w:pPr>
            <w:r w:rsidRPr="00FE2C32">
              <w:rPr>
                <w:rFonts w:cstheme="minorHAnsi"/>
                <w:color w:val="000000" w:themeColor="text1"/>
              </w:rPr>
              <w:t>Q</w:t>
            </w:r>
          </w:p>
        </w:tc>
        <w:tc>
          <w:tcPr>
            <w:tcW w:w="5851" w:type="dxa"/>
            <w:noWrap/>
            <w:vAlign w:val="center"/>
            <w:hideMark/>
          </w:tcPr>
          <w:p w14:paraId="1CC91BA2" w14:textId="77777777" w:rsidR="003C787A" w:rsidRPr="00FE2C32" w:rsidRDefault="003C787A" w:rsidP="00361E6C">
            <w:pPr>
              <w:rPr>
                <w:rFonts w:cstheme="minorHAnsi"/>
                <w:color w:val="000000" w:themeColor="text1"/>
              </w:rPr>
            </w:pPr>
            <w:r w:rsidRPr="00FE2C32">
              <w:rPr>
                <w:rFonts w:cstheme="minorHAnsi"/>
                <w:color w:val="000000" w:themeColor="text1"/>
              </w:rPr>
              <w:t>DJELATNOSTI ZDRAVSTVENE I SOCIJALNE ZAŠTITE</w:t>
            </w:r>
          </w:p>
        </w:tc>
        <w:tc>
          <w:tcPr>
            <w:tcW w:w="663" w:type="dxa"/>
            <w:noWrap/>
            <w:vAlign w:val="center"/>
            <w:hideMark/>
          </w:tcPr>
          <w:p w14:paraId="6A35E8DF" w14:textId="77777777" w:rsidR="003C787A" w:rsidRPr="00FE2C32" w:rsidRDefault="003C787A" w:rsidP="00361E6C">
            <w:pPr>
              <w:jc w:val="center"/>
              <w:rPr>
                <w:rFonts w:cstheme="minorHAnsi"/>
                <w:color w:val="000000" w:themeColor="text1"/>
              </w:rPr>
            </w:pPr>
            <w:r w:rsidRPr="00FE2C32">
              <w:rPr>
                <w:rFonts w:cstheme="minorHAnsi"/>
                <w:color w:val="000000" w:themeColor="text1"/>
              </w:rPr>
              <w:t>41</w:t>
            </w:r>
          </w:p>
        </w:tc>
        <w:tc>
          <w:tcPr>
            <w:tcW w:w="663" w:type="dxa"/>
            <w:noWrap/>
            <w:vAlign w:val="center"/>
            <w:hideMark/>
          </w:tcPr>
          <w:p w14:paraId="313396BE" w14:textId="77777777" w:rsidR="003C787A" w:rsidRPr="00FE2C32" w:rsidRDefault="003C787A" w:rsidP="00361E6C">
            <w:pPr>
              <w:jc w:val="center"/>
              <w:rPr>
                <w:rFonts w:cstheme="minorHAnsi"/>
                <w:color w:val="000000" w:themeColor="text1"/>
              </w:rPr>
            </w:pPr>
            <w:r w:rsidRPr="00FE2C32">
              <w:rPr>
                <w:rFonts w:cstheme="minorHAnsi"/>
                <w:color w:val="000000" w:themeColor="text1"/>
              </w:rPr>
              <w:t>40</w:t>
            </w:r>
          </w:p>
        </w:tc>
        <w:tc>
          <w:tcPr>
            <w:tcW w:w="663" w:type="dxa"/>
            <w:noWrap/>
            <w:vAlign w:val="center"/>
            <w:hideMark/>
          </w:tcPr>
          <w:p w14:paraId="232AC7CC" w14:textId="77777777" w:rsidR="003C787A" w:rsidRPr="00FE2C32" w:rsidRDefault="003C787A" w:rsidP="00361E6C">
            <w:pPr>
              <w:jc w:val="center"/>
              <w:rPr>
                <w:rFonts w:cstheme="minorHAnsi"/>
                <w:color w:val="000000" w:themeColor="text1"/>
              </w:rPr>
            </w:pPr>
            <w:r w:rsidRPr="00FE2C32">
              <w:rPr>
                <w:rFonts w:cstheme="minorHAnsi"/>
                <w:color w:val="000000" w:themeColor="text1"/>
              </w:rPr>
              <w:t>42</w:t>
            </w:r>
          </w:p>
        </w:tc>
        <w:tc>
          <w:tcPr>
            <w:tcW w:w="663" w:type="dxa"/>
            <w:noWrap/>
            <w:vAlign w:val="center"/>
            <w:hideMark/>
          </w:tcPr>
          <w:p w14:paraId="3B3FAF9B" w14:textId="77777777" w:rsidR="003C787A" w:rsidRPr="00FE2C32" w:rsidRDefault="003C787A" w:rsidP="00361E6C">
            <w:pPr>
              <w:jc w:val="center"/>
              <w:rPr>
                <w:rFonts w:cstheme="minorHAnsi"/>
                <w:color w:val="000000" w:themeColor="text1"/>
              </w:rPr>
            </w:pPr>
            <w:r w:rsidRPr="00FE2C32">
              <w:rPr>
                <w:rFonts w:cstheme="minorHAnsi"/>
                <w:color w:val="000000" w:themeColor="text1"/>
              </w:rPr>
              <w:t>48</w:t>
            </w:r>
          </w:p>
        </w:tc>
      </w:tr>
      <w:tr w:rsidR="00795EDB" w:rsidRPr="00FE2C32" w14:paraId="34A691CD" w14:textId="77777777" w:rsidTr="00361E6C">
        <w:trPr>
          <w:trHeight w:val="300"/>
          <w:jc w:val="center"/>
        </w:trPr>
        <w:tc>
          <w:tcPr>
            <w:tcW w:w="1125" w:type="dxa"/>
            <w:noWrap/>
            <w:vAlign w:val="center"/>
            <w:hideMark/>
          </w:tcPr>
          <w:p w14:paraId="6C450F61" w14:textId="77777777" w:rsidR="003C787A" w:rsidRPr="00FE2C32" w:rsidRDefault="003C787A" w:rsidP="00361E6C">
            <w:pPr>
              <w:jc w:val="center"/>
              <w:rPr>
                <w:rFonts w:cstheme="minorHAnsi"/>
                <w:color w:val="000000" w:themeColor="text1"/>
              </w:rPr>
            </w:pPr>
            <w:r w:rsidRPr="00FE2C32">
              <w:rPr>
                <w:rFonts w:cstheme="minorHAnsi"/>
                <w:color w:val="000000" w:themeColor="text1"/>
              </w:rPr>
              <w:t>R</w:t>
            </w:r>
          </w:p>
        </w:tc>
        <w:tc>
          <w:tcPr>
            <w:tcW w:w="5851" w:type="dxa"/>
            <w:noWrap/>
            <w:vAlign w:val="center"/>
            <w:hideMark/>
          </w:tcPr>
          <w:p w14:paraId="306BF27A"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UMJETNOST, ZABAVA I REKREACIJA </w:t>
            </w:r>
          </w:p>
        </w:tc>
        <w:tc>
          <w:tcPr>
            <w:tcW w:w="663" w:type="dxa"/>
            <w:noWrap/>
            <w:vAlign w:val="center"/>
            <w:hideMark/>
          </w:tcPr>
          <w:p w14:paraId="3841FE13"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14</w:t>
            </w:r>
          </w:p>
        </w:tc>
        <w:tc>
          <w:tcPr>
            <w:tcW w:w="663" w:type="dxa"/>
            <w:noWrap/>
            <w:vAlign w:val="center"/>
            <w:hideMark/>
          </w:tcPr>
          <w:p w14:paraId="56BCEAE1"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15</w:t>
            </w:r>
          </w:p>
        </w:tc>
        <w:tc>
          <w:tcPr>
            <w:tcW w:w="663" w:type="dxa"/>
            <w:noWrap/>
            <w:vAlign w:val="center"/>
            <w:hideMark/>
          </w:tcPr>
          <w:p w14:paraId="288B9A9F"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17</w:t>
            </w:r>
          </w:p>
        </w:tc>
        <w:tc>
          <w:tcPr>
            <w:tcW w:w="663" w:type="dxa"/>
            <w:noWrap/>
            <w:vAlign w:val="center"/>
            <w:hideMark/>
          </w:tcPr>
          <w:p w14:paraId="0EB79A49"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20</w:t>
            </w:r>
          </w:p>
        </w:tc>
      </w:tr>
      <w:tr w:rsidR="00795EDB" w:rsidRPr="00FE2C32" w14:paraId="08E38035" w14:textId="77777777" w:rsidTr="00361E6C">
        <w:trPr>
          <w:trHeight w:val="300"/>
          <w:jc w:val="center"/>
        </w:trPr>
        <w:tc>
          <w:tcPr>
            <w:tcW w:w="1125" w:type="dxa"/>
            <w:noWrap/>
            <w:vAlign w:val="center"/>
            <w:hideMark/>
          </w:tcPr>
          <w:p w14:paraId="7534308C" w14:textId="77777777" w:rsidR="003C787A" w:rsidRPr="00FE2C32" w:rsidRDefault="003C787A" w:rsidP="00361E6C">
            <w:pPr>
              <w:jc w:val="center"/>
              <w:rPr>
                <w:rFonts w:cstheme="minorHAnsi"/>
                <w:color w:val="000000" w:themeColor="text1"/>
              </w:rPr>
            </w:pPr>
            <w:r w:rsidRPr="00FE2C32">
              <w:rPr>
                <w:rFonts w:cstheme="minorHAnsi"/>
                <w:color w:val="000000" w:themeColor="text1"/>
              </w:rPr>
              <w:t>S</w:t>
            </w:r>
          </w:p>
        </w:tc>
        <w:tc>
          <w:tcPr>
            <w:tcW w:w="5851" w:type="dxa"/>
            <w:noWrap/>
            <w:vAlign w:val="center"/>
            <w:hideMark/>
          </w:tcPr>
          <w:p w14:paraId="6E376B36" w14:textId="77777777" w:rsidR="003C787A" w:rsidRPr="00FE2C32" w:rsidRDefault="003C787A" w:rsidP="00361E6C">
            <w:pPr>
              <w:rPr>
                <w:rFonts w:cstheme="minorHAnsi"/>
                <w:color w:val="000000" w:themeColor="text1"/>
              </w:rPr>
            </w:pPr>
            <w:r w:rsidRPr="00FE2C32">
              <w:rPr>
                <w:rFonts w:cstheme="minorHAnsi"/>
                <w:color w:val="000000" w:themeColor="text1"/>
              </w:rPr>
              <w:t xml:space="preserve">OSTALE USLUŽNE DJELATNOSTI </w:t>
            </w:r>
          </w:p>
        </w:tc>
        <w:tc>
          <w:tcPr>
            <w:tcW w:w="663" w:type="dxa"/>
            <w:noWrap/>
            <w:vAlign w:val="center"/>
            <w:hideMark/>
          </w:tcPr>
          <w:p w14:paraId="5F18D64D"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166</w:t>
            </w:r>
          </w:p>
        </w:tc>
        <w:tc>
          <w:tcPr>
            <w:tcW w:w="663" w:type="dxa"/>
            <w:noWrap/>
            <w:vAlign w:val="center"/>
            <w:hideMark/>
          </w:tcPr>
          <w:p w14:paraId="56E2202A"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175</w:t>
            </w:r>
          </w:p>
        </w:tc>
        <w:tc>
          <w:tcPr>
            <w:tcW w:w="663" w:type="dxa"/>
            <w:noWrap/>
            <w:vAlign w:val="center"/>
            <w:hideMark/>
          </w:tcPr>
          <w:p w14:paraId="3BF8BD15" w14:textId="77777777" w:rsidR="003C787A" w:rsidRPr="00FE2C32" w:rsidRDefault="003C787A" w:rsidP="00361E6C">
            <w:pPr>
              <w:jc w:val="center"/>
              <w:rPr>
                <w:rFonts w:cstheme="minorHAnsi"/>
                <w:color w:val="000000" w:themeColor="text1"/>
              </w:rPr>
            </w:pPr>
            <w:r w:rsidRPr="00FE2C32">
              <w:rPr>
                <w:rFonts w:cstheme="minorHAnsi"/>
                <w:color w:val="000000" w:themeColor="text1"/>
              </w:rPr>
              <w:t>188</w:t>
            </w:r>
          </w:p>
        </w:tc>
        <w:tc>
          <w:tcPr>
            <w:tcW w:w="663" w:type="dxa"/>
            <w:noWrap/>
            <w:vAlign w:val="center"/>
            <w:hideMark/>
          </w:tcPr>
          <w:p w14:paraId="507A8F97" w14:textId="77777777" w:rsidR="003C787A" w:rsidRPr="00FE2C32" w:rsidRDefault="003C787A" w:rsidP="00361E6C">
            <w:pPr>
              <w:jc w:val="center"/>
              <w:rPr>
                <w:rFonts w:cstheme="minorHAnsi"/>
                <w:color w:val="000000" w:themeColor="text1"/>
              </w:rPr>
            </w:pPr>
            <w:r w:rsidRPr="00FE2C32">
              <w:rPr>
                <w:rFonts w:cstheme="minorHAnsi"/>
                <w:color w:val="000000" w:themeColor="text1"/>
              </w:rPr>
              <w:t>204</w:t>
            </w:r>
          </w:p>
        </w:tc>
      </w:tr>
      <w:tr w:rsidR="00795EDB" w:rsidRPr="00FE2C32" w14:paraId="49B39FD3" w14:textId="77777777" w:rsidTr="00361E6C">
        <w:trPr>
          <w:trHeight w:val="300"/>
          <w:jc w:val="center"/>
        </w:trPr>
        <w:tc>
          <w:tcPr>
            <w:tcW w:w="1125" w:type="dxa"/>
            <w:noWrap/>
            <w:hideMark/>
          </w:tcPr>
          <w:p w14:paraId="22C580CE" w14:textId="77777777" w:rsidR="003C787A" w:rsidRPr="00FE2C32" w:rsidRDefault="003C787A">
            <w:pPr>
              <w:rPr>
                <w:rFonts w:cstheme="minorHAnsi"/>
                <w:b/>
                <w:bCs/>
                <w:color w:val="000000" w:themeColor="text1"/>
              </w:rPr>
            </w:pPr>
            <w:r w:rsidRPr="00FE2C32">
              <w:rPr>
                <w:rFonts w:cstheme="minorHAnsi"/>
                <w:b/>
                <w:bCs/>
                <w:color w:val="000000" w:themeColor="text1"/>
              </w:rPr>
              <w:t> </w:t>
            </w:r>
          </w:p>
        </w:tc>
        <w:tc>
          <w:tcPr>
            <w:tcW w:w="5851" w:type="dxa"/>
            <w:noWrap/>
            <w:hideMark/>
          </w:tcPr>
          <w:p w14:paraId="0DEB20ED" w14:textId="77777777" w:rsidR="003C787A" w:rsidRPr="00FE2C32" w:rsidRDefault="003C787A">
            <w:pPr>
              <w:rPr>
                <w:rFonts w:cstheme="minorHAnsi"/>
                <w:b/>
                <w:bCs/>
                <w:color w:val="000000" w:themeColor="text1"/>
              </w:rPr>
            </w:pPr>
            <w:r w:rsidRPr="00FE2C32">
              <w:rPr>
                <w:rFonts w:cstheme="minorHAnsi"/>
                <w:b/>
                <w:bCs/>
                <w:color w:val="000000" w:themeColor="text1"/>
              </w:rPr>
              <w:t>Grad Zenica</w:t>
            </w:r>
          </w:p>
        </w:tc>
        <w:tc>
          <w:tcPr>
            <w:tcW w:w="663" w:type="dxa"/>
            <w:noWrap/>
            <w:vAlign w:val="center"/>
            <w:hideMark/>
          </w:tcPr>
          <w:p w14:paraId="105ADF85"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1739</w:t>
            </w:r>
          </w:p>
        </w:tc>
        <w:tc>
          <w:tcPr>
            <w:tcW w:w="663" w:type="dxa"/>
            <w:noWrap/>
            <w:vAlign w:val="center"/>
            <w:hideMark/>
          </w:tcPr>
          <w:p w14:paraId="093DA65F"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1967</w:t>
            </w:r>
          </w:p>
        </w:tc>
        <w:tc>
          <w:tcPr>
            <w:tcW w:w="663" w:type="dxa"/>
            <w:noWrap/>
            <w:vAlign w:val="center"/>
            <w:hideMark/>
          </w:tcPr>
          <w:p w14:paraId="1D242EB4"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2006</w:t>
            </w:r>
          </w:p>
        </w:tc>
        <w:tc>
          <w:tcPr>
            <w:tcW w:w="663" w:type="dxa"/>
            <w:noWrap/>
            <w:vAlign w:val="center"/>
            <w:hideMark/>
          </w:tcPr>
          <w:p w14:paraId="10207EF8" w14:textId="77777777" w:rsidR="003C787A" w:rsidRPr="00FE2C32" w:rsidRDefault="003C787A" w:rsidP="00361E6C">
            <w:pPr>
              <w:jc w:val="center"/>
              <w:rPr>
                <w:rFonts w:cstheme="minorHAnsi"/>
                <w:b/>
                <w:bCs/>
                <w:color w:val="000000" w:themeColor="text1"/>
              </w:rPr>
            </w:pPr>
            <w:r w:rsidRPr="00FE2C32">
              <w:rPr>
                <w:rFonts w:cstheme="minorHAnsi"/>
                <w:b/>
                <w:bCs/>
                <w:color w:val="000000" w:themeColor="text1"/>
              </w:rPr>
              <w:t>2275</w:t>
            </w:r>
          </w:p>
        </w:tc>
      </w:tr>
    </w:tbl>
    <w:p w14:paraId="0B07302E" w14:textId="5C693415" w:rsidR="00BA674B" w:rsidRDefault="00BA674B" w:rsidP="003C787A">
      <w:pPr>
        <w:rPr>
          <w:rFonts w:cstheme="minorHAnsi"/>
          <w:b/>
          <w:color w:val="000000" w:themeColor="text1"/>
        </w:rPr>
      </w:pPr>
    </w:p>
    <w:p w14:paraId="4AFFF586" w14:textId="587B0519" w:rsidR="00361E6C" w:rsidRDefault="00361E6C" w:rsidP="003C787A">
      <w:pPr>
        <w:rPr>
          <w:rFonts w:cstheme="minorHAnsi"/>
          <w:b/>
          <w:color w:val="000000" w:themeColor="text1"/>
        </w:rPr>
      </w:pPr>
    </w:p>
    <w:p w14:paraId="2DD015FA" w14:textId="77777777" w:rsidR="00BA674B" w:rsidRPr="00FE2C32" w:rsidRDefault="00BA674B" w:rsidP="000877E9">
      <w:pPr>
        <w:jc w:val="both"/>
        <w:rPr>
          <w:rFonts w:cstheme="minorHAnsi"/>
          <w:color w:val="000000" w:themeColor="text1"/>
        </w:rPr>
      </w:pPr>
      <w:r w:rsidRPr="00FE2C32">
        <w:rPr>
          <w:rFonts w:cstheme="minorHAnsi"/>
          <w:color w:val="000000" w:themeColor="text1"/>
        </w:rPr>
        <w:lastRenderedPageBreak/>
        <w:t xml:space="preserve">Najznačajniji udio u ukupnom broju obrtnika ima djelatnost </w:t>
      </w:r>
      <w:r w:rsidR="00B80CD0" w:rsidRPr="00FE2C32">
        <w:rPr>
          <w:rFonts w:cstheme="minorHAnsi"/>
          <w:b/>
          <w:color w:val="000000" w:themeColor="text1"/>
        </w:rPr>
        <w:t>trgovina na veliko i na malo; popravak motornih vozila i motocikala</w:t>
      </w:r>
      <w:r w:rsidRPr="00FE2C32">
        <w:rPr>
          <w:rFonts w:cstheme="minorHAnsi"/>
          <w:b/>
          <w:color w:val="000000" w:themeColor="text1"/>
        </w:rPr>
        <w:t xml:space="preserve"> sa </w:t>
      </w:r>
      <w:r w:rsidR="00B80CD0" w:rsidRPr="00FE2C32">
        <w:rPr>
          <w:rFonts w:cstheme="minorHAnsi"/>
          <w:b/>
          <w:color w:val="000000" w:themeColor="text1"/>
        </w:rPr>
        <w:t>oko 29 %</w:t>
      </w:r>
      <w:r w:rsidR="00B80CD0" w:rsidRPr="00FE2C32">
        <w:rPr>
          <w:rFonts w:cstheme="minorHAnsi"/>
          <w:color w:val="000000" w:themeColor="text1"/>
        </w:rPr>
        <w:t xml:space="preserve">. Sljedeća djelatnost koja je također značajno zastupljena je djelatnost </w:t>
      </w:r>
      <w:r w:rsidR="00B80CD0" w:rsidRPr="00FE2C32">
        <w:rPr>
          <w:rFonts w:cstheme="minorHAnsi"/>
          <w:b/>
          <w:color w:val="000000" w:themeColor="text1"/>
        </w:rPr>
        <w:t>pružanja smještaja</w:t>
      </w:r>
      <w:r w:rsidR="00681AC3">
        <w:rPr>
          <w:rFonts w:cstheme="minorHAnsi"/>
          <w:b/>
          <w:color w:val="000000" w:themeColor="text1"/>
        </w:rPr>
        <w:t>,</w:t>
      </w:r>
      <w:r w:rsidR="00B80CD0" w:rsidRPr="00FE2C32">
        <w:rPr>
          <w:rFonts w:cstheme="minorHAnsi"/>
          <w:b/>
          <w:color w:val="000000" w:themeColor="text1"/>
        </w:rPr>
        <w:t xml:space="preserve"> te pripreme i usluživanja hrane (hotelijerstvo i ugostiteljstvo) sa procentom </w:t>
      </w:r>
      <w:r w:rsidR="009B5A2A" w:rsidRPr="00FE2C32">
        <w:rPr>
          <w:rFonts w:cstheme="minorHAnsi"/>
          <w:b/>
          <w:color w:val="000000" w:themeColor="text1"/>
        </w:rPr>
        <w:t>od 17 %.</w:t>
      </w:r>
      <w:r w:rsidR="009B5A2A" w:rsidRPr="00FE2C32">
        <w:rPr>
          <w:rFonts w:cstheme="minorHAnsi"/>
          <w:color w:val="000000" w:themeColor="text1"/>
        </w:rPr>
        <w:t xml:space="preserve"> Nakon toga dolazi </w:t>
      </w:r>
      <w:r w:rsidR="009B5A2A" w:rsidRPr="00FE2C32">
        <w:rPr>
          <w:rFonts w:cstheme="minorHAnsi"/>
          <w:b/>
          <w:color w:val="000000" w:themeColor="text1"/>
        </w:rPr>
        <w:t>prerađivačka industrija</w:t>
      </w:r>
      <w:r w:rsidR="009B5A2A" w:rsidRPr="00FE2C32">
        <w:rPr>
          <w:rFonts w:cstheme="minorHAnsi"/>
          <w:color w:val="000000" w:themeColor="text1"/>
        </w:rPr>
        <w:t xml:space="preserve"> sa </w:t>
      </w:r>
      <w:r w:rsidR="009B5A2A" w:rsidRPr="00FE2C32">
        <w:rPr>
          <w:rFonts w:cstheme="minorHAnsi"/>
          <w:b/>
          <w:color w:val="000000" w:themeColor="text1"/>
        </w:rPr>
        <w:t>13 %</w:t>
      </w:r>
      <w:r w:rsidR="009B5A2A" w:rsidRPr="00FE2C32">
        <w:rPr>
          <w:rFonts w:cstheme="minorHAnsi"/>
          <w:color w:val="000000" w:themeColor="text1"/>
        </w:rPr>
        <w:t xml:space="preserve">, a poslije nje </w:t>
      </w:r>
      <w:r w:rsidR="009B5A2A" w:rsidRPr="00FE2C32">
        <w:rPr>
          <w:rFonts w:cstheme="minorHAnsi"/>
          <w:b/>
          <w:color w:val="000000" w:themeColor="text1"/>
        </w:rPr>
        <w:t>prijevoz i skladištenje</w:t>
      </w:r>
      <w:r w:rsidR="009B5A2A" w:rsidRPr="00FE2C32">
        <w:rPr>
          <w:rFonts w:cstheme="minorHAnsi"/>
          <w:color w:val="000000" w:themeColor="text1"/>
        </w:rPr>
        <w:t xml:space="preserve"> sa </w:t>
      </w:r>
      <w:r w:rsidR="009B5A2A" w:rsidRPr="00FE2C32">
        <w:rPr>
          <w:rFonts w:cstheme="minorHAnsi"/>
          <w:b/>
          <w:color w:val="000000" w:themeColor="text1"/>
        </w:rPr>
        <w:t>11 %</w:t>
      </w:r>
      <w:r w:rsidR="009B5A2A" w:rsidRPr="00FE2C32">
        <w:rPr>
          <w:rFonts w:cstheme="minorHAnsi"/>
          <w:color w:val="000000" w:themeColor="text1"/>
        </w:rPr>
        <w:t xml:space="preserve"> udjela. Ostale djelatnosti su zastupljene u omjeru manjem od 10 %. </w:t>
      </w:r>
    </w:p>
    <w:p w14:paraId="22E7D351" w14:textId="77777777" w:rsidR="005D69C3" w:rsidRPr="00FE2C32" w:rsidRDefault="004D638C" w:rsidP="000877E9">
      <w:pPr>
        <w:jc w:val="both"/>
        <w:rPr>
          <w:rFonts w:cstheme="minorHAnsi"/>
          <w:color w:val="000000" w:themeColor="text1"/>
        </w:rPr>
      </w:pPr>
      <w:r w:rsidRPr="00FE2C32">
        <w:rPr>
          <w:rFonts w:cstheme="minorHAnsi"/>
          <w:color w:val="000000" w:themeColor="text1"/>
        </w:rPr>
        <w:t xml:space="preserve">Najznačajniji porast broja aktivnih obrta tokom godina je u djelatnosti </w:t>
      </w:r>
      <w:r w:rsidR="00350A79" w:rsidRPr="00FE2C32">
        <w:rPr>
          <w:rFonts w:cstheme="minorHAnsi"/>
          <w:b/>
          <w:color w:val="000000" w:themeColor="text1"/>
        </w:rPr>
        <w:t>snabdijevanje vodom</w:t>
      </w:r>
      <w:r w:rsidR="00350A79" w:rsidRPr="00FE2C32">
        <w:rPr>
          <w:rFonts w:cstheme="minorHAnsi"/>
          <w:color w:val="000000" w:themeColor="text1"/>
        </w:rPr>
        <w:t xml:space="preserve"> sa povećanjem od </w:t>
      </w:r>
      <w:r w:rsidR="00350A79" w:rsidRPr="00FE2C32">
        <w:rPr>
          <w:rFonts w:cstheme="minorHAnsi"/>
          <w:b/>
          <w:color w:val="000000" w:themeColor="text1"/>
        </w:rPr>
        <w:t>300 %</w:t>
      </w:r>
      <w:r w:rsidR="00350A79" w:rsidRPr="00FE2C32">
        <w:rPr>
          <w:rFonts w:cstheme="minorHAnsi"/>
          <w:color w:val="000000" w:themeColor="text1"/>
        </w:rPr>
        <w:t xml:space="preserve">. Druga na rang listi je djelatnost </w:t>
      </w:r>
      <w:r w:rsidR="00350A79" w:rsidRPr="00FE2C32">
        <w:rPr>
          <w:rFonts w:cstheme="minorHAnsi"/>
          <w:b/>
          <w:color w:val="000000" w:themeColor="text1"/>
        </w:rPr>
        <w:t>poslovanje nekretninama</w:t>
      </w:r>
      <w:r w:rsidR="00350A79" w:rsidRPr="00FE2C32">
        <w:rPr>
          <w:rFonts w:cstheme="minorHAnsi"/>
          <w:color w:val="000000" w:themeColor="text1"/>
        </w:rPr>
        <w:t xml:space="preserve"> kod koje je u protekle četiri godine došlo do povećanja aktivnih obrta za </w:t>
      </w:r>
      <w:r w:rsidR="00350A79" w:rsidRPr="00FE2C32">
        <w:rPr>
          <w:rFonts w:cstheme="minorHAnsi"/>
          <w:b/>
          <w:color w:val="000000" w:themeColor="text1"/>
        </w:rPr>
        <w:t>150 %</w:t>
      </w:r>
      <w:r w:rsidR="00350A79" w:rsidRPr="00FE2C32">
        <w:rPr>
          <w:rFonts w:cstheme="minorHAnsi"/>
          <w:color w:val="000000" w:themeColor="text1"/>
        </w:rPr>
        <w:t xml:space="preserve">.  </w:t>
      </w:r>
      <w:r w:rsidR="003A27CC" w:rsidRPr="00FE2C32">
        <w:rPr>
          <w:rFonts w:cstheme="minorHAnsi"/>
          <w:b/>
          <w:color w:val="000000" w:themeColor="text1"/>
        </w:rPr>
        <w:t>Poljoprivreda, šumarstvo i ribolov</w:t>
      </w:r>
      <w:r w:rsidR="00350A79" w:rsidRPr="00FE2C32">
        <w:rPr>
          <w:rFonts w:cstheme="minorHAnsi"/>
          <w:color w:val="000000" w:themeColor="text1"/>
        </w:rPr>
        <w:t xml:space="preserve"> </w:t>
      </w:r>
      <w:r w:rsidR="003A27CC" w:rsidRPr="00FE2C32">
        <w:rPr>
          <w:rFonts w:cstheme="minorHAnsi"/>
          <w:color w:val="000000" w:themeColor="text1"/>
        </w:rPr>
        <w:t xml:space="preserve"> </w:t>
      </w:r>
      <w:r w:rsidR="00BD7077" w:rsidRPr="00FE2C32">
        <w:rPr>
          <w:rFonts w:cstheme="minorHAnsi"/>
          <w:color w:val="000000" w:themeColor="text1"/>
        </w:rPr>
        <w:t xml:space="preserve">su na trećem mjestu sa </w:t>
      </w:r>
      <w:r w:rsidR="003A27CC" w:rsidRPr="00FE2C32">
        <w:rPr>
          <w:rFonts w:cstheme="minorHAnsi"/>
          <w:color w:val="000000" w:themeColor="text1"/>
        </w:rPr>
        <w:t xml:space="preserve">procentom </w:t>
      </w:r>
      <w:r w:rsidR="00350A79" w:rsidRPr="00FE2C32">
        <w:rPr>
          <w:rFonts w:cstheme="minorHAnsi"/>
          <w:b/>
          <w:color w:val="000000" w:themeColor="text1"/>
        </w:rPr>
        <w:t xml:space="preserve">115,19 </w:t>
      </w:r>
      <w:r w:rsidR="003A27CC" w:rsidRPr="00FE2C32">
        <w:rPr>
          <w:rFonts w:cstheme="minorHAnsi"/>
          <w:b/>
          <w:color w:val="000000" w:themeColor="text1"/>
        </w:rPr>
        <w:t>%.</w:t>
      </w:r>
      <w:r w:rsidR="003A27CC" w:rsidRPr="00FE2C32">
        <w:rPr>
          <w:rFonts w:cstheme="minorHAnsi"/>
          <w:color w:val="000000" w:themeColor="text1"/>
        </w:rPr>
        <w:t xml:space="preserve"> Zatim ide djelatnost </w:t>
      </w:r>
      <w:r w:rsidR="00F605F7" w:rsidRPr="00FE2C32">
        <w:rPr>
          <w:rFonts w:cstheme="minorHAnsi"/>
          <w:b/>
          <w:color w:val="000000" w:themeColor="text1"/>
        </w:rPr>
        <w:t>obrazovanja,</w:t>
      </w:r>
      <w:r w:rsidR="00F605F7" w:rsidRPr="00FE2C32">
        <w:rPr>
          <w:rFonts w:cstheme="minorHAnsi"/>
          <w:color w:val="000000" w:themeColor="text1"/>
        </w:rPr>
        <w:t xml:space="preserve"> gdje</w:t>
      </w:r>
      <w:r w:rsidR="003A27CC" w:rsidRPr="00FE2C32">
        <w:rPr>
          <w:rFonts w:cstheme="minorHAnsi"/>
          <w:color w:val="000000" w:themeColor="text1"/>
        </w:rPr>
        <w:t xml:space="preserve"> povećanje </w:t>
      </w:r>
      <w:r w:rsidR="00F605F7" w:rsidRPr="00FE2C32">
        <w:rPr>
          <w:rFonts w:cstheme="minorHAnsi"/>
          <w:color w:val="000000" w:themeColor="text1"/>
        </w:rPr>
        <w:t xml:space="preserve"> iznosi </w:t>
      </w:r>
      <w:r w:rsidR="00BD7077" w:rsidRPr="00FE2C32">
        <w:rPr>
          <w:rFonts w:cstheme="minorHAnsi"/>
          <w:b/>
          <w:color w:val="000000" w:themeColor="text1"/>
        </w:rPr>
        <w:t>50</w:t>
      </w:r>
      <w:r w:rsidR="00F605F7" w:rsidRPr="00FE2C32">
        <w:rPr>
          <w:rFonts w:cstheme="minorHAnsi"/>
          <w:b/>
          <w:color w:val="000000" w:themeColor="text1"/>
        </w:rPr>
        <w:t xml:space="preserve"> %</w:t>
      </w:r>
      <w:r w:rsidR="00F605F7" w:rsidRPr="00FE2C32">
        <w:rPr>
          <w:rFonts w:cstheme="minorHAnsi"/>
          <w:color w:val="000000" w:themeColor="text1"/>
        </w:rPr>
        <w:t xml:space="preserve">. </w:t>
      </w:r>
      <w:r w:rsidR="00F605F7" w:rsidRPr="00FE2C32">
        <w:rPr>
          <w:rFonts w:cstheme="minorHAnsi"/>
          <w:b/>
          <w:color w:val="000000" w:themeColor="text1"/>
        </w:rPr>
        <w:t>Trgovina na veliko i na malo; popravak motornih vozila i motocikala</w:t>
      </w:r>
      <w:r w:rsidR="00F605F7" w:rsidRPr="00FE2C32">
        <w:rPr>
          <w:rFonts w:cstheme="minorHAnsi"/>
          <w:color w:val="000000" w:themeColor="text1"/>
        </w:rPr>
        <w:t xml:space="preserve"> </w:t>
      </w:r>
      <w:r w:rsidR="003A27CC" w:rsidRPr="00FE2C32">
        <w:rPr>
          <w:rFonts w:cstheme="minorHAnsi"/>
          <w:color w:val="000000" w:themeColor="text1"/>
        </w:rPr>
        <w:t xml:space="preserve">je djelatnost </w:t>
      </w:r>
      <w:r w:rsidR="00BD7077" w:rsidRPr="00FE2C32">
        <w:rPr>
          <w:rFonts w:cstheme="minorHAnsi"/>
          <w:color w:val="000000" w:themeColor="text1"/>
        </w:rPr>
        <w:t>kod koje je zabilježeno povećanje od</w:t>
      </w:r>
      <w:r w:rsidR="00F605F7" w:rsidRPr="00FE2C32">
        <w:rPr>
          <w:rFonts w:cstheme="minorHAnsi"/>
          <w:color w:val="000000" w:themeColor="text1"/>
        </w:rPr>
        <w:t xml:space="preserve"> </w:t>
      </w:r>
      <w:r w:rsidR="00BD7077" w:rsidRPr="00FE2C32">
        <w:rPr>
          <w:rFonts w:cstheme="minorHAnsi"/>
          <w:b/>
          <w:color w:val="000000" w:themeColor="text1"/>
        </w:rPr>
        <w:t xml:space="preserve">45,35 </w:t>
      </w:r>
      <w:r w:rsidR="00F605F7" w:rsidRPr="00FE2C32">
        <w:rPr>
          <w:rFonts w:cstheme="minorHAnsi"/>
          <w:b/>
          <w:color w:val="000000" w:themeColor="text1"/>
        </w:rPr>
        <w:t>%</w:t>
      </w:r>
      <w:r w:rsidR="00F605F7" w:rsidRPr="00FE2C32">
        <w:rPr>
          <w:rFonts w:cstheme="minorHAnsi"/>
          <w:color w:val="000000" w:themeColor="text1"/>
        </w:rPr>
        <w:t xml:space="preserve">. Nakon toga slijedi </w:t>
      </w:r>
      <w:r w:rsidR="00F605F7" w:rsidRPr="00FE2C32">
        <w:rPr>
          <w:rFonts w:cstheme="minorHAnsi"/>
          <w:b/>
          <w:color w:val="000000" w:themeColor="text1"/>
        </w:rPr>
        <w:t xml:space="preserve">umjetnost, zabava i rekreacija </w:t>
      </w:r>
      <w:r w:rsidR="00F605F7" w:rsidRPr="00FE2C32">
        <w:rPr>
          <w:rFonts w:cstheme="minorHAnsi"/>
          <w:color w:val="000000" w:themeColor="text1"/>
        </w:rPr>
        <w:t xml:space="preserve">sa povećanjem od </w:t>
      </w:r>
      <w:r w:rsidR="00BD7077" w:rsidRPr="00FE2C32">
        <w:rPr>
          <w:rFonts w:cstheme="minorHAnsi"/>
          <w:b/>
          <w:color w:val="000000" w:themeColor="text1"/>
        </w:rPr>
        <w:t>42,86</w:t>
      </w:r>
      <w:r w:rsidR="00F605F7" w:rsidRPr="00FE2C32">
        <w:rPr>
          <w:rFonts w:cstheme="minorHAnsi"/>
          <w:b/>
          <w:color w:val="000000" w:themeColor="text1"/>
        </w:rPr>
        <w:t xml:space="preserve"> %</w:t>
      </w:r>
      <w:r w:rsidR="00F605F7" w:rsidRPr="00FE2C32">
        <w:rPr>
          <w:rFonts w:cstheme="minorHAnsi"/>
          <w:color w:val="000000" w:themeColor="text1"/>
        </w:rPr>
        <w:t xml:space="preserve"> u periodu 2015.-2019.</w:t>
      </w:r>
      <w:r w:rsidR="005F2386">
        <w:rPr>
          <w:rFonts w:cstheme="minorHAnsi"/>
          <w:color w:val="000000" w:themeColor="text1"/>
        </w:rPr>
        <w:t xml:space="preserve"> </w:t>
      </w:r>
      <w:r w:rsidR="00F605F7" w:rsidRPr="00FE2C32">
        <w:rPr>
          <w:rFonts w:cstheme="minorHAnsi"/>
          <w:color w:val="000000" w:themeColor="text1"/>
        </w:rPr>
        <w:t xml:space="preserve">godine. </w:t>
      </w:r>
      <w:r w:rsidR="003A27CC" w:rsidRPr="00FE2C32">
        <w:rPr>
          <w:rFonts w:cstheme="minorHAnsi"/>
          <w:color w:val="000000" w:themeColor="text1"/>
        </w:rPr>
        <w:t xml:space="preserve">Nije zanemarivo ni povećanje u </w:t>
      </w:r>
      <w:r w:rsidR="003A27CC" w:rsidRPr="00FE2C32">
        <w:rPr>
          <w:rFonts w:cstheme="minorHAnsi"/>
          <w:b/>
          <w:color w:val="000000" w:themeColor="text1"/>
        </w:rPr>
        <w:t>prerađivačkoj</w:t>
      </w:r>
      <w:r w:rsidR="00BD7077" w:rsidRPr="00FE2C32">
        <w:rPr>
          <w:rFonts w:cstheme="minorHAnsi"/>
          <w:b/>
          <w:color w:val="000000" w:themeColor="text1"/>
        </w:rPr>
        <w:t xml:space="preserve"> industriji</w:t>
      </w:r>
      <w:r w:rsidR="00F605F7" w:rsidRPr="00FE2C32">
        <w:rPr>
          <w:rFonts w:cstheme="minorHAnsi"/>
          <w:b/>
          <w:color w:val="000000" w:themeColor="text1"/>
        </w:rPr>
        <w:t xml:space="preserve"> </w:t>
      </w:r>
      <w:r w:rsidR="003A27CC" w:rsidRPr="00FE2C32">
        <w:rPr>
          <w:rFonts w:cstheme="minorHAnsi"/>
          <w:color w:val="000000" w:themeColor="text1"/>
        </w:rPr>
        <w:t>koje iznosi</w:t>
      </w:r>
      <w:r w:rsidR="00BD7077" w:rsidRPr="00FE2C32">
        <w:rPr>
          <w:rFonts w:cstheme="minorHAnsi"/>
          <w:color w:val="000000" w:themeColor="text1"/>
        </w:rPr>
        <w:t xml:space="preserve"> </w:t>
      </w:r>
      <w:r w:rsidR="00BD7077" w:rsidRPr="00FE2C32">
        <w:rPr>
          <w:rFonts w:cstheme="minorHAnsi"/>
          <w:b/>
          <w:color w:val="000000" w:themeColor="text1"/>
        </w:rPr>
        <w:t>24,89</w:t>
      </w:r>
      <w:r w:rsidR="00F605F7" w:rsidRPr="00FE2C32">
        <w:rPr>
          <w:rFonts w:cstheme="minorHAnsi"/>
          <w:b/>
          <w:color w:val="000000" w:themeColor="text1"/>
        </w:rPr>
        <w:t xml:space="preserve"> %</w:t>
      </w:r>
      <w:r w:rsidR="00F605F7" w:rsidRPr="00FE2C32">
        <w:rPr>
          <w:rFonts w:cstheme="minorHAnsi"/>
          <w:color w:val="000000" w:themeColor="text1"/>
        </w:rPr>
        <w:t xml:space="preserve">. </w:t>
      </w:r>
    </w:p>
    <w:p w14:paraId="32A28672" w14:textId="77777777" w:rsidR="005D69C3" w:rsidRPr="00FE2C32" w:rsidRDefault="003A27CC" w:rsidP="000877E9">
      <w:pPr>
        <w:jc w:val="both"/>
        <w:rPr>
          <w:rFonts w:cstheme="minorHAnsi"/>
          <w:b/>
          <w:color w:val="000000" w:themeColor="text1"/>
        </w:rPr>
      </w:pPr>
      <w:r w:rsidRPr="00FE2C32">
        <w:rPr>
          <w:rFonts w:cstheme="minorHAnsi"/>
          <w:b/>
          <w:color w:val="000000" w:themeColor="text1"/>
        </w:rPr>
        <w:t xml:space="preserve">Trend pada </w:t>
      </w:r>
      <w:r w:rsidR="00164B75" w:rsidRPr="00FE2C32">
        <w:rPr>
          <w:rFonts w:cstheme="minorHAnsi"/>
          <w:b/>
          <w:color w:val="000000" w:themeColor="text1"/>
        </w:rPr>
        <w:t>nije zabi</w:t>
      </w:r>
      <w:r w:rsidR="005D69C3" w:rsidRPr="00FE2C32">
        <w:rPr>
          <w:rFonts w:cstheme="minorHAnsi"/>
          <w:b/>
          <w:color w:val="000000" w:themeColor="text1"/>
        </w:rPr>
        <w:t>lježen ni kod jedne djelatnosti, a sveukupni rast broja aktivnih obrta u periodu 2015.-2019.</w:t>
      </w:r>
      <w:r w:rsidR="005F2386">
        <w:rPr>
          <w:rFonts w:cstheme="minorHAnsi"/>
          <w:b/>
          <w:color w:val="000000" w:themeColor="text1"/>
        </w:rPr>
        <w:t xml:space="preserve"> godina je 30,82 %.</w:t>
      </w:r>
    </w:p>
    <w:p w14:paraId="703D9569" w14:textId="77777777" w:rsidR="005D69C3" w:rsidRPr="00FE2C32" w:rsidRDefault="005D69C3" w:rsidP="005D69C3">
      <w:pPr>
        <w:jc w:val="center"/>
        <w:rPr>
          <w:rFonts w:cstheme="minorHAnsi"/>
          <w:b/>
          <w:color w:val="000000" w:themeColor="text1"/>
        </w:rPr>
      </w:pPr>
      <w:r w:rsidRPr="00FE2C32">
        <w:rPr>
          <w:rFonts w:cstheme="minorHAnsi"/>
          <w:noProof/>
          <w:lang w:eastAsia="bs-Latn-BA"/>
        </w:rPr>
        <w:drawing>
          <wp:inline distT="0" distB="0" distL="0" distR="0" wp14:anchorId="1550B240" wp14:editId="53D2ED28">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99CB98" w14:textId="77777777" w:rsidR="003C787A" w:rsidRPr="00FE2C32" w:rsidRDefault="003C787A" w:rsidP="000877E9">
      <w:pPr>
        <w:jc w:val="both"/>
        <w:rPr>
          <w:rFonts w:cstheme="minorHAnsi"/>
          <w:b/>
          <w:color w:val="000000" w:themeColor="text1"/>
          <w:sz w:val="24"/>
        </w:rPr>
      </w:pPr>
    </w:p>
    <w:p w14:paraId="78242FCD" w14:textId="77777777" w:rsidR="003C787A" w:rsidRPr="00FE2C32" w:rsidRDefault="005D69C3" w:rsidP="005D69C3">
      <w:pPr>
        <w:rPr>
          <w:rFonts w:cstheme="minorHAnsi"/>
          <w:color w:val="000000" w:themeColor="text1"/>
        </w:rPr>
      </w:pPr>
      <w:r w:rsidRPr="00FE2C32">
        <w:rPr>
          <w:rFonts w:cstheme="minorHAnsi"/>
          <w:color w:val="000000" w:themeColor="text1"/>
        </w:rPr>
        <w:t xml:space="preserve">U narednom tabelarnom prikazu prikazani su podaci o broju novoregistrovanih obrta na teritoriji Grada Zenice za period </w:t>
      </w:r>
      <w:r w:rsidR="005F2386">
        <w:rPr>
          <w:rFonts w:cstheme="minorHAnsi"/>
          <w:color w:val="000000" w:themeColor="text1"/>
        </w:rPr>
        <w:t xml:space="preserve"> </w:t>
      </w:r>
      <w:r w:rsidRPr="00FE2C32">
        <w:rPr>
          <w:rFonts w:cstheme="minorHAnsi"/>
          <w:color w:val="000000" w:themeColor="text1"/>
        </w:rPr>
        <w:t>2015.-2019.</w:t>
      </w:r>
      <w:r w:rsidR="005F2386">
        <w:rPr>
          <w:rFonts w:cstheme="minorHAnsi"/>
          <w:color w:val="000000" w:themeColor="text1"/>
        </w:rPr>
        <w:t xml:space="preserve"> </w:t>
      </w:r>
      <w:r w:rsidRPr="00FE2C32">
        <w:rPr>
          <w:rFonts w:cstheme="minorHAnsi"/>
          <w:color w:val="000000" w:themeColor="text1"/>
        </w:rPr>
        <w:t>godina:</w:t>
      </w:r>
    </w:p>
    <w:tbl>
      <w:tblPr>
        <w:tblStyle w:val="TableGrid"/>
        <w:tblW w:w="0" w:type="auto"/>
        <w:tblLayout w:type="fixed"/>
        <w:tblLook w:val="04A0" w:firstRow="1" w:lastRow="0" w:firstColumn="1" w:lastColumn="0" w:noHBand="0" w:noVBand="1"/>
      </w:tblPr>
      <w:tblGrid>
        <w:gridCol w:w="1127"/>
        <w:gridCol w:w="5531"/>
        <w:gridCol w:w="742"/>
        <w:gridCol w:w="743"/>
        <w:gridCol w:w="742"/>
        <w:gridCol w:w="743"/>
      </w:tblGrid>
      <w:tr w:rsidR="00D45DD1" w:rsidRPr="00FE2C32" w14:paraId="125DAA38" w14:textId="77777777" w:rsidTr="00361E6C">
        <w:trPr>
          <w:trHeight w:val="300"/>
        </w:trPr>
        <w:tc>
          <w:tcPr>
            <w:tcW w:w="9628" w:type="dxa"/>
            <w:gridSpan w:val="6"/>
            <w:noWrap/>
            <w:hideMark/>
          </w:tcPr>
          <w:p w14:paraId="1F4AC469" w14:textId="77777777" w:rsidR="00D45DD1" w:rsidRPr="00FE2C32" w:rsidRDefault="00D45DD1" w:rsidP="00281D25">
            <w:pPr>
              <w:rPr>
                <w:rFonts w:cstheme="minorHAnsi"/>
                <w:bCs/>
                <w:color w:val="000000" w:themeColor="text1"/>
                <w:sz w:val="24"/>
              </w:rPr>
            </w:pPr>
            <w:r w:rsidRPr="00FE2C32">
              <w:rPr>
                <w:rFonts w:cstheme="minorHAnsi"/>
                <w:bCs/>
                <w:color w:val="000000" w:themeColor="text1"/>
                <w:sz w:val="24"/>
              </w:rPr>
              <w:t> </w:t>
            </w:r>
            <w:r w:rsidRPr="00FE2C32">
              <w:rPr>
                <w:rFonts w:cstheme="minorHAnsi"/>
                <w:b/>
                <w:bCs/>
                <w:color w:val="4F6228" w:themeColor="accent3" w:themeShade="80"/>
                <w:sz w:val="24"/>
              </w:rPr>
              <w:t>NOVOREGISTR</w:t>
            </w:r>
            <w:r w:rsidR="00281D25" w:rsidRPr="00FE2C32">
              <w:rPr>
                <w:rFonts w:cstheme="minorHAnsi"/>
                <w:b/>
                <w:bCs/>
                <w:color w:val="4F6228" w:themeColor="accent3" w:themeShade="80"/>
                <w:sz w:val="24"/>
              </w:rPr>
              <w:t>OV</w:t>
            </w:r>
            <w:r w:rsidRPr="00FE2C32">
              <w:rPr>
                <w:rFonts w:cstheme="minorHAnsi"/>
                <w:b/>
                <w:bCs/>
                <w:color w:val="4F6228" w:themeColor="accent3" w:themeShade="80"/>
                <w:sz w:val="24"/>
              </w:rPr>
              <w:t>ANI</w:t>
            </w:r>
            <w:r w:rsidRPr="00FE2C32">
              <w:rPr>
                <w:rFonts w:cstheme="minorHAnsi"/>
                <w:bCs/>
                <w:color w:val="000000" w:themeColor="text1"/>
                <w:sz w:val="24"/>
              </w:rPr>
              <w:t xml:space="preserve"> </w:t>
            </w:r>
            <w:r w:rsidRPr="00FE2C32">
              <w:rPr>
                <w:rFonts w:cstheme="minorHAnsi"/>
                <w:b/>
                <w:bCs/>
                <w:color w:val="000000" w:themeColor="text1"/>
                <w:sz w:val="24"/>
              </w:rPr>
              <w:t>preduzetnici (obrti) po područjima djelatnosti i godinama,Grad Zenica</w:t>
            </w:r>
          </w:p>
        </w:tc>
      </w:tr>
      <w:tr w:rsidR="00D45DD1" w:rsidRPr="00FE2C32" w14:paraId="55001BAE" w14:textId="77777777" w:rsidTr="00361E6C">
        <w:trPr>
          <w:trHeight w:val="300"/>
        </w:trPr>
        <w:tc>
          <w:tcPr>
            <w:tcW w:w="1127" w:type="dxa"/>
            <w:shd w:val="clear" w:color="auto" w:fill="95B3D7" w:themeFill="accent1" w:themeFillTint="99"/>
            <w:noWrap/>
            <w:vAlign w:val="center"/>
            <w:hideMark/>
          </w:tcPr>
          <w:p w14:paraId="2E57D10E" w14:textId="77777777" w:rsidR="00D45DD1" w:rsidRPr="00FE2C32" w:rsidRDefault="00D45DD1" w:rsidP="00361E6C">
            <w:pPr>
              <w:jc w:val="center"/>
              <w:rPr>
                <w:rFonts w:cstheme="minorHAnsi"/>
                <w:bCs/>
                <w:color w:val="000000" w:themeColor="text1"/>
                <w:sz w:val="24"/>
              </w:rPr>
            </w:pPr>
            <w:r w:rsidRPr="00FE2C32">
              <w:rPr>
                <w:rFonts w:cstheme="minorHAnsi"/>
                <w:bCs/>
                <w:color w:val="000000" w:themeColor="text1"/>
                <w:sz w:val="24"/>
              </w:rPr>
              <w:t>područje</w:t>
            </w:r>
          </w:p>
        </w:tc>
        <w:tc>
          <w:tcPr>
            <w:tcW w:w="5531" w:type="dxa"/>
            <w:shd w:val="clear" w:color="auto" w:fill="95B3D7" w:themeFill="accent1" w:themeFillTint="99"/>
            <w:noWrap/>
            <w:vAlign w:val="center"/>
            <w:hideMark/>
          </w:tcPr>
          <w:p w14:paraId="79FBCE17" w14:textId="77777777" w:rsidR="00D45DD1" w:rsidRPr="00FE2C32" w:rsidRDefault="00D45DD1" w:rsidP="00361E6C">
            <w:pPr>
              <w:jc w:val="center"/>
              <w:rPr>
                <w:rFonts w:cstheme="minorHAnsi"/>
                <w:bCs/>
                <w:color w:val="000000" w:themeColor="text1"/>
                <w:sz w:val="24"/>
              </w:rPr>
            </w:pPr>
            <w:r w:rsidRPr="00FE2C32">
              <w:rPr>
                <w:rFonts w:cstheme="minorHAnsi"/>
                <w:bCs/>
                <w:color w:val="000000" w:themeColor="text1"/>
                <w:sz w:val="24"/>
              </w:rPr>
              <w:t>naziv područja</w:t>
            </w:r>
          </w:p>
        </w:tc>
        <w:tc>
          <w:tcPr>
            <w:tcW w:w="742" w:type="dxa"/>
            <w:shd w:val="clear" w:color="auto" w:fill="95B3D7" w:themeFill="accent1" w:themeFillTint="99"/>
            <w:noWrap/>
            <w:vAlign w:val="center"/>
            <w:hideMark/>
          </w:tcPr>
          <w:p w14:paraId="4C1E378C" w14:textId="77777777" w:rsidR="00D45DD1" w:rsidRPr="00FE2C32" w:rsidRDefault="00D45DD1" w:rsidP="00361E6C">
            <w:pPr>
              <w:jc w:val="center"/>
              <w:rPr>
                <w:rFonts w:cstheme="minorHAnsi"/>
                <w:bCs/>
                <w:color w:val="000000" w:themeColor="text1"/>
                <w:sz w:val="24"/>
              </w:rPr>
            </w:pPr>
            <w:r w:rsidRPr="00FE2C32">
              <w:rPr>
                <w:rFonts w:cstheme="minorHAnsi"/>
                <w:bCs/>
                <w:color w:val="000000" w:themeColor="text1"/>
                <w:sz w:val="24"/>
              </w:rPr>
              <w:t>2015</w:t>
            </w:r>
          </w:p>
        </w:tc>
        <w:tc>
          <w:tcPr>
            <w:tcW w:w="743" w:type="dxa"/>
            <w:shd w:val="clear" w:color="auto" w:fill="95B3D7" w:themeFill="accent1" w:themeFillTint="99"/>
            <w:noWrap/>
            <w:vAlign w:val="center"/>
            <w:hideMark/>
          </w:tcPr>
          <w:p w14:paraId="3E45E4FA" w14:textId="77777777" w:rsidR="00D45DD1" w:rsidRPr="00FE2C32" w:rsidRDefault="00D45DD1" w:rsidP="00361E6C">
            <w:pPr>
              <w:jc w:val="center"/>
              <w:rPr>
                <w:rFonts w:cstheme="minorHAnsi"/>
                <w:bCs/>
                <w:color w:val="000000" w:themeColor="text1"/>
                <w:sz w:val="24"/>
              </w:rPr>
            </w:pPr>
            <w:r w:rsidRPr="00FE2C32">
              <w:rPr>
                <w:rFonts w:cstheme="minorHAnsi"/>
                <w:bCs/>
                <w:color w:val="000000" w:themeColor="text1"/>
                <w:sz w:val="24"/>
              </w:rPr>
              <w:t>2016</w:t>
            </w:r>
          </w:p>
        </w:tc>
        <w:tc>
          <w:tcPr>
            <w:tcW w:w="742" w:type="dxa"/>
            <w:shd w:val="clear" w:color="auto" w:fill="95B3D7" w:themeFill="accent1" w:themeFillTint="99"/>
            <w:noWrap/>
            <w:vAlign w:val="center"/>
            <w:hideMark/>
          </w:tcPr>
          <w:p w14:paraId="1A6E32F9" w14:textId="77777777" w:rsidR="00D45DD1" w:rsidRPr="00FE2C32" w:rsidRDefault="00D45DD1" w:rsidP="00361E6C">
            <w:pPr>
              <w:jc w:val="center"/>
              <w:rPr>
                <w:rFonts w:cstheme="minorHAnsi"/>
                <w:bCs/>
                <w:color w:val="000000" w:themeColor="text1"/>
                <w:sz w:val="24"/>
              </w:rPr>
            </w:pPr>
            <w:r w:rsidRPr="00FE2C32">
              <w:rPr>
                <w:rFonts w:cstheme="minorHAnsi"/>
                <w:bCs/>
                <w:color w:val="000000" w:themeColor="text1"/>
                <w:sz w:val="24"/>
              </w:rPr>
              <w:t>2017</w:t>
            </w:r>
          </w:p>
        </w:tc>
        <w:tc>
          <w:tcPr>
            <w:tcW w:w="743" w:type="dxa"/>
            <w:shd w:val="clear" w:color="auto" w:fill="95B3D7" w:themeFill="accent1" w:themeFillTint="99"/>
            <w:noWrap/>
            <w:vAlign w:val="center"/>
            <w:hideMark/>
          </w:tcPr>
          <w:p w14:paraId="10A6405E" w14:textId="77777777" w:rsidR="00D45DD1" w:rsidRPr="00FE2C32" w:rsidRDefault="00D45DD1" w:rsidP="00361E6C">
            <w:pPr>
              <w:jc w:val="center"/>
              <w:rPr>
                <w:rFonts w:cstheme="minorHAnsi"/>
                <w:bCs/>
                <w:color w:val="000000" w:themeColor="text1"/>
                <w:sz w:val="24"/>
              </w:rPr>
            </w:pPr>
            <w:r w:rsidRPr="00FE2C32">
              <w:rPr>
                <w:rFonts w:cstheme="minorHAnsi"/>
                <w:bCs/>
                <w:color w:val="000000" w:themeColor="text1"/>
                <w:sz w:val="24"/>
              </w:rPr>
              <w:t>2018</w:t>
            </w:r>
          </w:p>
        </w:tc>
      </w:tr>
      <w:tr w:rsidR="00D45DD1" w:rsidRPr="00FE2C32" w14:paraId="68E748ED" w14:textId="77777777" w:rsidTr="00361E6C">
        <w:trPr>
          <w:trHeight w:val="300"/>
        </w:trPr>
        <w:tc>
          <w:tcPr>
            <w:tcW w:w="1127" w:type="dxa"/>
            <w:noWrap/>
            <w:vAlign w:val="center"/>
            <w:hideMark/>
          </w:tcPr>
          <w:p w14:paraId="0032D1A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A</w:t>
            </w:r>
          </w:p>
        </w:tc>
        <w:tc>
          <w:tcPr>
            <w:tcW w:w="5531" w:type="dxa"/>
            <w:noWrap/>
            <w:vAlign w:val="center"/>
            <w:hideMark/>
          </w:tcPr>
          <w:p w14:paraId="38A0EB26"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POLJOPRIVREDA, ŠUMARSTVO I RIBOLOV </w:t>
            </w:r>
          </w:p>
        </w:tc>
        <w:tc>
          <w:tcPr>
            <w:tcW w:w="742" w:type="dxa"/>
            <w:noWrap/>
            <w:vAlign w:val="center"/>
            <w:hideMark/>
          </w:tcPr>
          <w:p w14:paraId="1069EC9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17</w:t>
            </w:r>
          </w:p>
        </w:tc>
        <w:tc>
          <w:tcPr>
            <w:tcW w:w="743" w:type="dxa"/>
            <w:noWrap/>
            <w:vAlign w:val="center"/>
            <w:hideMark/>
          </w:tcPr>
          <w:p w14:paraId="4AA658A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42</w:t>
            </w:r>
          </w:p>
        </w:tc>
        <w:tc>
          <w:tcPr>
            <w:tcW w:w="742" w:type="dxa"/>
            <w:noWrap/>
            <w:vAlign w:val="center"/>
            <w:hideMark/>
          </w:tcPr>
          <w:p w14:paraId="6AA341C0"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20</w:t>
            </w:r>
          </w:p>
        </w:tc>
        <w:tc>
          <w:tcPr>
            <w:tcW w:w="743" w:type="dxa"/>
            <w:noWrap/>
            <w:vAlign w:val="center"/>
            <w:hideMark/>
          </w:tcPr>
          <w:p w14:paraId="141E491B"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69</w:t>
            </w:r>
          </w:p>
        </w:tc>
      </w:tr>
      <w:tr w:rsidR="00D45DD1" w:rsidRPr="00FE2C32" w14:paraId="56472FA0" w14:textId="77777777" w:rsidTr="00361E6C">
        <w:trPr>
          <w:trHeight w:val="300"/>
        </w:trPr>
        <w:tc>
          <w:tcPr>
            <w:tcW w:w="1127" w:type="dxa"/>
            <w:noWrap/>
            <w:vAlign w:val="center"/>
            <w:hideMark/>
          </w:tcPr>
          <w:p w14:paraId="0BE5AE2D"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C</w:t>
            </w:r>
          </w:p>
        </w:tc>
        <w:tc>
          <w:tcPr>
            <w:tcW w:w="5531" w:type="dxa"/>
            <w:noWrap/>
            <w:vAlign w:val="center"/>
            <w:hideMark/>
          </w:tcPr>
          <w:p w14:paraId="0557B46A"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PRERAĐIVAČKA INDUSTRIJA </w:t>
            </w:r>
          </w:p>
        </w:tc>
        <w:tc>
          <w:tcPr>
            <w:tcW w:w="742" w:type="dxa"/>
            <w:noWrap/>
            <w:vAlign w:val="center"/>
            <w:hideMark/>
          </w:tcPr>
          <w:p w14:paraId="10B1059A"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33</w:t>
            </w:r>
          </w:p>
        </w:tc>
        <w:tc>
          <w:tcPr>
            <w:tcW w:w="743" w:type="dxa"/>
            <w:noWrap/>
            <w:vAlign w:val="center"/>
            <w:hideMark/>
          </w:tcPr>
          <w:p w14:paraId="7230962C"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52</w:t>
            </w:r>
          </w:p>
        </w:tc>
        <w:tc>
          <w:tcPr>
            <w:tcW w:w="742" w:type="dxa"/>
            <w:noWrap/>
            <w:vAlign w:val="center"/>
            <w:hideMark/>
          </w:tcPr>
          <w:p w14:paraId="4CFDFCC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22</w:t>
            </w:r>
          </w:p>
        </w:tc>
        <w:tc>
          <w:tcPr>
            <w:tcW w:w="743" w:type="dxa"/>
            <w:noWrap/>
            <w:vAlign w:val="center"/>
            <w:hideMark/>
          </w:tcPr>
          <w:p w14:paraId="46D78CF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51</w:t>
            </w:r>
          </w:p>
        </w:tc>
      </w:tr>
      <w:tr w:rsidR="00D45DD1" w:rsidRPr="00FE2C32" w14:paraId="6F5EC4E4" w14:textId="77777777" w:rsidTr="00361E6C">
        <w:trPr>
          <w:trHeight w:val="300"/>
        </w:trPr>
        <w:tc>
          <w:tcPr>
            <w:tcW w:w="1127" w:type="dxa"/>
            <w:noWrap/>
            <w:vAlign w:val="center"/>
            <w:hideMark/>
          </w:tcPr>
          <w:p w14:paraId="03FAF5C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D</w:t>
            </w:r>
          </w:p>
        </w:tc>
        <w:tc>
          <w:tcPr>
            <w:tcW w:w="5531" w:type="dxa"/>
            <w:noWrap/>
            <w:vAlign w:val="center"/>
            <w:hideMark/>
          </w:tcPr>
          <w:p w14:paraId="4DB489CC"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PROIZVODNJA I SNABDIJEVANJE ELEKTRIČNOM ENERGIJOM, PLINOM, PAROM I KLIMATIZACIJA </w:t>
            </w:r>
          </w:p>
        </w:tc>
        <w:tc>
          <w:tcPr>
            <w:tcW w:w="742" w:type="dxa"/>
            <w:noWrap/>
            <w:vAlign w:val="center"/>
            <w:hideMark/>
          </w:tcPr>
          <w:p w14:paraId="22172629" w14:textId="7E5FF5C7" w:rsidR="00D45DD1" w:rsidRPr="00FE2C32" w:rsidRDefault="00D45DD1" w:rsidP="00361E6C">
            <w:pPr>
              <w:jc w:val="center"/>
              <w:rPr>
                <w:rFonts w:cstheme="minorHAnsi"/>
                <w:color w:val="000000" w:themeColor="text1"/>
                <w:sz w:val="24"/>
              </w:rPr>
            </w:pPr>
          </w:p>
        </w:tc>
        <w:tc>
          <w:tcPr>
            <w:tcW w:w="743" w:type="dxa"/>
            <w:noWrap/>
            <w:vAlign w:val="center"/>
            <w:hideMark/>
          </w:tcPr>
          <w:p w14:paraId="6D1FBE92" w14:textId="4264DEBC" w:rsidR="00D45DD1" w:rsidRPr="00FE2C32" w:rsidRDefault="00D45DD1" w:rsidP="00361E6C">
            <w:pPr>
              <w:jc w:val="center"/>
              <w:rPr>
                <w:rFonts w:cstheme="minorHAnsi"/>
                <w:color w:val="000000" w:themeColor="text1"/>
                <w:sz w:val="24"/>
              </w:rPr>
            </w:pPr>
          </w:p>
        </w:tc>
        <w:tc>
          <w:tcPr>
            <w:tcW w:w="742" w:type="dxa"/>
            <w:noWrap/>
            <w:vAlign w:val="center"/>
            <w:hideMark/>
          </w:tcPr>
          <w:p w14:paraId="75DED269" w14:textId="32C1AD7C" w:rsidR="00D45DD1" w:rsidRPr="00FE2C32" w:rsidRDefault="00D45DD1" w:rsidP="00361E6C">
            <w:pPr>
              <w:jc w:val="center"/>
              <w:rPr>
                <w:rFonts w:cstheme="minorHAnsi"/>
                <w:color w:val="000000" w:themeColor="text1"/>
                <w:sz w:val="24"/>
              </w:rPr>
            </w:pPr>
          </w:p>
        </w:tc>
        <w:tc>
          <w:tcPr>
            <w:tcW w:w="743" w:type="dxa"/>
            <w:noWrap/>
            <w:vAlign w:val="center"/>
            <w:hideMark/>
          </w:tcPr>
          <w:p w14:paraId="003AEB3A"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r>
      <w:tr w:rsidR="00D45DD1" w:rsidRPr="00FE2C32" w14:paraId="00DAC28C" w14:textId="77777777" w:rsidTr="00361E6C">
        <w:trPr>
          <w:trHeight w:val="300"/>
        </w:trPr>
        <w:tc>
          <w:tcPr>
            <w:tcW w:w="1127" w:type="dxa"/>
            <w:noWrap/>
            <w:vAlign w:val="center"/>
            <w:hideMark/>
          </w:tcPr>
          <w:p w14:paraId="21B46135"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E</w:t>
            </w:r>
          </w:p>
        </w:tc>
        <w:tc>
          <w:tcPr>
            <w:tcW w:w="5531" w:type="dxa"/>
            <w:noWrap/>
            <w:vAlign w:val="center"/>
            <w:hideMark/>
          </w:tcPr>
          <w:p w14:paraId="2001F237"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SNABDIJEVANJE VODOM; UKLANJANJE OTPADNIH VODA, UPRAVLJANJE OTPADOM TE DJELATNOSTI SANACIJE OKOLIŠA </w:t>
            </w:r>
          </w:p>
        </w:tc>
        <w:tc>
          <w:tcPr>
            <w:tcW w:w="742" w:type="dxa"/>
            <w:noWrap/>
            <w:vAlign w:val="center"/>
            <w:hideMark/>
          </w:tcPr>
          <w:p w14:paraId="05B5F828" w14:textId="4B294A0F" w:rsidR="00D45DD1" w:rsidRPr="00FE2C32" w:rsidRDefault="00D45DD1" w:rsidP="00361E6C">
            <w:pPr>
              <w:jc w:val="center"/>
              <w:rPr>
                <w:rFonts w:cstheme="minorHAnsi"/>
                <w:color w:val="000000" w:themeColor="text1"/>
                <w:sz w:val="24"/>
              </w:rPr>
            </w:pPr>
          </w:p>
        </w:tc>
        <w:tc>
          <w:tcPr>
            <w:tcW w:w="743" w:type="dxa"/>
            <w:noWrap/>
            <w:vAlign w:val="center"/>
            <w:hideMark/>
          </w:tcPr>
          <w:p w14:paraId="30FDD7A5"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2" w:type="dxa"/>
            <w:noWrap/>
            <w:vAlign w:val="center"/>
            <w:hideMark/>
          </w:tcPr>
          <w:p w14:paraId="1546A8DD"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3" w:type="dxa"/>
            <w:noWrap/>
            <w:vAlign w:val="center"/>
            <w:hideMark/>
          </w:tcPr>
          <w:p w14:paraId="52C8EA8B"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r>
      <w:tr w:rsidR="00D45DD1" w:rsidRPr="00FE2C32" w14:paraId="0F4D0A3C" w14:textId="77777777" w:rsidTr="00361E6C">
        <w:trPr>
          <w:trHeight w:val="300"/>
        </w:trPr>
        <w:tc>
          <w:tcPr>
            <w:tcW w:w="1127" w:type="dxa"/>
            <w:noWrap/>
            <w:vAlign w:val="center"/>
            <w:hideMark/>
          </w:tcPr>
          <w:p w14:paraId="6366257C"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F</w:t>
            </w:r>
          </w:p>
        </w:tc>
        <w:tc>
          <w:tcPr>
            <w:tcW w:w="5531" w:type="dxa"/>
            <w:noWrap/>
            <w:vAlign w:val="center"/>
            <w:hideMark/>
          </w:tcPr>
          <w:p w14:paraId="60B901D4"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GRAĐEVINARSTVO </w:t>
            </w:r>
          </w:p>
        </w:tc>
        <w:tc>
          <w:tcPr>
            <w:tcW w:w="742" w:type="dxa"/>
            <w:noWrap/>
            <w:vAlign w:val="center"/>
            <w:hideMark/>
          </w:tcPr>
          <w:p w14:paraId="34880A0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12</w:t>
            </w:r>
          </w:p>
        </w:tc>
        <w:tc>
          <w:tcPr>
            <w:tcW w:w="743" w:type="dxa"/>
            <w:noWrap/>
            <w:vAlign w:val="center"/>
            <w:hideMark/>
          </w:tcPr>
          <w:p w14:paraId="61F519C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11</w:t>
            </w:r>
          </w:p>
        </w:tc>
        <w:tc>
          <w:tcPr>
            <w:tcW w:w="742" w:type="dxa"/>
            <w:noWrap/>
            <w:vAlign w:val="center"/>
            <w:hideMark/>
          </w:tcPr>
          <w:p w14:paraId="12EB282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7</w:t>
            </w:r>
          </w:p>
        </w:tc>
        <w:tc>
          <w:tcPr>
            <w:tcW w:w="743" w:type="dxa"/>
            <w:noWrap/>
            <w:vAlign w:val="center"/>
            <w:hideMark/>
          </w:tcPr>
          <w:p w14:paraId="6270753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12</w:t>
            </w:r>
          </w:p>
        </w:tc>
      </w:tr>
      <w:tr w:rsidR="00D45DD1" w:rsidRPr="00FE2C32" w14:paraId="1EF013F8" w14:textId="77777777" w:rsidTr="00361E6C">
        <w:trPr>
          <w:trHeight w:val="300"/>
        </w:trPr>
        <w:tc>
          <w:tcPr>
            <w:tcW w:w="1127" w:type="dxa"/>
            <w:noWrap/>
            <w:vAlign w:val="center"/>
            <w:hideMark/>
          </w:tcPr>
          <w:p w14:paraId="198E581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G</w:t>
            </w:r>
          </w:p>
        </w:tc>
        <w:tc>
          <w:tcPr>
            <w:tcW w:w="5531" w:type="dxa"/>
            <w:noWrap/>
            <w:vAlign w:val="center"/>
            <w:hideMark/>
          </w:tcPr>
          <w:p w14:paraId="04D56DD4"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TRGOVINA NA VELIKO I NA MALO; POPRAVAK </w:t>
            </w:r>
            <w:r w:rsidRPr="00FE2C32">
              <w:rPr>
                <w:rFonts w:cstheme="minorHAnsi"/>
                <w:color w:val="000000" w:themeColor="text1"/>
                <w:sz w:val="24"/>
              </w:rPr>
              <w:lastRenderedPageBreak/>
              <w:t xml:space="preserve">MOTORNIH VOZILA I MOTOCIKALA </w:t>
            </w:r>
          </w:p>
        </w:tc>
        <w:tc>
          <w:tcPr>
            <w:tcW w:w="742" w:type="dxa"/>
            <w:noWrap/>
            <w:vAlign w:val="center"/>
            <w:hideMark/>
          </w:tcPr>
          <w:p w14:paraId="0AE315D7"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lastRenderedPageBreak/>
              <w:t>53</w:t>
            </w:r>
          </w:p>
        </w:tc>
        <w:tc>
          <w:tcPr>
            <w:tcW w:w="743" w:type="dxa"/>
            <w:noWrap/>
            <w:vAlign w:val="center"/>
            <w:hideMark/>
          </w:tcPr>
          <w:p w14:paraId="44C998F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153</w:t>
            </w:r>
          </w:p>
        </w:tc>
        <w:tc>
          <w:tcPr>
            <w:tcW w:w="742" w:type="dxa"/>
            <w:noWrap/>
            <w:vAlign w:val="center"/>
            <w:hideMark/>
          </w:tcPr>
          <w:p w14:paraId="04FD4C77"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92</w:t>
            </w:r>
          </w:p>
        </w:tc>
        <w:tc>
          <w:tcPr>
            <w:tcW w:w="743" w:type="dxa"/>
            <w:noWrap/>
            <w:vAlign w:val="center"/>
            <w:hideMark/>
          </w:tcPr>
          <w:p w14:paraId="046B2ED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137</w:t>
            </w:r>
          </w:p>
        </w:tc>
      </w:tr>
      <w:tr w:rsidR="00D45DD1" w:rsidRPr="00FE2C32" w14:paraId="29F09855" w14:textId="77777777" w:rsidTr="00361E6C">
        <w:trPr>
          <w:trHeight w:val="300"/>
        </w:trPr>
        <w:tc>
          <w:tcPr>
            <w:tcW w:w="1127" w:type="dxa"/>
            <w:noWrap/>
            <w:vAlign w:val="center"/>
            <w:hideMark/>
          </w:tcPr>
          <w:p w14:paraId="7B3AD73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lastRenderedPageBreak/>
              <w:t>H</w:t>
            </w:r>
          </w:p>
        </w:tc>
        <w:tc>
          <w:tcPr>
            <w:tcW w:w="5531" w:type="dxa"/>
            <w:noWrap/>
            <w:vAlign w:val="center"/>
            <w:hideMark/>
          </w:tcPr>
          <w:p w14:paraId="1B5FA683"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PRIJEVOZ I SKLADIŠTENJE </w:t>
            </w:r>
          </w:p>
        </w:tc>
        <w:tc>
          <w:tcPr>
            <w:tcW w:w="742" w:type="dxa"/>
            <w:noWrap/>
            <w:vAlign w:val="center"/>
            <w:hideMark/>
          </w:tcPr>
          <w:p w14:paraId="3F83AC5B"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15</w:t>
            </w:r>
          </w:p>
        </w:tc>
        <w:tc>
          <w:tcPr>
            <w:tcW w:w="743" w:type="dxa"/>
            <w:noWrap/>
            <w:vAlign w:val="center"/>
            <w:hideMark/>
          </w:tcPr>
          <w:p w14:paraId="397804D0"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8</w:t>
            </w:r>
          </w:p>
        </w:tc>
        <w:tc>
          <w:tcPr>
            <w:tcW w:w="742" w:type="dxa"/>
            <w:noWrap/>
            <w:vAlign w:val="center"/>
            <w:hideMark/>
          </w:tcPr>
          <w:p w14:paraId="4C5D6CAA"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11</w:t>
            </w:r>
          </w:p>
        </w:tc>
        <w:tc>
          <w:tcPr>
            <w:tcW w:w="743" w:type="dxa"/>
            <w:noWrap/>
            <w:vAlign w:val="center"/>
            <w:hideMark/>
          </w:tcPr>
          <w:p w14:paraId="371E8C1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10</w:t>
            </w:r>
          </w:p>
        </w:tc>
      </w:tr>
      <w:tr w:rsidR="00D45DD1" w:rsidRPr="00FE2C32" w14:paraId="5B94BAE4" w14:textId="77777777" w:rsidTr="00361E6C">
        <w:trPr>
          <w:trHeight w:val="300"/>
        </w:trPr>
        <w:tc>
          <w:tcPr>
            <w:tcW w:w="1127" w:type="dxa"/>
            <w:noWrap/>
            <w:vAlign w:val="center"/>
            <w:hideMark/>
          </w:tcPr>
          <w:p w14:paraId="0E10D025"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I</w:t>
            </w:r>
          </w:p>
        </w:tc>
        <w:tc>
          <w:tcPr>
            <w:tcW w:w="5531" w:type="dxa"/>
            <w:noWrap/>
            <w:vAlign w:val="center"/>
            <w:hideMark/>
          </w:tcPr>
          <w:p w14:paraId="360DD80F"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DJELATNOSTI PRUŽANJA SMJEŠTAJA TE PRIPREME I USLUŽIVANJA HRANE (HOTELIJERSTVO I UGOSTITELJSTVO) </w:t>
            </w:r>
          </w:p>
        </w:tc>
        <w:tc>
          <w:tcPr>
            <w:tcW w:w="742" w:type="dxa"/>
            <w:noWrap/>
            <w:vAlign w:val="center"/>
            <w:hideMark/>
          </w:tcPr>
          <w:p w14:paraId="4C268F4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49</w:t>
            </w:r>
          </w:p>
        </w:tc>
        <w:tc>
          <w:tcPr>
            <w:tcW w:w="743" w:type="dxa"/>
            <w:noWrap/>
            <w:vAlign w:val="center"/>
            <w:hideMark/>
          </w:tcPr>
          <w:p w14:paraId="7E52F90B"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65</w:t>
            </w:r>
          </w:p>
        </w:tc>
        <w:tc>
          <w:tcPr>
            <w:tcW w:w="742" w:type="dxa"/>
            <w:noWrap/>
            <w:vAlign w:val="center"/>
            <w:hideMark/>
          </w:tcPr>
          <w:p w14:paraId="502916ED"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48</w:t>
            </w:r>
          </w:p>
        </w:tc>
        <w:tc>
          <w:tcPr>
            <w:tcW w:w="743" w:type="dxa"/>
            <w:noWrap/>
            <w:vAlign w:val="center"/>
            <w:hideMark/>
          </w:tcPr>
          <w:p w14:paraId="53616CB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50</w:t>
            </w:r>
          </w:p>
        </w:tc>
      </w:tr>
      <w:tr w:rsidR="00D45DD1" w:rsidRPr="00FE2C32" w14:paraId="5EDD7947" w14:textId="77777777" w:rsidTr="00361E6C">
        <w:trPr>
          <w:trHeight w:val="300"/>
        </w:trPr>
        <w:tc>
          <w:tcPr>
            <w:tcW w:w="1127" w:type="dxa"/>
            <w:noWrap/>
            <w:vAlign w:val="center"/>
            <w:hideMark/>
          </w:tcPr>
          <w:p w14:paraId="73D293D1"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J</w:t>
            </w:r>
          </w:p>
        </w:tc>
        <w:tc>
          <w:tcPr>
            <w:tcW w:w="5531" w:type="dxa"/>
            <w:noWrap/>
            <w:vAlign w:val="center"/>
            <w:hideMark/>
          </w:tcPr>
          <w:p w14:paraId="707DB4B4"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INFORMACIJE I KOMUNIKACIJE </w:t>
            </w:r>
          </w:p>
        </w:tc>
        <w:tc>
          <w:tcPr>
            <w:tcW w:w="742" w:type="dxa"/>
            <w:noWrap/>
            <w:vAlign w:val="center"/>
            <w:hideMark/>
          </w:tcPr>
          <w:p w14:paraId="218A604B"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c>
          <w:tcPr>
            <w:tcW w:w="743" w:type="dxa"/>
            <w:noWrap/>
            <w:vAlign w:val="center"/>
            <w:hideMark/>
          </w:tcPr>
          <w:p w14:paraId="549CDD4F"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w:t>
            </w:r>
          </w:p>
        </w:tc>
        <w:tc>
          <w:tcPr>
            <w:tcW w:w="742" w:type="dxa"/>
            <w:noWrap/>
            <w:vAlign w:val="center"/>
            <w:hideMark/>
          </w:tcPr>
          <w:p w14:paraId="20E3052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c>
          <w:tcPr>
            <w:tcW w:w="743" w:type="dxa"/>
            <w:noWrap/>
            <w:vAlign w:val="center"/>
            <w:hideMark/>
          </w:tcPr>
          <w:p w14:paraId="404980C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w:t>
            </w:r>
          </w:p>
        </w:tc>
      </w:tr>
      <w:tr w:rsidR="00D45DD1" w:rsidRPr="00FE2C32" w14:paraId="3B704D23" w14:textId="77777777" w:rsidTr="00361E6C">
        <w:trPr>
          <w:trHeight w:val="300"/>
        </w:trPr>
        <w:tc>
          <w:tcPr>
            <w:tcW w:w="1127" w:type="dxa"/>
            <w:noWrap/>
            <w:vAlign w:val="center"/>
            <w:hideMark/>
          </w:tcPr>
          <w:p w14:paraId="71827AB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K</w:t>
            </w:r>
          </w:p>
        </w:tc>
        <w:tc>
          <w:tcPr>
            <w:tcW w:w="5531" w:type="dxa"/>
            <w:noWrap/>
            <w:vAlign w:val="center"/>
            <w:hideMark/>
          </w:tcPr>
          <w:p w14:paraId="35AAF48F"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FINANSIJSKE DJELATNOSTI I DJELATNOSTI OSIGURANJA </w:t>
            </w:r>
          </w:p>
        </w:tc>
        <w:tc>
          <w:tcPr>
            <w:tcW w:w="742" w:type="dxa"/>
            <w:noWrap/>
            <w:vAlign w:val="center"/>
            <w:hideMark/>
          </w:tcPr>
          <w:p w14:paraId="7A74D46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c>
          <w:tcPr>
            <w:tcW w:w="743" w:type="dxa"/>
            <w:noWrap/>
            <w:vAlign w:val="center"/>
            <w:hideMark/>
          </w:tcPr>
          <w:p w14:paraId="6F059E67"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c>
          <w:tcPr>
            <w:tcW w:w="742" w:type="dxa"/>
            <w:noWrap/>
            <w:vAlign w:val="center"/>
            <w:hideMark/>
          </w:tcPr>
          <w:p w14:paraId="459AC2BD"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c>
          <w:tcPr>
            <w:tcW w:w="743" w:type="dxa"/>
            <w:noWrap/>
            <w:vAlign w:val="center"/>
            <w:hideMark/>
          </w:tcPr>
          <w:p w14:paraId="5D2DA71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r>
      <w:tr w:rsidR="00D45DD1" w:rsidRPr="00FE2C32" w14:paraId="31A3A94F" w14:textId="77777777" w:rsidTr="00361E6C">
        <w:trPr>
          <w:trHeight w:val="300"/>
        </w:trPr>
        <w:tc>
          <w:tcPr>
            <w:tcW w:w="1127" w:type="dxa"/>
            <w:noWrap/>
            <w:vAlign w:val="center"/>
            <w:hideMark/>
          </w:tcPr>
          <w:p w14:paraId="5E4C167F"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L</w:t>
            </w:r>
          </w:p>
        </w:tc>
        <w:tc>
          <w:tcPr>
            <w:tcW w:w="5531" w:type="dxa"/>
            <w:noWrap/>
            <w:vAlign w:val="center"/>
            <w:hideMark/>
          </w:tcPr>
          <w:p w14:paraId="2807FDB9"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POSLOVANJE NEKRETNINAMA </w:t>
            </w:r>
          </w:p>
        </w:tc>
        <w:tc>
          <w:tcPr>
            <w:tcW w:w="742" w:type="dxa"/>
            <w:noWrap/>
            <w:vAlign w:val="center"/>
            <w:hideMark/>
          </w:tcPr>
          <w:p w14:paraId="559D7826"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c>
          <w:tcPr>
            <w:tcW w:w="743" w:type="dxa"/>
            <w:noWrap/>
            <w:vAlign w:val="center"/>
            <w:hideMark/>
          </w:tcPr>
          <w:p w14:paraId="151730C2" w14:textId="0A0AFD64" w:rsidR="00D45DD1" w:rsidRPr="00FE2C32" w:rsidRDefault="00D45DD1" w:rsidP="00361E6C">
            <w:pPr>
              <w:jc w:val="center"/>
              <w:rPr>
                <w:rFonts w:cstheme="minorHAnsi"/>
                <w:color w:val="000000" w:themeColor="text1"/>
                <w:sz w:val="24"/>
              </w:rPr>
            </w:pPr>
          </w:p>
        </w:tc>
        <w:tc>
          <w:tcPr>
            <w:tcW w:w="742" w:type="dxa"/>
            <w:noWrap/>
            <w:vAlign w:val="center"/>
            <w:hideMark/>
          </w:tcPr>
          <w:p w14:paraId="35B64BFB" w14:textId="62A793EF" w:rsidR="00D45DD1" w:rsidRPr="00FE2C32" w:rsidRDefault="00D45DD1" w:rsidP="00361E6C">
            <w:pPr>
              <w:jc w:val="center"/>
              <w:rPr>
                <w:rFonts w:cstheme="minorHAnsi"/>
                <w:color w:val="000000" w:themeColor="text1"/>
                <w:sz w:val="24"/>
              </w:rPr>
            </w:pPr>
          </w:p>
        </w:tc>
        <w:tc>
          <w:tcPr>
            <w:tcW w:w="743" w:type="dxa"/>
            <w:noWrap/>
            <w:vAlign w:val="center"/>
            <w:hideMark/>
          </w:tcPr>
          <w:p w14:paraId="2D8DBD4B"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r>
      <w:tr w:rsidR="00D45DD1" w:rsidRPr="00FE2C32" w14:paraId="6CF58828" w14:textId="77777777" w:rsidTr="00361E6C">
        <w:trPr>
          <w:trHeight w:val="300"/>
        </w:trPr>
        <w:tc>
          <w:tcPr>
            <w:tcW w:w="1127" w:type="dxa"/>
            <w:noWrap/>
            <w:vAlign w:val="center"/>
            <w:hideMark/>
          </w:tcPr>
          <w:p w14:paraId="6EA304FA"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M</w:t>
            </w:r>
          </w:p>
        </w:tc>
        <w:tc>
          <w:tcPr>
            <w:tcW w:w="5531" w:type="dxa"/>
            <w:noWrap/>
            <w:vAlign w:val="center"/>
            <w:hideMark/>
          </w:tcPr>
          <w:p w14:paraId="7F02DD62"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STRUČNE, NAUČNE I TEHNIČKE DJELATNOSTI </w:t>
            </w:r>
          </w:p>
        </w:tc>
        <w:tc>
          <w:tcPr>
            <w:tcW w:w="742" w:type="dxa"/>
            <w:noWrap/>
            <w:vAlign w:val="center"/>
            <w:hideMark/>
          </w:tcPr>
          <w:p w14:paraId="2BF3EE77"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9</w:t>
            </w:r>
          </w:p>
        </w:tc>
        <w:tc>
          <w:tcPr>
            <w:tcW w:w="743" w:type="dxa"/>
            <w:noWrap/>
            <w:vAlign w:val="center"/>
            <w:hideMark/>
          </w:tcPr>
          <w:p w14:paraId="48101A6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10</w:t>
            </w:r>
          </w:p>
        </w:tc>
        <w:tc>
          <w:tcPr>
            <w:tcW w:w="742" w:type="dxa"/>
            <w:noWrap/>
            <w:vAlign w:val="center"/>
            <w:hideMark/>
          </w:tcPr>
          <w:p w14:paraId="2CD2C79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w:t>
            </w:r>
          </w:p>
        </w:tc>
        <w:tc>
          <w:tcPr>
            <w:tcW w:w="743" w:type="dxa"/>
            <w:noWrap/>
            <w:vAlign w:val="center"/>
            <w:hideMark/>
          </w:tcPr>
          <w:p w14:paraId="2D3F358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13</w:t>
            </w:r>
          </w:p>
        </w:tc>
      </w:tr>
      <w:tr w:rsidR="00D45DD1" w:rsidRPr="00FE2C32" w14:paraId="29133912" w14:textId="77777777" w:rsidTr="00361E6C">
        <w:trPr>
          <w:trHeight w:val="300"/>
        </w:trPr>
        <w:tc>
          <w:tcPr>
            <w:tcW w:w="1127" w:type="dxa"/>
            <w:noWrap/>
            <w:vAlign w:val="center"/>
            <w:hideMark/>
          </w:tcPr>
          <w:p w14:paraId="227559FF"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N</w:t>
            </w:r>
          </w:p>
        </w:tc>
        <w:tc>
          <w:tcPr>
            <w:tcW w:w="5531" w:type="dxa"/>
            <w:noWrap/>
            <w:vAlign w:val="center"/>
            <w:hideMark/>
          </w:tcPr>
          <w:p w14:paraId="0B0A6208"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ADMINISTRATIVNE I POMOĆNE USLUŽNE DJELATNOSTI </w:t>
            </w:r>
          </w:p>
        </w:tc>
        <w:tc>
          <w:tcPr>
            <w:tcW w:w="742" w:type="dxa"/>
            <w:noWrap/>
            <w:vAlign w:val="center"/>
            <w:hideMark/>
          </w:tcPr>
          <w:p w14:paraId="285F90F1"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3" w:type="dxa"/>
            <w:noWrap/>
            <w:vAlign w:val="center"/>
            <w:hideMark/>
          </w:tcPr>
          <w:p w14:paraId="754844B1"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2" w:type="dxa"/>
            <w:noWrap/>
            <w:vAlign w:val="center"/>
            <w:hideMark/>
          </w:tcPr>
          <w:p w14:paraId="70801DA7"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w:t>
            </w:r>
          </w:p>
        </w:tc>
        <w:tc>
          <w:tcPr>
            <w:tcW w:w="743" w:type="dxa"/>
            <w:noWrap/>
            <w:vAlign w:val="center"/>
            <w:hideMark/>
          </w:tcPr>
          <w:p w14:paraId="7DFE8A7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6</w:t>
            </w:r>
          </w:p>
        </w:tc>
      </w:tr>
      <w:tr w:rsidR="00D45DD1" w:rsidRPr="00FE2C32" w14:paraId="66123374" w14:textId="77777777" w:rsidTr="00361E6C">
        <w:trPr>
          <w:trHeight w:val="300"/>
        </w:trPr>
        <w:tc>
          <w:tcPr>
            <w:tcW w:w="1127" w:type="dxa"/>
            <w:noWrap/>
            <w:vAlign w:val="center"/>
            <w:hideMark/>
          </w:tcPr>
          <w:p w14:paraId="61813DC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P</w:t>
            </w:r>
          </w:p>
        </w:tc>
        <w:tc>
          <w:tcPr>
            <w:tcW w:w="5531" w:type="dxa"/>
            <w:noWrap/>
            <w:vAlign w:val="center"/>
            <w:hideMark/>
          </w:tcPr>
          <w:p w14:paraId="362BFE1E"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OBRAZOVANJE </w:t>
            </w:r>
          </w:p>
        </w:tc>
        <w:tc>
          <w:tcPr>
            <w:tcW w:w="742" w:type="dxa"/>
            <w:noWrap/>
            <w:vAlign w:val="center"/>
            <w:hideMark/>
          </w:tcPr>
          <w:p w14:paraId="50C0A44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9</w:t>
            </w:r>
          </w:p>
        </w:tc>
        <w:tc>
          <w:tcPr>
            <w:tcW w:w="743" w:type="dxa"/>
            <w:noWrap/>
            <w:vAlign w:val="center"/>
            <w:hideMark/>
          </w:tcPr>
          <w:p w14:paraId="096B40C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7</w:t>
            </w:r>
          </w:p>
        </w:tc>
        <w:tc>
          <w:tcPr>
            <w:tcW w:w="742" w:type="dxa"/>
            <w:noWrap/>
            <w:vAlign w:val="center"/>
            <w:hideMark/>
          </w:tcPr>
          <w:p w14:paraId="72A0542D"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w:t>
            </w:r>
          </w:p>
        </w:tc>
        <w:tc>
          <w:tcPr>
            <w:tcW w:w="743" w:type="dxa"/>
            <w:noWrap/>
            <w:vAlign w:val="center"/>
            <w:hideMark/>
          </w:tcPr>
          <w:p w14:paraId="0BCA2C4D"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w:t>
            </w:r>
          </w:p>
        </w:tc>
      </w:tr>
      <w:tr w:rsidR="00D45DD1" w:rsidRPr="00FE2C32" w14:paraId="08C356FF" w14:textId="77777777" w:rsidTr="00361E6C">
        <w:trPr>
          <w:trHeight w:val="300"/>
        </w:trPr>
        <w:tc>
          <w:tcPr>
            <w:tcW w:w="1127" w:type="dxa"/>
            <w:noWrap/>
            <w:vAlign w:val="center"/>
            <w:hideMark/>
          </w:tcPr>
          <w:p w14:paraId="634CCCCB"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Q</w:t>
            </w:r>
          </w:p>
        </w:tc>
        <w:tc>
          <w:tcPr>
            <w:tcW w:w="5531" w:type="dxa"/>
            <w:noWrap/>
            <w:vAlign w:val="center"/>
            <w:hideMark/>
          </w:tcPr>
          <w:p w14:paraId="145977EB"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DJELATNOSTI ZDRAVSTVENE I SOCIJALNE ZAŠTITE</w:t>
            </w:r>
          </w:p>
        </w:tc>
        <w:tc>
          <w:tcPr>
            <w:tcW w:w="742" w:type="dxa"/>
            <w:noWrap/>
            <w:vAlign w:val="center"/>
            <w:hideMark/>
          </w:tcPr>
          <w:p w14:paraId="475A22A0"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c>
          <w:tcPr>
            <w:tcW w:w="743" w:type="dxa"/>
            <w:noWrap/>
            <w:vAlign w:val="center"/>
            <w:hideMark/>
          </w:tcPr>
          <w:p w14:paraId="67EF2D10"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2" w:type="dxa"/>
            <w:noWrap/>
            <w:vAlign w:val="center"/>
            <w:hideMark/>
          </w:tcPr>
          <w:p w14:paraId="5DA0AFF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c>
          <w:tcPr>
            <w:tcW w:w="743" w:type="dxa"/>
            <w:noWrap/>
            <w:vAlign w:val="center"/>
            <w:hideMark/>
          </w:tcPr>
          <w:p w14:paraId="788B081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8</w:t>
            </w:r>
          </w:p>
        </w:tc>
      </w:tr>
      <w:tr w:rsidR="00D45DD1" w:rsidRPr="00FE2C32" w14:paraId="0B9E6E13" w14:textId="77777777" w:rsidTr="00361E6C">
        <w:trPr>
          <w:trHeight w:val="300"/>
        </w:trPr>
        <w:tc>
          <w:tcPr>
            <w:tcW w:w="1127" w:type="dxa"/>
            <w:noWrap/>
            <w:vAlign w:val="center"/>
            <w:hideMark/>
          </w:tcPr>
          <w:p w14:paraId="48ED1DEC"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R</w:t>
            </w:r>
          </w:p>
        </w:tc>
        <w:tc>
          <w:tcPr>
            <w:tcW w:w="5531" w:type="dxa"/>
            <w:noWrap/>
            <w:vAlign w:val="center"/>
            <w:hideMark/>
          </w:tcPr>
          <w:p w14:paraId="4BA1C3CC"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UMJETNOST, ZABAVA I REKREACIJA </w:t>
            </w:r>
          </w:p>
        </w:tc>
        <w:tc>
          <w:tcPr>
            <w:tcW w:w="742" w:type="dxa"/>
            <w:noWrap/>
            <w:vAlign w:val="center"/>
            <w:hideMark/>
          </w:tcPr>
          <w:p w14:paraId="17E1338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w:t>
            </w:r>
          </w:p>
        </w:tc>
        <w:tc>
          <w:tcPr>
            <w:tcW w:w="743" w:type="dxa"/>
            <w:noWrap/>
            <w:vAlign w:val="center"/>
            <w:hideMark/>
          </w:tcPr>
          <w:p w14:paraId="35821097"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2" w:type="dxa"/>
            <w:noWrap/>
            <w:vAlign w:val="center"/>
            <w:hideMark/>
          </w:tcPr>
          <w:p w14:paraId="59C34F30"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c>
          <w:tcPr>
            <w:tcW w:w="743" w:type="dxa"/>
            <w:noWrap/>
            <w:vAlign w:val="center"/>
            <w:hideMark/>
          </w:tcPr>
          <w:p w14:paraId="34C1D89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r>
      <w:tr w:rsidR="00D45DD1" w:rsidRPr="00FE2C32" w14:paraId="3B7D6A31" w14:textId="77777777" w:rsidTr="00361E6C">
        <w:trPr>
          <w:trHeight w:val="300"/>
        </w:trPr>
        <w:tc>
          <w:tcPr>
            <w:tcW w:w="1127" w:type="dxa"/>
            <w:noWrap/>
            <w:vAlign w:val="center"/>
            <w:hideMark/>
          </w:tcPr>
          <w:p w14:paraId="57F18D3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S</w:t>
            </w:r>
          </w:p>
        </w:tc>
        <w:tc>
          <w:tcPr>
            <w:tcW w:w="5531" w:type="dxa"/>
            <w:noWrap/>
            <w:vAlign w:val="center"/>
            <w:hideMark/>
          </w:tcPr>
          <w:p w14:paraId="68C46228" w14:textId="77777777" w:rsidR="00D45DD1" w:rsidRPr="00FE2C32" w:rsidRDefault="00D45DD1" w:rsidP="00361E6C">
            <w:pPr>
              <w:rPr>
                <w:rFonts w:cstheme="minorHAnsi"/>
                <w:color w:val="000000" w:themeColor="text1"/>
                <w:sz w:val="24"/>
              </w:rPr>
            </w:pPr>
            <w:r w:rsidRPr="00FE2C32">
              <w:rPr>
                <w:rFonts w:cstheme="minorHAnsi"/>
                <w:color w:val="000000" w:themeColor="text1"/>
                <w:sz w:val="24"/>
              </w:rPr>
              <w:t xml:space="preserve">OSTALE USLUŽNE DJELATNOSTI </w:t>
            </w:r>
          </w:p>
        </w:tc>
        <w:tc>
          <w:tcPr>
            <w:tcW w:w="742" w:type="dxa"/>
            <w:noWrap/>
            <w:vAlign w:val="center"/>
            <w:hideMark/>
          </w:tcPr>
          <w:p w14:paraId="50F6822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19</w:t>
            </w:r>
          </w:p>
        </w:tc>
        <w:tc>
          <w:tcPr>
            <w:tcW w:w="743" w:type="dxa"/>
            <w:noWrap/>
            <w:vAlign w:val="center"/>
            <w:hideMark/>
          </w:tcPr>
          <w:p w14:paraId="1BECFCE6"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22</w:t>
            </w:r>
          </w:p>
        </w:tc>
        <w:tc>
          <w:tcPr>
            <w:tcW w:w="742" w:type="dxa"/>
            <w:noWrap/>
            <w:vAlign w:val="center"/>
            <w:hideMark/>
          </w:tcPr>
          <w:p w14:paraId="6DAEC36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17</w:t>
            </w:r>
          </w:p>
        </w:tc>
        <w:tc>
          <w:tcPr>
            <w:tcW w:w="743" w:type="dxa"/>
            <w:noWrap/>
            <w:vAlign w:val="center"/>
            <w:hideMark/>
          </w:tcPr>
          <w:p w14:paraId="648ACA3D"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32</w:t>
            </w:r>
          </w:p>
        </w:tc>
      </w:tr>
      <w:tr w:rsidR="00D45DD1" w:rsidRPr="00FE2C32" w14:paraId="3173D4BB" w14:textId="77777777" w:rsidTr="00361E6C">
        <w:trPr>
          <w:trHeight w:val="300"/>
        </w:trPr>
        <w:tc>
          <w:tcPr>
            <w:tcW w:w="1127" w:type="dxa"/>
            <w:noWrap/>
            <w:vAlign w:val="center"/>
            <w:hideMark/>
          </w:tcPr>
          <w:p w14:paraId="723E38ED" w14:textId="451F4A10" w:rsidR="00D45DD1" w:rsidRPr="00FE2C32" w:rsidRDefault="00D45DD1" w:rsidP="00361E6C">
            <w:pPr>
              <w:jc w:val="center"/>
              <w:rPr>
                <w:rFonts w:cstheme="minorHAnsi"/>
                <w:bCs/>
                <w:color w:val="000000" w:themeColor="text1"/>
                <w:sz w:val="24"/>
              </w:rPr>
            </w:pPr>
          </w:p>
        </w:tc>
        <w:tc>
          <w:tcPr>
            <w:tcW w:w="5531" w:type="dxa"/>
            <w:noWrap/>
            <w:vAlign w:val="center"/>
            <w:hideMark/>
          </w:tcPr>
          <w:p w14:paraId="581AD555" w14:textId="77777777" w:rsidR="00D45DD1" w:rsidRPr="00FE2C32" w:rsidRDefault="00D45DD1" w:rsidP="00361E6C">
            <w:pPr>
              <w:rPr>
                <w:rFonts w:cstheme="minorHAnsi"/>
                <w:b/>
                <w:bCs/>
                <w:color w:val="000000" w:themeColor="text1"/>
                <w:sz w:val="24"/>
              </w:rPr>
            </w:pPr>
            <w:r w:rsidRPr="00FE2C32">
              <w:rPr>
                <w:rFonts w:cstheme="minorHAnsi"/>
                <w:b/>
                <w:bCs/>
                <w:color w:val="000000" w:themeColor="text1"/>
                <w:sz w:val="24"/>
              </w:rPr>
              <w:t>Grad Zenica</w:t>
            </w:r>
          </w:p>
        </w:tc>
        <w:tc>
          <w:tcPr>
            <w:tcW w:w="742" w:type="dxa"/>
            <w:noWrap/>
            <w:vAlign w:val="center"/>
            <w:hideMark/>
          </w:tcPr>
          <w:p w14:paraId="1876F3D3" w14:textId="77777777" w:rsidR="00D45DD1" w:rsidRPr="00FE2C32" w:rsidRDefault="00D45DD1" w:rsidP="00361E6C">
            <w:pPr>
              <w:jc w:val="center"/>
              <w:rPr>
                <w:rFonts w:cstheme="minorHAnsi"/>
                <w:b/>
                <w:bCs/>
                <w:color w:val="000000" w:themeColor="text1"/>
                <w:sz w:val="24"/>
              </w:rPr>
            </w:pPr>
            <w:r w:rsidRPr="00FE2C32">
              <w:rPr>
                <w:rFonts w:cstheme="minorHAnsi"/>
                <w:b/>
                <w:bCs/>
                <w:color w:val="000000" w:themeColor="text1"/>
                <w:sz w:val="24"/>
              </w:rPr>
              <w:t>230</w:t>
            </w:r>
          </w:p>
        </w:tc>
        <w:tc>
          <w:tcPr>
            <w:tcW w:w="743" w:type="dxa"/>
            <w:noWrap/>
            <w:vAlign w:val="center"/>
            <w:hideMark/>
          </w:tcPr>
          <w:p w14:paraId="2674A63E" w14:textId="77777777" w:rsidR="00D45DD1" w:rsidRPr="00FE2C32" w:rsidRDefault="00D45DD1" w:rsidP="00361E6C">
            <w:pPr>
              <w:jc w:val="center"/>
              <w:rPr>
                <w:rFonts w:cstheme="minorHAnsi"/>
                <w:b/>
                <w:bCs/>
                <w:color w:val="000000" w:themeColor="text1"/>
                <w:sz w:val="24"/>
              </w:rPr>
            </w:pPr>
            <w:r w:rsidRPr="00FE2C32">
              <w:rPr>
                <w:rFonts w:cstheme="minorHAnsi"/>
                <w:b/>
                <w:bCs/>
                <w:color w:val="000000" w:themeColor="text1"/>
                <w:sz w:val="24"/>
              </w:rPr>
              <w:t>382</w:t>
            </w:r>
          </w:p>
        </w:tc>
        <w:tc>
          <w:tcPr>
            <w:tcW w:w="742" w:type="dxa"/>
            <w:noWrap/>
            <w:vAlign w:val="center"/>
            <w:hideMark/>
          </w:tcPr>
          <w:p w14:paraId="641A6207" w14:textId="77777777" w:rsidR="00D45DD1" w:rsidRPr="00FE2C32" w:rsidRDefault="00D45DD1" w:rsidP="00361E6C">
            <w:pPr>
              <w:jc w:val="center"/>
              <w:rPr>
                <w:rFonts w:cstheme="minorHAnsi"/>
                <w:b/>
                <w:bCs/>
                <w:color w:val="000000" w:themeColor="text1"/>
                <w:sz w:val="24"/>
              </w:rPr>
            </w:pPr>
            <w:r w:rsidRPr="00FE2C32">
              <w:rPr>
                <w:rFonts w:cstheme="minorHAnsi"/>
                <w:b/>
                <w:bCs/>
                <w:color w:val="000000" w:themeColor="text1"/>
                <w:sz w:val="24"/>
              </w:rPr>
              <w:t>243</w:t>
            </w:r>
          </w:p>
        </w:tc>
        <w:tc>
          <w:tcPr>
            <w:tcW w:w="743" w:type="dxa"/>
            <w:noWrap/>
            <w:vAlign w:val="center"/>
            <w:hideMark/>
          </w:tcPr>
          <w:p w14:paraId="632F87A6" w14:textId="77777777" w:rsidR="00D45DD1" w:rsidRPr="00FE2C32" w:rsidRDefault="00D45DD1" w:rsidP="00361E6C">
            <w:pPr>
              <w:jc w:val="center"/>
              <w:rPr>
                <w:rFonts w:cstheme="minorHAnsi"/>
                <w:b/>
                <w:bCs/>
                <w:color w:val="000000" w:themeColor="text1"/>
                <w:sz w:val="24"/>
              </w:rPr>
            </w:pPr>
            <w:r w:rsidRPr="00FE2C32">
              <w:rPr>
                <w:rFonts w:cstheme="minorHAnsi"/>
                <w:b/>
                <w:bCs/>
                <w:color w:val="000000" w:themeColor="text1"/>
                <w:sz w:val="24"/>
              </w:rPr>
              <w:t>404</w:t>
            </w:r>
          </w:p>
        </w:tc>
      </w:tr>
    </w:tbl>
    <w:p w14:paraId="43B4D337" w14:textId="77777777" w:rsidR="003C787A" w:rsidRPr="00FE2C32" w:rsidRDefault="003C787A" w:rsidP="00D45DD1">
      <w:pPr>
        <w:rPr>
          <w:rFonts w:cstheme="minorHAnsi"/>
          <w:color w:val="000000" w:themeColor="text1"/>
          <w:sz w:val="24"/>
        </w:rPr>
      </w:pPr>
    </w:p>
    <w:p w14:paraId="0B17B130" w14:textId="77777777" w:rsidR="005F2386" w:rsidRDefault="005F2386" w:rsidP="00874C72">
      <w:pPr>
        <w:jc w:val="both"/>
        <w:rPr>
          <w:rFonts w:cstheme="minorHAnsi"/>
          <w:color w:val="000000" w:themeColor="text1"/>
        </w:rPr>
      </w:pPr>
    </w:p>
    <w:p w14:paraId="26F52780" w14:textId="77777777" w:rsidR="00D45DD1" w:rsidRPr="00FE2C32" w:rsidRDefault="00164B75" w:rsidP="00874C72">
      <w:pPr>
        <w:jc w:val="both"/>
        <w:rPr>
          <w:rFonts w:cstheme="minorHAnsi"/>
          <w:b/>
          <w:color w:val="000000" w:themeColor="text1"/>
        </w:rPr>
      </w:pPr>
      <w:r w:rsidRPr="00FE2C32">
        <w:rPr>
          <w:rFonts w:cstheme="minorHAnsi"/>
          <w:color w:val="000000" w:themeColor="text1"/>
        </w:rPr>
        <w:t>Broj novoregistrovanih obrta u Zenici je u rapidnom rastu. Za samo 4 godine broj obrta se skoro udvostručio</w:t>
      </w:r>
      <w:r w:rsidR="00BD7077" w:rsidRPr="00FE2C32">
        <w:rPr>
          <w:rFonts w:cstheme="minorHAnsi"/>
          <w:color w:val="000000" w:themeColor="text1"/>
        </w:rPr>
        <w:t xml:space="preserve">, tj.došlo je do povećanja broja novoregistrovanih u procentu od </w:t>
      </w:r>
      <w:r w:rsidR="00BD7077" w:rsidRPr="00FE2C32">
        <w:rPr>
          <w:rFonts w:cstheme="minorHAnsi"/>
          <w:b/>
          <w:color w:val="000000" w:themeColor="text1"/>
        </w:rPr>
        <w:t xml:space="preserve">75,65 %. </w:t>
      </w:r>
      <w:r w:rsidR="00BD7077" w:rsidRPr="00FE2C32">
        <w:rPr>
          <w:rFonts w:cstheme="minorHAnsi"/>
          <w:color w:val="000000" w:themeColor="text1"/>
        </w:rPr>
        <w:t xml:space="preserve">Kao i kod privrednih društava i kod obrta najveći broj novoregistrovanih su iz djelatnosti </w:t>
      </w:r>
      <w:r w:rsidR="00BD7077" w:rsidRPr="00FE2C32">
        <w:rPr>
          <w:rFonts w:cstheme="minorHAnsi"/>
          <w:b/>
          <w:color w:val="000000" w:themeColor="text1"/>
        </w:rPr>
        <w:t xml:space="preserve">trgovina na veliko i na malo; popravak motornih vozila i motocikala sa procentom od 33,91 %. </w:t>
      </w:r>
      <w:r w:rsidR="00BD7077" w:rsidRPr="00FE2C32">
        <w:rPr>
          <w:rFonts w:cstheme="minorHAnsi"/>
          <w:color w:val="000000" w:themeColor="text1"/>
        </w:rPr>
        <w:t>Druga po udjelu je djelatnost</w:t>
      </w:r>
      <w:r w:rsidR="00BD7077" w:rsidRPr="00FE2C32">
        <w:rPr>
          <w:rFonts w:cstheme="minorHAnsi"/>
          <w:b/>
          <w:color w:val="000000" w:themeColor="text1"/>
        </w:rPr>
        <w:t xml:space="preserve"> poljoprivreda, šumarstvo i ribolov </w:t>
      </w:r>
      <w:r w:rsidR="00BD7077" w:rsidRPr="00FE2C32">
        <w:rPr>
          <w:rFonts w:cstheme="minorHAnsi"/>
          <w:color w:val="000000" w:themeColor="text1"/>
        </w:rPr>
        <w:t>sa procentom</w:t>
      </w:r>
      <w:r w:rsidR="00BD7077" w:rsidRPr="00FE2C32">
        <w:rPr>
          <w:rFonts w:cstheme="minorHAnsi"/>
          <w:b/>
          <w:color w:val="000000" w:themeColor="text1"/>
        </w:rPr>
        <w:t xml:space="preserve"> 17,07 %.  </w:t>
      </w:r>
      <w:r w:rsidR="00BD7077" w:rsidRPr="00FE2C32">
        <w:rPr>
          <w:rFonts w:cstheme="minorHAnsi"/>
          <w:color w:val="000000" w:themeColor="text1"/>
        </w:rPr>
        <w:t>Treće mjesto zauzima</w:t>
      </w:r>
      <w:r w:rsidR="00BD7077" w:rsidRPr="00FE2C32">
        <w:rPr>
          <w:rFonts w:cstheme="minorHAnsi"/>
          <w:b/>
          <w:color w:val="000000" w:themeColor="text1"/>
        </w:rPr>
        <w:t xml:space="preserve"> predađivačka industrija </w:t>
      </w:r>
      <w:r w:rsidR="00BD7077" w:rsidRPr="00FE2C32">
        <w:rPr>
          <w:rFonts w:cstheme="minorHAnsi"/>
          <w:color w:val="000000" w:themeColor="text1"/>
        </w:rPr>
        <w:t>sa procentualnim učešćem od</w:t>
      </w:r>
      <w:r w:rsidR="00BD7077" w:rsidRPr="00FE2C32">
        <w:rPr>
          <w:rFonts w:cstheme="minorHAnsi"/>
          <w:b/>
          <w:color w:val="000000" w:themeColor="text1"/>
        </w:rPr>
        <w:t xml:space="preserve"> 12,62 %. </w:t>
      </w:r>
    </w:p>
    <w:p w14:paraId="25F921A8" w14:textId="77777777" w:rsidR="00874C72" w:rsidRPr="00FE2C32" w:rsidRDefault="00874C72" w:rsidP="00874C72">
      <w:pPr>
        <w:jc w:val="both"/>
        <w:rPr>
          <w:rFonts w:cstheme="minorHAnsi"/>
          <w:b/>
          <w:color w:val="000000" w:themeColor="text1"/>
          <w:sz w:val="24"/>
        </w:rPr>
      </w:pPr>
    </w:p>
    <w:p w14:paraId="618D00CC" w14:textId="77777777" w:rsidR="00874C72" w:rsidRPr="00FE2C32" w:rsidRDefault="00874C72" w:rsidP="00874C72">
      <w:pPr>
        <w:jc w:val="center"/>
        <w:rPr>
          <w:rFonts w:cstheme="minorHAnsi"/>
          <w:b/>
          <w:color w:val="000000" w:themeColor="text1"/>
          <w:sz w:val="24"/>
        </w:rPr>
      </w:pPr>
      <w:r w:rsidRPr="00FE2C32">
        <w:rPr>
          <w:rFonts w:cstheme="minorHAnsi"/>
          <w:noProof/>
          <w:lang w:eastAsia="bs-Latn-BA"/>
        </w:rPr>
        <w:drawing>
          <wp:inline distT="0" distB="0" distL="0" distR="0" wp14:anchorId="5DE1024D" wp14:editId="1C223DF5">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6478FC" w14:textId="77777777" w:rsidR="005F2386" w:rsidRPr="00FE2C32" w:rsidRDefault="00BD7077" w:rsidP="00874C72">
      <w:pPr>
        <w:jc w:val="both"/>
        <w:rPr>
          <w:rFonts w:cstheme="minorHAnsi"/>
          <w:color w:val="000000" w:themeColor="text1"/>
        </w:rPr>
      </w:pPr>
      <w:r w:rsidRPr="00FE2C32">
        <w:rPr>
          <w:rFonts w:cstheme="minorHAnsi"/>
          <w:color w:val="000000" w:themeColor="text1"/>
        </w:rPr>
        <w:t xml:space="preserve">Kada se posmatra trend registracije obrta kroz godine (period 2015.-2019.), </w:t>
      </w:r>
      <w:r w:rsidR="00353895" w:rsidRPr="00FE2C32">
        <w:rPr>
          <w:rFonts w:cstheme="minorHAnsi"/>
          <w:color w:val="000000" w:themeColor="text1"/>
        </w:rPr>
        <w:t xml:space="preserve">dolazi do izražaja povećanje broja registrovanih u sljedećim djelatnostima: </w:t>
      </w:r>
    </w:p>
    <w:p w14:paraId="1E824473" w14:textId="77777777" w:rsidR="00353895" w:rsidRPr="005F2386" w:rsidRDefault="00353895" w:rsidP="005F2386">
      <w:pPr>
        <w:pStyle w:val="ListParagraph"/>
        <w:numPr>
          <w:ilvl w:val="0"/>
          <w:numId w:val="7"/>
        </w:numPr>
        <w:tabs>
          <w:tab w:val="left" w:pos="6945"/>
        </w:tabs>
        <w:rPr>
          <w:rFonts w:cstheme="minorHAnsi"/>
          <w:color w:val="000000" w:themeColor="text1"/>
        </w:rPr>
      </w:pPr>
      <w:r w:rsidRPr="005F2386">
        <w:rPr>
          <w:rFonts w:cstheme="minorHAnsi"/>
          <w:color w:val="000000" w:themeColor="text1"/>
        </w:rPr>
        <w:lastRenderedPageBreak/>
        <w:t>administrativne i pomoćne uslužne djelatnosti sa 500 %</w:t>
      </w:r>
      <w:r w:rsidR="00FF5C65" w:rsidRPr="005F2386">
        <w:rPr>
          <w:rFonts w:cstheme="minorHAnsi"/>
          <w:color w:val="000000" w:themeColor="text1"/>
        </w:rPr>
        <w:tab/>
      </w:r>
    </w:p>
    <w:p w14:paraId="0688AEA5" w14:textId="77777777" w:rsidR="00353895" w:rsidRPr="005F2386" w:rsidRDefault="00353895" w:rsidP="005F2386">
      <w:pPr>
        <w:pStyle w:val="ListParagraph"/>
        <w:numPr>
          <w:ilvl w:val="0"/>
          <w:numId w:val="7"/>
        </w:numPr>
        <w:rPr>
          <w:rFonts w:cstheme="minorHAnsi"/>
          <w:color w:val="000000" w:themeColor="text1"/>
        </w:rPr>
      </w:pPr>
      <w:r w:rsidRPr="005F2386">
        <w:rPr>
          <w:rFonts w:cstheme="minorHAnsi"/>
          <w:color w:val="000000" w:themeColor="text1"/>
        </w:rPr>
        <w:t>poljoprivreda, šumarstvo i ribolov sa 305,88 %</w:t>
      </w:r>
    </w:p>
    <w:p w14:paraId="44A0B2A1" w14:textId="77777777" w:rsidR="00353895" w:rsidRPr="005F2386" w:rsidRDefault="00353895" w:rsidP="005F2386">
      <w:pPr>
        <w:pStyle w:val="ListParagraph"/>
        <w:numPr>
          <w:ilvl w:val="0"/>
          <w:numId w:val="7"/>
        </w:numPr>
        <w:rPr>
          <w:rFonts w:cstheme="minorHAnsi"/>
          <w:color w:val="000000" w:themeColor="text1"/>
        </w:rPr>
      </w:pPr>
      <w:r w:rsidRPr="005F2386">
        <w:rPr>
          <w:rFonts w:cstheme="minorHAnsi"/>
          <w:color w:val="000000" w:themeColor="text1"/>
        </w:rPr>
        <w:t>djelatnosti zdravstvene i socijalne zaštite sa 300 %</w:t>
      </w:r>
    </w:p>
    <w:p w14:paraId="63F1974A" w14:textId="77777777" w:rsidR="00353895" w:rsidRPr="005F2386" w:rsidRDefault="00353895" w:rsidP="005F2386">
      <w:pPr>
        <w:pStyle w:val="ListParagraph"/>
        <w:numPr>
          <w:ilvl w:val="0"/>
          <w:numId w:val="7"/>
        </w:numPr>
        <w:rPr>
          <w:rFonts w:cstheme="minorHAnsi"/>
          <w:color w:val="000000" w:themeColor="text1"/>
        </w:rPr>
      </w:pPr>
      <w:r w:rsidRPr="005F2386">
        <w:rPr>
          <w:rFonts w:cstheme="minorHAnsi"/>
          <w:color w:val="000000" w:themeColor="text1"/>
        </w:rPr>
        <w:t>trgovina na veliko i na malo; popravak motornih vozila i motocikala sa 158,49 %</w:t>
      </w:r>
    </w:p>
    <w:p w14:paraId="4645D2B1" w14:textId="77777777" w:rsidR="00353895" w:rsidRPr="005F2386" w:rsidRDefault="00353895" w:rsidP="005F2386">
      <w:pPr>
        <w:pStyle w:val="ListParagraph"/>
        <w:numPr>
          <w:ilvl w:val="0"/>
          <w:numId w:val="7"/>
        </w:numPr>
        <w:rPr>
          <w:rFonts w:cstheme="minorHAnsi"/>
          <w:color w:val="000000" w:themeColor="text1"/>
        </w:rPr>
      </w:pPr>
      <w:r w:rsidRPr="005F2386">
        <w:rPr>
          <w:rFonts w:cstheme="minorHAnsi"/>
          <w:color w:val="000000" w:themeColor="text1"/>
        </w:rPr>
        <w:t>ostale uslužne djelatnosti sa 68,42 %</w:t>
      </w:r>
    </w:p>
    <w:p w14:paraId="7FB09DD9" w14:textId="77777777" w:rsidR="00353895" w:rsidRPr="005F2386" w:rsidRDefault="00353895" w:rsidP="005F2386">
      <w:pPr>
        <w:pStyle w:val="ListParagraph"/>
        <w:numPr>
          <w:ilvl w:val="0"/>
          <w:numId w:val="7"/>
        </w:numPr>
        <w:rPr>
          <w:rFonts w:cstheme="minorHAnsi"/>
          <w:color w:val="000000" w:themeColor="text1"/>
        </w:rPr>
      </w:pPr>
      <w:r w:rsidRPr="005F2386">
        <w:rPr>
          <w:rFonts w:cstheme="minorHAnsi"/>
          <w:color w:val="000000" w:themeColor="text1"/>
        </w:rPr>
        <w:t>prerađivačka industrija sa 54,55 %, te</w:t>
      </w:r>
    </w:p>
    <w:p w14:paraId="35A48DF6" w14:textId="77777777" w:rsidR="00353895" w:rsidRPr="005F2386" w:rsidRDefault="00353895" w:rsidP="005F2386">
      <w:pPr>
        <w:pStyle w:val="ListParagraph"/>
        <w:numPr>
          <w:ilvl w:val="0"/>
          <w:numId w:val="7"/>
        </w:numPr>
        <w:rPr>
          <w:rFonts w:cstheme="minorHAnsi"/>
          <w:color w:val="000000" w:themeColor="text1"/>
        </w:rPr>
      </w:pPr>
      <w:r w:rsidRPr="005F2386">
        <w:rPr>
          <w:rFonts w:cstheme="minorHAnsi"/>
          <w:color w:val="000000" w:themeColor="text1"/>
        </w:rPr>
        <w:t>stručne, naučne i tehničke djelatnosti sa 44,44 %</w:t>
      </w:r>
    </w:p>
    <w:p w14:paraId="04E6E139" w14:textId="77777777" w:rsidR="00353895" w:rsidRPr="00FE2C32" w:rsidRDefault="00353895" w:rsidP="00D45DD1">
      <w:pPr>
        <w:rPr>
          <w:rFonts w:cstheme="minorHAnsi"/>
          <w:color w:val="000000" w:themeColor="text1"/>
        </w:rPr>
      </w:pPr>
      <w:r w:rsidRPr="00FE2C32">
        <w:rPr>
          <w:rFonts w:cstheme="minorHAnsi"/>
          <w:color w:val="000000" w:themeColor="text1"/>
        </w:rPr>
        <w:t xml:space="preserve">Smanjenje broja novoregistrovanih je najznačajnije kod sljedećih djelatnosti: </w:t>
      </w:r>
    </w:p>
    <w:p w14:paraId="285B0CCB" w14:textId="77777777" w:rsidR="00353895" w:rsidRPr="005F2386" w:rsidRDefault="005F2386" w:rsidP="005F2386">
      <w:pPr>
        <w:pStyle w:val="ListParagraph"/>
        <w:numPr>
          <w:ilvl w:val="0"/>
          <w:numId w:val="8"/>
        </w:numPr>
        <w:rPr>
          <w:rFonts w:cstheme="minorHAnsi"/>
          <w:color w:val="000000" w:themeColor="text1"/>
        </w:rPr>
      </w:pPr>
      <w:r w:rsidRPr="005F2386">
        <w:rPr>
          <w:rFonts w:cstheme="minorHAnsi"/>
          <w:color w:val="000000" w:themeColor="text1"/>
        </w:rPr>
        <w:t>f</w:t>
      </w:r>
      <w:r w:rsidR="00353895" w:rsidRPr="005F2386">
        <w:rPr>
          <w:rFonts w:cstheme="minorHAnsi"/>
          <w:color w:val="000000" w:themeColor="text1"/>
        </w:rPr>
        <w:t>inansijske djelatnosti i djelatnosti osiguranja za 66,67 %</w:t>
      </w:r>
    </w:p>
    <w:p w14:paraId="48068D5B" w14:textId="77777777" w:rsidR="00353895" w:rsidRPr="005F2386" w:rsidRDefault="00353895" w:rsidP="005F2386">
      <w:pPr>
        <w:pStyle w:val="ListParagraph"/>
        <w:numPr>
          <w:ilvl w:val="0"/>
          <w:numId w:val="8"/>
        </w:numPr>
        <w:rPr>
          <w:rFonts w:cstheme="minorHAnsi"/>
          <w:color w:val="000000" w:themeColor="text1"/>
        </w:rPr>
      </w:pPr>
      <w:r w:rsidRPr="005F2386">
        <w:rPr>
          <w:rFonts w:cstheme="minorHAnsi"/>
          <w:color w:val="000000" w:themeColor="text1"/>
        </w:rPr>
        <w:t>obrazovanje sa 55,56 %</w:t>
      </w:r>
    </w:p>
    <w:p w14:paraId="3E69AC15" w14:textId="77777777" w:rsidR="00353895" w:rsidRPr="005F2386" w:rsidRDefault="00353895" w:rsidP="005F2386">
      <w:pPr>
        <w:pStyle w:val="ListParagraph"/>
        <w:numPr>
          <w:ilvl w:val="0"/>
          <w:numId w:val="8"/>
        </w:numPr>
        <w:rPr>
          <w:rFonts w:cstheme="minorHAnsi"/>
          <w:color w:val="000000" w:themeColor="text1"/>
        </w:rPr>
      </w:pPr>
      <w:r w:rsidRPr="005F2386">
        <w:rPr>
          <w:rFonts w:cstheme="minorHAnsi"/>
          <w:color w:val="000000" w:themeColor="text1"/>
        </w:rPr>
        <w:t>prijevoz i skladištenje 33,33 %</w:t>
      </w:r>
    </w:p>
    <w:p w14:paraId="76FB7B2A" w14:textId="77777777" w:rsidR="00D60573" w:rsidRDefault="00353895" w:rsidP="00D45DD1">
      <w:pPr>
        <w:pStyle w:val="ListParagraph"/>
        <w:numPr>
          <w:ilvl w:val="0"/>
          <w:numId w:val="8"/>
        </w:numPr>
        <w:rPr>
          <w:rFonts w:cstheme="minorHAnsi"/>
          <w:color w:val="000000" w:themeColor="text1"/>
        </w:rPr>
      </w:pPr>
      <w:r w:rsidRPr="005F2386">
        <w:rPr>
          <w:rFonts w:cstheme="minorHAnsi"/>
          <w:color w:val="000000" w:themeColor="text1"/>
        </w:rPr>
        <w:t>umjetnost, zabava i rekreacija sa padom novoregistrovanih od 25 %.</w:t>
      </w:r>
    </w:p>
    <w:p w14:paraId="28B0FCC9" w14:textId="77777777" w:rsidR="005F2386" w:rsidRPr="005F2386" w:rsidRDefault="005F2386" w:rsidP="005F2386">
      <w:pPr>
        <w:pStyle w:val="ListParagraph"/>
        <w:ind w:left="1069"/>
        <w:rPr>
          <w:rFonts w:cstheme="minorHAnsi"/>
          <w:color w:val="000000" w:themeColor="text1"/>
        </w:rPr>
      </w:pPr>
    </w:p>
    <w:p w14:paraId="7E7F9242" w14:textId="77777777" w:rsidR="005F2386" w:rsidRPr="00FE2C32" w:rsidRDefault="00353895" w:rsidP="00D45DD1">
      <w:pPr>
        <w:rPr>
          <w:rFonts w:cstheme="minorHAnsi"/>
          <w:color w:val="000000" w:themeColor="text1"/>
        </w:rPr>
      </w:pPr>
      <w:r w:rsidRPr="00FE2C32">
        <w:rPr>
          <w:rFonts w:cstheme="minorHAnsi"/>
          <w:color w:val="000000" w:themeColor="text1"/>
        </w:rPr>
        <w:t>U tabeli koja slijedi možemo vidjeti ugašene obrte po djelatnostima u protekle četiri godine:</w:t>
      </w:r>
    </w:p>
    <w:tbl>
      <w:tblPr>
        <w:tblStyle w:val="TableGrid"/>
        <w:tblW w:w="0" w:type="auto"/>
        <w:tblLayout w:type="fixed"/>
        <w:tblLook w:val="04A0" w:firstRow="1" w:lastRow="0" w:firstColumn="1" w:lastColumn="0" w:noHBand="0" w:noVBand="1"/>
      </w:tblPr>
      <w:tblGrid>
        <w:gridCol w:w="1103"/>
        <w:gridCol w:w="5536"/>
        <w:gridCol w:w="747"/>
        <w:gridCol w:w="747"/>
        <w:gridCol w:w="747"/>
        <w:gridCol w:w="748"/>
      </w:tblGrid>
      <w:tr w:rsidR="00D45DD1" w:rsidRPr="00FE2C32" w14:paraId="45B1DDBC" w14:textId="77777777" w:rsidTr="00361E6C">
        <w:trPr>
          <w:trHeight w:val="300"/>
        </w:trPr>
        <w:tc>
          <w:tcPr>
            <w:tcW w:w="9628" w:type="dxa"/>
            <w:gridSpan w:val="6"/>
            <w:noWrap/>
            <w:hideMark/>
          </w:tcPr>
          <w:p w14:paraId="7F1AE436" w14:textId="77777777" w:rsidR="00D45DD1" w:rsidRPr="00FE2C32" w:rsidRDefault="00D45DD1">
            <w:pPr>
              <w:rPr>
                <w:rFonts w:cstheme="minorHAnsi"/>
                <w:b/>
                <w:bCs/>
                <w:color w:val="000000" w:themeColor="text1"/>
                <w:sz w:val="24"/>
              </w:rPr>
            </w:pPr>
            <w:r w:rsidRPr="00FE2C32">
              <w:rPr>
                <w:rFonts w:cstheme="minorHAnsi"/>
                <w:b/>
                <w:bCs/>
                <w:color w:val="000000" w:themeColor="text1"/>
                <w:sz w:val="24"/>
              </w:rPr>
              <w:t> </w:t>
            </w:r>
            <w:r w:rsidRPr="00361E6C">
              <w:rPr>
                <w:rFonts w:cstheme="minorHAnsi"/>
                <w:b/>
                <w:bCs/>
                <w:color w:val="000000" w:themeColor="text1"/>
                <w:sz w:val="24"/>
              </w:rPr>
              <w:t>UGAŠENI preduzetnici (obrti) po područjima djelatnosti i godinama,</w:t>
            </w:r>
            <w:r w:rsidR="00EC2E89" w:rsidRPr="00361E6C">
              <w:rPr>
                <w:rFonts w:cstheme="minorHAnsi"/>
                <w:b/>
                <w:bCs/>
                <w:color w:val="000000" w:themeColor="text1"/>
                <w:sz w:val="24"/>
              </w:rPr>
              <w:t>g</w:t>
            </w:r>
            <w:r w:rsidRPr="00361E6C">
              <w:rPr>
                <w:rFonts w:cstheme="minorHAnsi"/>
                <w:b/>
                <w:bCs/>
                <w:color w:val="000000" w:themeColor="text1"/>
                <w:sz w:val="24"/>
              </w:rPr>
              <w:t>rad Zenica</w:t>
            </w:r>
          </w:p>
        </w:tc>
      </w:tr>
      <w:tr w:rsidR="00D45DD1" w:rsidRPr="00FE2C32" w14:paraId="5172D057" w14:textId="77777777" w:rsidTr="00361E6C">
        <w:trPr>
          <w:trHeight w:val="300"/>
        </w:trPr>
        <w:tc>
          <w:tcPr>
            <w:tcW w:w="1103" w:type="dxa"/>
            <w:shd w:val="clear" w:color="auto" w:fill="95B3D7" w:themeFill="accent1" w:themeFillTint="99"/>
            <w:noWrap/>
            <w:vAlign w:val="center"/>
            <w:hideMark/>
          </w:tcPr>
          <w:p w14:paraId="53944159" w14:textId="77777777" w:rsidR="00D45DD1" w:rsidRPr="00361E6C" w:rsidRDefault="00D45DD1" w:rsidP="00361E6C">
            <w:pPr>
              <w:jc w:val="center"/>
              <w:rPr>
                <w:rFonts w:cstheme="minorHAnsi"/>
                <w:color w:val="000000" w:themeColor="text1"/>
                <w:sz w:val="24"/>
              </w:rPr>
            </w:pPr>
            <w:r w:rsidRPr="00361E6C">
              <w:rPr>
                <w:rFonts w:cstheme="minorHAnsi"/>
                <w:color w:val="000000" w:themeColor="text1"/>
                <w:sz w:val="24"/>
              </w:rPr>
              <w:t>područje</w:t>
            </w:r>
          </w:p>
        </w:tc>
        <w:tc>
          <w:tcPr>
            <w:tcW w:w="5536" w:type="dxa"/>
            <w:shd w:val="clear" w:color="auto" w:fill="95B3D7" w:themeFill="accent1" w:themeFillTint="99"/>
            <w:noWrap/>
            <w:vAlign w:val="center"/>
            <w:hideMark/>
          </w:tcPr>
          <w:p w14:paraId="799BDB2E" w14:textId="77777777" w:rsidR="00D45DD1" w:rsidRPr="00361E6C" w:rsidRDefault="00D45DD1" w:rsidP="00361E6C">
            <w:pPr>
              <w:jc w:val="center"/>
              <w:rPr>
                <w:rFonts w:cstheme="minorHAnsi"/>
                <w:color w:val="000000" w:themeColor="text1"/>
                <w:sz w:val="24"/>
              </w:rPr>
            </w:pPr>
            <w:r w:rsidRPr="00361E6C">
              <w:rPr>
                <w:rFonts w:cstheme="minorHAnsi"/>
                <w:color w:val="000000" w:themeColor="text1"/>
                <w:sz w:val="24"/>
              </w:rPr>
              <w:t>naziv područja</w:t>
            </w:r>
          </w:p>
        </w:tc>
        <w:tc>
          <w:tcPr>
            <w:tcW w:w="747" w:type="dxa"/>
            <w:shd w:val="clear" w:color="auto" w:fill="95B3D7" w:themeFill="accent1" w:themeFillTint="99"/>
            <w:noWrap/>
            <w:vAlign w:val="center"/>
            <w:hideMark/>
          </w:tcPr>
          <w:p w14:paraId="6B346A78" w14:textId="77777777" w:rsidR="00D45DD1" w:rsidRPr="00361E6C" w:rsidRDefault="00D45DD1" w:rsidP="00361E6C">
            <w:pPr>
              <w:jc w:val="center"/>
              <w:rPr>
                <w:rFonts w:cstheme="minorHAnsi"/>
                <w:color w:val="000000" w:themeColor="text1"/>
                <w:sz w:val="24"/>
              </w:rPr>
            </w:pPr>
            <w:r w:rsidRPr="00361E6C">
              <w:rPr>
                <w:rFonts w:cstheme="minorHAnsi"/>
                <w:color w:val="000000" w:themeColor="text1"/>
                <w:sz w:val="24"/>
              </w:rPr>
              <w:t>2015</w:t>
            </w:r>
          </w:p>
        </w:tc>
        <w:tc>
          <w:tcPr>
            <w:tcW w:w="747" w:type="dxa"/>
            <w:shd w:val="clear" w:color="auto" w:fill="95B3D7" w:themeFill="accent1" w:themeFillTint="99"/>
            <w:noWrap/>
            <w:vAlign w:val="center"/>
            <w:hideMark/>
          </w:tcPr>
          <w:p w14:paraId="54E57A0C" w14:textId="77777777" w:rsidR="00D45DD1" w:rsidRPr="00361E6C" w:rsidRDefault="00D45DD1" w:rsidP="00361E6C">
            <w:pPr>
              <w:jc w:val="center"/>
              <w:rPr>
                <w:rFonts w:cstheme="minorHAnsi"/>
                <w:color w:val="000000" w:themeColor="text1"/>
                <w:sz w:val="24"/>
              </w:rPr>
            </w:pPr>
            <w:r w:rsidRPr="00361E6C">
              <w:rPr>
                <w:rFonts w:cstheme="minorHAnsi"/>
                <w:color w:val="000000" w:themeColor="text1"/>
                <w:sz w:val="24"/>
              </w:rPr>
              <w:t>2016</w:t>
            </w:r>
          </w:p>
        </w:tc>
        <w:tc>
          <w:tcPr>
            <w:tcW w:w="747" w:type="dxa"/>
            <w:shd w:val="clear" w:color="auto" w:fill="95B3D7" w:themeFill="accent1" w:themeFillTint="99"/>
            <w:noWrap/>
            <w:vAlign w:val="center"/>
            <w:hideMark/>
          </w:tcPr>
          <w:p w14:paraId="02881354" w14:textId="77777777" w:rsidR="00D45DD1" w:rsidRPr="00361E6C" w:rsidRDefault="00D45DD1" w:rsidP="00361E6C">
            <w:pPr>
              <w:jc w:val="center"/>
              <w:rPr>
                <w:rFonts w:cstheme="minorHAnsi"/>
                <w:color w:val="000000" w:themeColor="text1"/>
                <w:sz w:val="24"/>
              </w:rPr>
            </w:pPr>
            <w:r w:rsidRPr="00361E6C">
              <w:rPr>
                <w:rFonts w:cstheme="minorHAnsi"/>
                <w:color w:val="000000" w:themeColor="text1"/>
                <w:sz w:val="24"/>
              </w:rPr>
              <w:t>2017</w:t>
            </w:r>
          </w:p>
        </w:tc>
        <w:tc>
          <w:tcPr>
            <w:tcW w:w="748" w:type="dxa"/>
            <w:shd w:val="clear" w:color="auto" w:fill="95B3D7" w:themeFill="accent1" w:themeFillTint="99"/>
            <w:noWrap/>
            <w:vAlign w:val="center"/>
            <w:hideMark/>
          </w:tcPr>
          <w:p w14:paraId="395A1F62" w14:textId="77777777" w:rsidR="00D45DD1" w:rsidRPr="00361E6C" w:rsidRDefault="00D45DD1" w:rsidP="00361E6C">
            <w:pPr>
              <w:jc w:val="center"/>
              <w:rPr>
                <w:rFonts w:cstheme="minorHAnsi"/>
                <w:color w:val="000000" w:themeColor="text1"/>
                <w:sz w:val="24"/>
              </w:rPr>
            </w:pPr>
            <w:r w:rsidRPr="00361E6C">
              <w:rPr>
                <w:rFonts w:cstheme="minorHAnsi"/>
                <w:color w:val="000000" w:themeColor="text1"/>
                <w:sz w:val="24"/>
              </w:rPr>
              <w:t>2018</w:t>
            </w:r>
          </w:p>
        </w:tc>
      </w:tr>
      <w:tr w:rsidR="00D45DD1" w:rsidRPr="00FE2C32" w14:paraId="200640F8" w14:textId="77777777" w:rsidTr="00361E6C">
        <w:trPr>
          <w:trHeight w:val="300"/>
        </w:trPr>
        <w:tc>
          <w:tcPr>
            <w:tcW w:w="1103" w:type="dxa"/>
            <w:noWrap/>
            <w:vAlign w:val="center"/>
            <w:hideMark/>
          </w:tcPr>
          <w:p w14:paraId="3CAF6D00"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A</w:t>
            </w:r>
          </w:p>
        </w:tc>
        <w:tc>
          <w:tcPr>
            <w:tcW w:w="5536" w:type="dxa"/>
            <w:noWrap/>
            <w:hideMark/>
          </w:tcPr>
          <w:p w14:paraId="30F57936"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POLJOPRIVREDA, ŠUMARSTVO I RIBOLOV </w:t>
            </w:r>
          </w:p>
        </w:tc>
        <w:tc>
          <w:tcPr>
            <w:tcW w:w="747" w:type="dxa"/>
            <w:noWrap/>
            <w:vAlign w:val="center"/>
            <w:hideMark/>
          </w:tcPr>
          <w:p w14:paraId="5437C8C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12</w:t>
            </w:r>
          </w:p>
        </w:tc>
        <w:tc>
          <w:tcPr>
            <w:tcW w:w="747" w:type="dxa"/>
            <w:noWrap/>
            <w:vAlign w:val="center"/>
            <w:hideMark/>
          </w:tcPr>
          <w:p w14:paraId="7B1E9B6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9</w:t>
            </w:r>
          </w:p>
        </w:tc>
        <w:tc>
          <w:tcPr>
            <w:tcW w:w="747" w:type="dxa"/>
            <w:noWrap/>
            <w:vAlign w:val="center"/>
            <w:hideMark/>
          </w:tcPr>
          <w:p w14:paraId="603C130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w:t>
            </w:r>
          </w:p>
        </w:tc>
        <w:tc>
          <w:tcPr>
            <w:tcW w:w="748" w:type="dxa"/>
            <w:noWrap/>
            <w:vAlign w:val="center"/>
            <w:hideMark/>
          </w:tcPr>
          <w:p w14:paraId="7BB313A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21</w:t>
            </w:r>
          </w:p>
        </w:tc>
      </w:tr>
      <w:tr w:rsidR="00D45DD1" w:rsidRPr="00FE2C32" w14:paraId="203F7D4B" w14:textId="77777777" w:rsidTr="00361E6C">
        <w:trPr>
          <w:trHeight w:val="300"/>
        </w:trPr>
        <w:tc>
          <w:tcPr>
            <w:tcW w:w="1103" w:type="dxa"/>
            <w:noWrap/>
            <w:vAlign w:val="center"/>
            <w:hideMark/>
          </w:tcPr>
          <w:p w14:paraId="2AF7264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C</w:t>
            </w:r>
          </w:p>
        </w:tc>
        <w:tc>
          <w:tcPr>
            <w:tcW w:w="5536" w:type="dxa"/>
            <w:noWrap/>
            <w:hideMark/>
          </w:tcPr>
          <w:p w14:paraId="6683ACB5"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PRERAĐIVAČKA INDUSTRIJA </w:t>
            </w:r>
          </w:p>
        </w:tc>
        <w:tc>
          <w:tcPr>
            <w:tcW w:w="747" w:type="dxa"/>
            <w:noWrap/>
            <w:vAlign w:val="center"/>
            <w:hideMark/>
          </w:tcPr>
          <w:p w14:paraId="648589D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29</w:t>
            </w:r>
          </w:p>
        </w:tc>
        <w:tc>
          <w:tcPr>
            <w:tcW w:w="747" w:type="dxa"/>
            <w:noWrap/>
            <w:vAlign w:val="center"/>
            <w:hideMark/>
          </w:tcPr>
          <w:p w14:paraId="720536F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15</w:t>
            </w:r>
          </w:p>
        </w:tc>
        <w:tc>
          <w:tcPr>
            <w:tcW w:w="747" w:type="dxa"/>
            <w:noWrap/>
            <w:vAlign w:val="center"/>
            <w:hideMark/>
          </w:tcPr>
          <w:p w14:paraId="4D1AC7B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24</w:t>
            </w:r>
          </w:p>
        </w:tc>
        <w:tc>
          <w:tcPr>
            <w:tcW w:w="748" w:type="dxa"/>
            <w:noWrap/>
            <w:vAlign w:val="center"/>
            <w:hideMark/>
          </w:tcPr>
          <w:p w14:paraId="176BDE65"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23</w:t>
            </w:r>
          </w:p>
        </w:tc>
      </w:tr>
      <w:tr w:rsidR="00D45DD1" w:rsidRPr="00FE2C32" w14:paraId="782E13FB" w14:textId="77777777" w:rsidTr="00361E6C">
        <w:trPr>
          <w:trHeight w:val="300"/>
        </w:trPr>
        <w:tc>
          <w:tcPr>
            <w:tcW w:w="1103" w:type="dxa"/>
            <w:noWrap/>
            <w:vAlign w:val="center"/>
            <w:hideMark/>
          </w:tcPr>
          <w:p w14:paraId="3EB66D5A"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D</w:t>
            </w:r>
          </w:p>
        </w:tc>
        <w:tc>
          <w:tcPr>
            <w:tcW w:w="5536" w:type="dxa"/>
            <w:noWrap/>
            <w:hideMark/>
          </w:tcPr>
          <w:p w14:paraId="778DFDFE"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PROIZVODNJA I SNABDIJEVANJE ELEKTRIČNOM ENERGIJOM, PLINOM, PAROM I KLIMATIZACIJA </w:t>
            </w:r>
          </w:p>
        </w:tc>
        <w:tc>
          <w:tcPr>
            <w:tcW w:w="747" w:type="dxa"/>
            <w:noWrap/>
            <w:vAlign w:val="center"/>
            <w:hideMark/>
          </w:tcPr>
          <w:p w14:paraId="1D55F37C" w14:textId="7322BEA0" w:rsidR="00D45DD1" w:rsidRPr="00FE2C32" w:rsidRDefault="00D45DD1" w:rsidP="00361E6C">
            <w:pPr>
              <w:jc w:val="center"/>
              <w:rPr>
                <w:rFonts w:cstheme="minorHAnsi"/>
                <w:b/>
                <w:bCs/>
                <w:color w:val="000000" w:themeColor="text1"/>
                <w:sz w:val="24"/>
              </w:rPr>
            </w:pPr>
          </w:p>
        </w:tc>
        <w:tc>
          <w:tcPr>
            <w:tcW w:w="747" w:type="dxa"/>
            <w:noWrap/>
            <w:vAlign w:val="center"/>
            <w:hideMark/>
          </w:tcPr>
          <w:p w14:paraId="056A996B" w14:textId="16F7FC6F" w:rsidR="00D45DD1" w:rsidRPr="00FE2C32" w:rsidRDefault="00D45DD1" w:rsidP="00361E6C">
            <w:pPr>
              <w:jc w:val="center"/>
              <w:rPr>
                <w:rFonts w:cstheme="minorHAnsi"/>
                <w:b/>
                <w:bCs/>
                <w:color w:val="000000" w:themeColor="text1"/>
                <w:sz w:val="24"/>
              </w:rPr>
            </w:pPr>
          </w:p>
        </w:tc>
        <w:tc>
          <w:tcPr>
            <w:tcW w:w="747" w:type="dxa"/>
            <w:noWrap/>
            <w:vAlign w:val="center"/>
            <w:hideMark/>
          </w:tcPr>
          <w:p w14:paraId="658C4847" w14:textId="429BEEFD" w:rsidR="00D45DD1" w:rsidRPr="00FE2C32" w:rsidRDefault="00D45DD1" w:rsidP="00361E6C">
            <w:pPr>
              <w:jc w:val="center"/>
              <w:rPr>
                <w:rFonts w:cstheme="minorHAnsi"/>
                <w:b/>
                <w:bCs/>
                <w:color w:val="000000" w:themeColor="text1"/>
                <w:sz w:val="24"/>
              </w:rPr>
            </w:pPr>
          </w:p>
        </w:tc>
        <w:tc>
          <w:tcPr>
            <w:tcW w:w="748" w:type="dxa"/>
            <w:noWrap/>
            <w:vAlign w:val="center"/>
            <w:hideMark/>
          </w:tcPr>
          <w:p w14:paraId="51BDC4A7" w14:textId="732C3061" w:rsidR="00D45DD1" w:rsidRPr="00FE2C32" w:rsidRDefault="00D45DD1" w:rsidP="00361E6C">
            <w:pPr>
              <w:jc w:val="center"/>
              <w:rPr>
                <w:rFonts w:cstheme="minorHAnsi"/>
                <w:b/>
                <w:bCs/>
                <w:color w:val="000000" w:themeColor="text1"/>
                <w:sz w:val="24"/>
              </w:rPr>
            </w:pPr>
          </w:p>
        </w:tc>
      </w:tr>
      <w:tr w:rsidR="00D45DD1" w:rsidRPr="00FE2C32" w14:paraId="3C048297" w14:textId="77777777" w:rsidTr="00361E6C">
        <w:trPr>
          <w:trHeight w:val="300"/>
        </w:trPr>
        <w:tc>
          <w:tcPr>
            <w:tcW w:w="1103" w:type="dxa"/>
            <w:noWrap/>
            <w:vAlign w:val="center"/>
            <w:hideMark/>
          </w:tcPr>
          <w:p w14:paraId="1AC171C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E</w:t>
            </w:r>
          </w:p>
        </w:tc>
        <w:tc>
          <w:tcPr>
            <w:tcW w:w="5536" w:type="dxa"/>
            <w:noWrap/>
            <w:hideMark/>
          </w:tcPr>
          <w:p w14:paraId="0A37BBCA"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SNABDIJEVANJE VODOM; UKLANJANJE OTPADNIH VODA, UPRAVLJANJE OTPADOM TE DJELATNOSTI SANACIJE OKOLIŠA </w:t>
            </w:r>
          </w:p>
        </w:tc>
        <w:tc>
          <w:tcPr>
            <w:tcW w:w="747" w:type="dxa"/>
            <w:noWrap/>
            <w:vAlign w:val="center"/>
            <w:hideMark/>
          </w:tcPr>
          <w:p w14:paraId="172BE098" w14:textId="77777777" w:rsidR="00D45DD1" w:rsidRPr="00FE2C32" w:rsidRDefault="00D45DD1" w:rsidP="00361E6C">
            <w:pPr>
              <w:jc w:val="center"/>
              <w:rPr>
                <w:rFonts w:cstheme="minorHAnsi"/>
                <w:b/>
                <w:bCs/>
                <w:color w:val="000000" w:themeColor="text1"/>
                <w:sz w:val="24"/>
              </w:rPr>
            </w:pPr>
            <w:r w:rsidRPr="00FE2C32">
              <w:rPr>
                <w:rFonts w:cstheme="minorHAnsi"/>
                <w:b/>
                <w:bCs/>
                <w:color w:val="000000" w:themeColor="text1"/>
                <w:sz w:val="24"/>
              </w:rPr>
              <w:t>1</w:t>
            </w:r>
          </w:p>
        </w:tc>
        <w:tc>
          <w:tcPr>
            <w:tcW w:w="747" w:type="dxa"/>
            <w:noWrap/>
            <w:vAlign w:val="center"/>
            <w:hideMark/>
          </w:tcPr>
          <w:p w14:paraId="0953E124" w14:textId="0148FC97" w:rsidR="00D45DD1" w:rsidRPr="00FE2C32" w:rsidRDefault="00D45DD1" w:rsidP="00361E6C">
            <w:pPr>
              <w:jc w:val="center"/>
              <w:rPr>
                <w:rFonts w:cstheme="minorHAnsi"/>
                <w:b/>
                <w:bCs/>
                <w:color w:val="000000" w:themeColor="text1"/>
                <w:sz w:val="24"/>
              </w:rPr>
            </w:pPr>
          </w:p>
        </w:tc>
        <w:tc>
          <w:tcPr>
            <w:tcW w:w="747" w:type="dxa"/>
            <w:noWrap/>
            <w:vAlign w:val="center"/>
            <w:hideMark/>
          </w:tcPr>
          <w:p w14:paraId="71F0E536" w14:textId="680EF05D" w:rsidR="00D45DD1" w:rsidRPr="00FE2C32" w:rsidRDefault="00D45DD1" w:rsidP="00361E6C">
            <w:pPr>
              <w:jc w:val="center"/>
              <w:rPr>
                <w:rFonts w:cstheme="minorHAnsi"/>
                <w:b/>
                <w:bCs/>
                <w:color w:val="000000" w:themeColor="text1"/>
                <w:sz w:val="24"/>
              </w:rPr>
            </w:pPr>
          </w:p>
        </w:tc>
        <w:tc>
          <w:tcPr>
            <w:tcW w:w="748" w:type="dxa"/>
            <w:noWrap/>
            <w:vAlign w:val="center"/>
            <w:hideMark/>
          </w:tcPr>
          <w:p w14:paraId="41963F3B" w14:textId="202812E1" w:rsidR="00D45DD1" w:rsidRPr="00FE2C32" w:rsidRDefault="00D45DD1" w:rsidP="00361E6C">
            <w:pPr>
              <w:jc w:val="center"/>
              <w:rPr>
                <w:rFonts w:cstheme="minorHAnsi"/>
                <w:b/>
                <w:bCs/>
                <w:color w:val="000000" w:themeColor="text1"/>
                <w:sz w:val="24"/>
              </w:rPr>
            </w:pPr>
          </w:p>
        </w:tc>
      </w:tr>
      <w:tr w:rsidR="00D45DD1" w:rsidRPr="00FE2C32" w14:paraId="569E874B" w14:textId="77777777" w:rsidTr="00361E6C">
        <w:trPr>
          <w:trHeight w:val="300"/>
        </w:trPr>
        <w:tc>
          <w:tcPr>
            <w:tcW w:w="1103" w:type="dxa"/>
            <w:noWrap/>
            <w:vAlign w:val="center"/>
            <w:hideMark/>
          </w:tcPr>
          <w:p w14:paraId="1412B1A0"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F</w:t>
            </w:r>
          </w:p>
        </w:tc>
        <w:tc>
          <w:tcPr>
            <w:tcW w:w="5536" w:type="dxa"/>
            <w:noWrap/>
            <w:hideMark/>
          </w:tcPr>
          <w:p w14:paraId="2C3507A4"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GRAĐEVINARSTVO </w:t>
            </w:r>
          </w:p>
        </w:tc>
        <w:tc>
          <w:tcPr>
            <w:tcW w:w="747" w:type="dxa"/>
            <w:noWrap/>
            <w:vAlign w:val="center"/>
            <w:hideMark/>
          </w:tcPr>
          <w:p w14:paraId="0972E11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10</w:t>
            </w:r>
          </w:p>
        </w:tc>
        <w:tc>
          <w:tcPr>
            <w:tcW w:w="747" w:type="dxa"/>
            <w:noWrap/>
            <w:vAlign w:val="center"/>
            <w:hideMark/>
          </w:tcPr>
          <w:p w14:paraId="1732FAC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7</w:t>
            </w:r>
          </w:p>
        </w:tc>
        <w:tc>
          <w:tcPr>
            <w:tcW w:w="747" w:type="dxa"/>
            <w:noWrap/>
            <w:vAlign w:val="center"/>
            <w:hideMark/>
          </w:tcPr>
          <w:p w14:paraId="19CAF3E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w:t>
            </w:r>
          </w:p>
        </w:tc>
        <w:tc>
          <w:tcPr>
            <w:tcW w:w="748" w:type="dxa"/>
            <w:noWrap/>
            <w:vAlign w:val="center"/>
            <w:hideMark/>
          </w:tcPr>
          <w:p w14:paraId="19FB3EA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r>
      <w:tr w:rsidR="00D45DD1" w:rsidRPr="00FE2C32" w14:paraId="413C7225" w14:textId="77777777" w:rsidTr="00361E6C">
        <w:trPr>
          <w:trHeight w:val="300"/>
        </w:trPr>
        <w:tc>
          <w:tcPr>
            <w:tcW w:w="1103" w:type="dxa"/>
            <w:noWrap/>
            <w:vAlign w:val="center"/>
            <w:hideMark/>
          </w:tcPr>
          <w:p w14:paraId="1AB93C2A"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G</w:t>
            </w:r>
          </w:p>
        </w:tc>
        <w:tc>
          <w:tcPr>
            <w:tcW w:w="5536" w:type="dxa"/>
            <w:noWrap/>
            <w:hideMark/>
          </w:tcPr>
          <w:p w14:paraId="4F45CAA8"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TRGOVINA NA VELIKO I NA MALO; POPRAVAK MOTORNIH VOZILA I MOTOCIKALA </w:t>
            </w:r>
          </w:p>
        </w:tc>
        <w:tc>
          <w:tcPr>
            <w:tcW w:w="747" w:type="dxa"/>
            <w:noWrap/>
            <w:vAlign w:val="center"/>
            <w:hideMark/>
          </w:tcPr>
          <w:p w14:paraId="437C801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63</w:t>
            </w:r>
          </w:p>
        </w:tc>
        <w:tc>
          <w:tcPr>
            <w:tcW w:w="747" w:type="dxa"/>
            <w:noWrap/>
            <w:vAlign w:val="center"/>
            <w:hideMark/>
          </w:tcPr>
          <w:p w14:paraId="1A4B1C9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50</w:t>
            </w:r>
          </w:p>
        </w:tc>
        <w:tc>
          <w:tcPr>
            <w:tcW w:w="747" w:type="dxa"/>
            <w:noWrap/>
            <w:vAlign w:val="center"/>
            <w:hideMark/>
          </w:tcPr>
          <w:p w14:paraId="4E94C11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60</w:t>
            </w:r>
          </w:p>
        </w:tc>
        <w:tc>
          <w:tcPr>
            <w:tcW w:w="748" w:type="dxa"/>
            <w:noWrap/>
            <w:vAlign w:val="center"/>
            <w:hideMark/>
          </w:tcPr>
          <w:p w14:paraId="3BBF9ED0"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53</w:t>
            </w:r>
          </w:p>
        </w:tc>
      </w:tr>
      <w:tr w:rsidR="00D45DD1" w:rsidRPr="00FE2C32" w14:paraId="6F0C90EF" w14:textId="77777777" w:rsidTr="00361E6C">
        <w:trPr>
          <w:trHeight w:val="300"/>
        </w:trPr>
        <w:tc>
          <w:tcPr>
            <w:tcW w:w="1103" w:type="dxa"/>
            <w:noWrap/>
            <w:vAlign w:val="center"/>
            <w:hideMark/>
          </w:tcPr>
          <w:p w14:paraId="46F3D47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H</w:t>
            </w:r>
          </w:p>
        </w:tc>
        <w:tc>
          <w:tcPr>
            <w:tcW w:w="5536" w:type="dxa"/>
            <w:noWrap/>
            <w:hideMark/>
          </w:tcPr>
          <w:p w14:paraId="132A25E8"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PRIJEVOZ I SKLADIŠTENJE </w:t>
            </w:r>
          </w:p>
        </w:tc>
        <w:tc>
          <w:tcPr>
            <w:tcW w:w="747" w:type="dxa"/>
            <w:noWrap/>
            <w:vAlign w:val="center"/>
            <w:hideMark/>
          </w:tcPr>
          <w:p w14:paraId="52FCFEDC"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c>
          <w:tcPr>
            <w:tcW w:w="747" w:type="dxa"/>
            <w:noWrap/>
            <w:vAlign w:val="center"/>
            <w:hideMark/>
          </w:tcPr>
          <w:p w14:paraId="4ECA25FF"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7</w:t>
            </w:r>
          </w:p>
        </w:tc>
        <w:tc>
          <w:tcPr>
            <w:tcW w:w="747" w:type="dxa"/>
            <w:noWrap/>
            <w:vAlign w:val="center"/>
            <w:hideMark/>
          </w:tcPr>
          <w:p w14:paraId="3C208CF1"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c>
          <w:tcPr>
            <w:tcW w:w="748" w:type="dxa"/>
            <w:noWrap/>
            <w:vAlign w:val="center"/>
            <w:hideMark/>
          </w:tcPr>
          <w:p w14:paraId="47CBC335"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w:t>
            </w:r>
          </w:p>
        </w:tc>
      </w:tr>
      <w:tr w:rsidR="00D45DD1" w:rsidRPr="00FE2C32" w14:paraId="636534B4" w14:textId="77777777" w:rsidTr="00361E6C">
        <w:trPr>
          <w:trHeight w:val="300"/>
        </w:trPr>
        <w:tc>
          <w:tcPr>
            <w:tcW w:w="1103" w:type="dxa"/>
            <w:noWrap/>
            <w:vAlign w:val="center"/>
            <w:hideMark/>
          </w:tcPr>
          <w:p w14:paraId="50210201"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I</w:t>
            </w:r>
          </w:p>
        </w:tc>
        <w:tc>
          <w:tcPr>
            <w:tcW w:w="5536" w:type="dxa"/>
            <w:noWrap/>
            <w:hideMark/>
          </w:tcPr>
          <w:p w14:paraId="1D56D0D5"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DJELATNOSTI PRUŽANJA SMJEŠTAJA TE PRIPREME I USLUŽIVANJA HRANE (HOTELIJERSTVO I UGOSTITELJSTVO) </w:t>
            </w:r>
          </w:p>
        </w:tc>
        <w:tc>
          <w:tcPr>
            <w:tcW w:w="747" w:type="dxa"/>
            <w:noWrap/>
            <w:vAlign w:val="center"/>
            <w:hideMark/>
          </w:tcPr>
          <w:p w14:paraId="2696478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55</w:t>
            </w:r>
          </w:p>
        </w:tc>
        <w:tc>
          <w:tcPr>
            <w:tcW w:w="747" w:type="dxa"/>
            <w:noWrap/>
            <w:vAlign w:val="center"/>
            <w:hideMark/>
          </w:tcPr>
          <w:p w14:paraId="6E420EA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48</w:t>
            </w:r>
          </w:p>
        </w:tc>
        <w:tc>
          <w:tcPr>
            <w:tcW w:w="747" w:type="dxa"/>
            <w:noWrap/>
            <w:vAlign w:val="center"/>
            <w:hideMark/>
          </w:tcPr>
          <w:p w14:paraId="773A1BD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42</w:t>
            </w:r>
          </w:p>
        </w:tc>
        <w:tc>
          <w:tcPr>
            <w:tcW w:w="748" w:type="dxa"/>
            <w:noWrap/>
            <w:vAlign w:val="center"/>
            <w:hideMark/>
          </w:tcPr>
          <w:p w14:paraId="0B4B50B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19</w:t>
            </w:r>
          </w:p>
        </w:tc>
      </w:tr>
      <w:tr w:rsidR="00D45DD1" w:rsidRPr="00FE2C32" w14:paraId="008B63FB" w14:textId="77777777" w:rsidTr="00361E6C">
        <w:trPr>
          <w:trHeight w:val="300"/>
        </w:trPr>
        <w:tc>
          <w:tcPr>
            <w:tcW w:w="1103" w:type="dxa"/>
            <w:noWrap/>
            <w:vAlign w:val="center"/>
            <w:hideMark/>
          </w:tcPr>
          <w:p w14:paraId="3CA3D99F"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J</w:t>
            </w:r>
          </w:p>
        </w:tc>
        <w:tc>
          <w:tcPr>
            <w:tcW w:w="5536" w:type="dxa"/>
            <w:noWrap/>
            <w:hideMark/>
          </w:tcPr>
          <w:p w14:paraId="74E088BE"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INFORMACIJE I KOMUNIKACIJE </w:t>
            </w:r>
          </w:p>
        </w:tc>
        <w:tc>
          <w:tcPr>
            <w:tcW w:w="747" w:type="dxa"/>
            <w:noWrap/>
            <w:vAlign w:val="center"/>
            <w:hideMark/>
          </w:tcPr>
          <w:p w14:paraId="64EAD503" w14:textId="3C6900AE" w:rsidR="00D45DD1" w:rsidRPr="00FE2C32" w:rsidRDefault="00D45DD1" w:rsidP="00361E6C">
            <w:pPr>
              <w:jc w:val="center"/>
              <w:rPr>
                <w:rFonts w:cstheme="minorHAnsi"/>
                <w:color w:val="000000" w:themeColor="text1"/>
                <w:sz w:val="24"/>
              </w:rPr>
            </w:pPr>
          </w:p>
        </w:tc>
        <w:tc>
          <w:tcPr>
            <w:tcW w:w="747" w:type="dxa"/>
            <w:noWrap/>
            <w:vAlign w:val="center"/>
            <w:hideMark/>
          </w:tcPr>
          <w:p w14:paraId="1FFAB4D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7" w:type="dxa"/>
            <w:noWrap/>
            <w:vAlign w:val="center"/>
            <w:hideMark/>
          </w:tcPr>
          <w:p w14:paraId="6FF7C93B"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8" w:type="dxa"/>
            <w:noWrap/>
            <w:vAlign w:val="center"/>
            <w:hideMark/>
          </w:tcPr>
          <w:p w14:paraId="0FEFE0AF"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r>
      <w:tr w:rsidR="00D45DD1" w:rsidRPr="00FE2C32" w14:paraId="39C67B02" w14:textId="77777777" w:rsidTr="00361E6C">
        <w:trPr>
          <w:trHeight w:val="300"/>
        </w:trPr>
        <w:tc>
          <w:tcPr>
            <w:tcW w:w="1103" w:type="dxa"/>
            <w:noWrap/>
            <w:vAlign w:val="center"/>
            <w:hideMark/>
          </w:tcPr>
          <w:p w14:paraId="7E8755D1"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K</w:t>
            </w:r>
          </w:p>
        </w:tc>
        <w:tc>
          <w:tcPr>
            <w:tcW w:w="5536" w:type="dxa"/>
            <w:noWrap/>
            <w:hideMark/>
          </w:tcPr>
          <w:p w14:paraId="28F437A0"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FINANSIJSKE DJELATNOSTI I DJELATNOSTI OSIGURANJA </w:t>
            </w:r>
          </w:p>
        </w:tc>
        <w:tc>
          <w:tcPr>
            <w:tcW w:w="747" w:type="dxa"/>
            <w:noWrap/>
            <w:vAlign w:val="center"/>
            <w:hideMark/>
          </w:tcPr>
          <w:p w14:paraId="3C06CE8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c>
          <w:tcPr>
            <w:tcW w:w="747" w:type="dxa"/>
            <w:noWrap/>
            <w:vAlign w:val="center"/>
            <w:hideMark/>
          </w:tcPr>
          <w:p w14:paraId="6C2D6C2D"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7" w:type="dxa"/>
            <w:noWrap/>
            <w:vAlign w:val="center"/>
            <w:hideMark/>
          </w:tcPr>
          <w:p w14:paraId="259BEC77"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8" w:type="dxa"/>
            <w:noWrap/>
            <w:vAlign w:val="center"/>
            <w:hideMark/>
          </w:tcPr>
          <w:p w14:paraId="69CB5D4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r>
      <w:tr w:rsidR="00D45DD1" w:rsidRPr="00FE2C32" w14:paraId="7DCD2D94" w14:textId="77777777" w:rsidTr="00361E6C">
        <w:trPr>
          <w:trHeight w:val="300"/>
        </w:trPr>
        <w:tc>
          <w:tcPr>
            <w:tcW w:w="1103" w:type="dxa"/>
            <w:noWrap/>
            <w:vAlign w:val="center"/>
            <w:hideMark/>
          </w:tcPr>
          <w:p w14:paraId="0E69CC21"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L</w:t>
            </w:r>
          </w:p>
        </w:tc>
        <w:tc>
          <w:tcPr>
            <w:tcW w:w="5536" w:type="dxa"/>
            <w:noWrap/>
            <w:hideMark/>
          </w:tcPr>
          <w:p w14:paraId="0BC8BDA5"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POSLOVANJE NEKRETNINAMA </w:t>
            </w:r>
          </w:p>
        </w:tc>
        <w:tc>
          <w:tcPr>
            <w:tcW w:w="747" w:type="dxa"/>
            <w:noWrap/>
            <w:vAlign w:val="center"/>
            <w:hideMark/>
          </w:tcPr>
          <w:p w14:paraId="2F202A80" w14:textId="234BDCDE" w:rsidR="00D45DD1" w:rsidRPr="00FE2C32" w:rsidRDefault="00D45DD1" w:rsidP="00361E6C">
            <w:pPr>
              <w:jc w:val="center"/>
              <w:rPr>
                <w:rFonts w:cstheme="minorHAnsi"/>
                <w:b/>
                <w:bCs/>
                <w:color w:val="000000" w:themeColor="text1"/>
                <w:sz w:val="24"/>
              </w:rPr>
            </w:pPr>
          </w:p>
        </w:tc>
        <w:tc>
          <w:tcPr>
            <w:tcW w:w="747" w:type="dxa"/>
            <w:noWrap/>
            <w:vAlign w:val="center"/>
            <w:hideMark/>
          </w:tcPr>
          <w:p w14:paraId="000B35E3" w14:textId="3064F955" w:rsidR="00D45DD1" w:rsidRPr="00FE2C32" w:rsidRDefault="00D45DD1" w:rsidP="00361E6C">
            <w:pPr>
              <w:jc w:val="center"/>
              <w:rPr>
                <w:rFonts w:cstheme="minorHAnsi"/>
                <w:b/>
                <w:bCs/>
                <w:color w:val="000000" w:themeColor="text1"/>
                <w:sz w:val="24"/>
              </w:rPr>
            </w:pPr>
          </w:p>
        </w:tc>
        <w:tc>
          <w:tcPr>
            <w:tcW w:w="747" w:type="dxa"/>
            <w:noWrap/>
            <w:vAlign w:val="center"/>
            <w:hideMark/>
          </w:tcPr>
          <w:p w14:paraId="491F0095" w14:textId="2CBDECB3" w:rsidR="00D45DD1" w:rsidRPr="00FE2C32" w:rsidRDefault="00D45DD1" w:rsidP="00361E6C">
            <w:pPr>
              <w:jc w:val="center"/>
              <w:rPr>
                <w:rFonts w:cstheme="minorHAnsi"/>
                <w:b/>
                <w:bCs/>
                <w:color w:val="000000" w:themeColor="text1"/>
                <w:sz w:val="24"/>
              </w:rPr>
            </w:pPr>
          </w:p>
        </w:tc>
        <w:tc>
          <w:tcPr>
            <w:tcW w:w="748" w:type="dxa"/>
            <w:noWrap/>
            <w:vAlign w:val="center"/>
            <w:hideMark/>
          </w:tcPr>
          <w:p w14:paraId="45663A08" w14:textId="0D2E590F" w:rsidR="00D45DD1" w:rsidRPr="00FE2C32" w:rsidRDefault="00D45DD1" w:rsidP="00361E6C">
            <w:pPr>
              <w:jc w:val="center"/>
              <w:rPr>
                <w:rFonts w:cstheme="minorHAnsi"/>
                <w:b/>
                <w:bCs/>
                <w:color w:val="000000" w:themeColor="text1"/>
                <w:sz w:val="24"/>
              </w:rPr>
            </w:pPr>
          </w:p>
        </w:tc>
      </w:tr>
      <w:tr w:rsidR="00D45DD1" w:rsidRPr="00FE2C32" w14:paraId="64F5AC1E" w14:textId="77777777" w:rsidTr="00361E6C">
        <w:trPr>
          <w:trHeight w:val="300"/>
        </w:trPr>
        <w:tc>
          <w:tcPr>
            <w:tcW w:w="1103" w:type="dxa"/>
            <w:noWrap/>
            <w:vAlign w:val="center"/>
            <w:hideMark/>
          </w:tcPr>
          <w:p w14:paraId="435A7D7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M</w:t>
            </w:r>
          </w:p>
        </w:tc>
        <w:tc>
          <w:tcPr>
            <w:tcW w:w="5536" w:type="dxa"/>
            <w:noWrap/>
            <w:hideMark/>
          </w:tcPr>
          <w:p w14:paraId="018B9A32"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STRUČNE, NAUČNE I TEHNIČKE DJELATNOSTI </w:t>
            </w:r>
          </w:p>
        </w:tc>
        <w:tc>
          <w:tcPr>
            <w:tcW w:w="747" w:type="dxa"/>
            <w:noWrap/>
            <w:vAlign w:val="center"/>
            <w:hideMark/>
          </w:tcPr>
          <w:p w14:paraId="63A7157A"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11</w:t>
            </w:r>
          </w:p>
        </w:tc>
        <w:tc>
          <w:tcPr>
            <w:tcW w:w="747" w:type="dxa"/>
            <w:noWrap/>
            <w:vAlign w:val="center"/>
            <w:hideMark/>
          </w:tcPr>
          <w:p w14:paraId="1BEFD4B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c>
          <w:tcPr>
            <w:tcW w:w="747" w:type="dxa"/>
            <w:noWrap/>
            <w:vAlign w:val="center"/>
            <w:hideMark/>
          </w:tcPr>
          <w:p w14:paraId="5ABF7AC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w:t>
            </w:r>
          </w:p>
        </w:tc>
        <w:tc>
          <w:tcPr>
            <w:tcW w:w="748" w:type="dxa"/>
            <w:noWrap/>
            <w:vAlign w:val="center"/>
            <w:hideMark/>
          </w:tcPr>
          <w:p w14:paraId="7ED5A3B1"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w:t>
            </w:r>
          </w:p>
        </w:tc>
      </w:tr>
      <w:tr w:rsidR="00D45DD1" w:rsidRPr="00FE2C32" w14:paraId="0AC5DCDD" w14:textId="77777777" w:rsidTr="00361E6C">
        <w:trPr>
          <w:trHeight w:val="300"/>
        </w:trPr>
        <w:tc>
          <w:tcPr>
            <w:tcW w:w="1103" w:type="dxa"/>
            <w:noWrap/>
            <w:vAlign w:val="center"/>
            <w:hideMark/>
          </w:tcPr>
          <w:p w14:paraId="3FD8ED9D"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N</w:t>
            </w:r>
          </w:p>
        </w:tc>
        <w:tc>
          <w:tcPr>
            <w:tcW w:w="5536" w:type="dxa"/>
            <w:noWrap/>
            <w:hideMark/>
          </w:tcPr>
          <w:p w14:paraId="00207D66"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ADMINISTRATIVNE I POMOĆNE USLUŽNE DJELATNOSTI </w:t>
            </w:r>
          </w:p>
        </w:tc>
        <w:tc>
          <w:tcPr>
            <w:tcW w:w="747" w:type="dxa"/>
            <w:noWrap/>
            <w:vAlign w:val="center"/>
            <w:hideMark/>
          </w:tcPr>
          <w:p w14:paraId="797771F7"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6</w:t>
            </w:r>
          </w:p>
        </w:tc>
        <w:tc>
          <w:tcPr>
            <w:tcW w:w="747" w:type="dxa"/>
            <w:noWrap/>
            <w:vAlign w:val="center"/>
            <w:hideMark/>
          </w:tcPr>
          <w:p w14:paraId="765C0E9C" w14:textId="461B599C" w:rsidR="00D45DD1" w:rsidRPr="00FE2C32" w:rsidRDefault="00D45DD1" w:rsidP="00361E6C">
            <w:pPr>
              <w:jc w:val="center"/>
              <w:rPr>
                <w:rFonts w:cstheme="minorHAnsi"/>
                <w:color w:val="000000" w:themeColor="text1"/>
                <w:sz w:val="24"/>
              </w:rPr>
            </w:pPr>
          </w:p>
        </w:tc>
        <w:tc>
          <w:tcPr>
            <w:tcW w:w="747" w:type="dxa"/>
            <w:noWrap/>
            <w:vAlign w:val="center"/>
            <w:hideMark/>
          </w:tcPr>
          <w:p w14:paraId="44A964E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8" w:type="dxa"/>
            <w:noWrap/>
            <w:vAlign w:val="center"/>
            <w:hideMark/>
          </w:tcPr>
          <w:p w14:paraId="31906029"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r>
      <w:tr w:rsidR="00D45DD1" w:rsidRPr="00FE2C32" w14:paraId="74ABE3F3" w14:textId="77777777" w:rsidTr="00361E6C">
        <w:trPr>
          <w:trHeight w:val="300"/>
        </w:trPr>
        <w:tc>
          <w:tcPr>
            <w:tcW w:w="1103" w:type="dxa"/>
            <w:noWrap/>
            <w:vAlign w:val="center"/>
            <w:hideMark/>
          </w:tcPr>
          <w:p w14:paraId="63B6C73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P</w:t>
            </w:r>
          </w:p>
        </w:tc>
        <w:tc>
          <w:tcPr>
            <w:tcW w:w="5536" w:type="dxa"/>
            <w:noWrap/>
            <w:hideMark/>
          </w:tcPr>
          <w:p w14:paraId="7604E337"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OBRAZOVANJE </w:t>
            </w:r>
          </w:p>
        </w:tc>
        <w:tc>
          <w:tcPr>
            <w:tcW w:w="747" w:type="dxa"/>
            <w:noWrap/>
            <w:vAlign w:val="center"/>
            <w:hideMark/>
          </w:tcPr>
          <w:p w14:paraId="348DA034" w14:textId="22498240" w:rsidR="00D45DD1" w:rsidRPr="00FE2C32" w:rsidRDefault="00D45DD1" w:rsidP="00361E6C">
            <w:pPr>
              <w:jc w:val="center"/>
              <w:rPr>
                <w:rFonts w:cstheme="minorHAnsi"/>
                <w:color w:val="000000" w:themeColor="text1"/>
                <w:sz w:val="24"/>
              </w:rPr>
            </w:pPr>
          </w:p>
        </w:tc>
        <w:tc>
          <w:tcPr>
            <w:tcW w:w="747" w:type="dxa"/>
            <w:noWrap/>
            <w:vAlign w:val="center"/>
            <w:hideMark/>
          </w:tcPr>
          <w:p w14:paraId="3847C20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c>
          <w:tcPr>
            <w:tcW w:w="747" w:type="dxa"/>
            <w:noWrap/>
            <w:vAlign w:val="center"/>
            <w:hideMark/>
          </w:tcPr>
          <w:p w14:paraId="33EB904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4</w:t>
            </w:r>
          </w:p>
        </w:tc>
        <w:tc>
          <w:tcPr>
            <w:tcW w:w="748" w:type="dxa"/>
            <w:noWrap/>
            <w:vAlign w:val="center"/>
            <w:hideMark/>
          </w:tcPr>
          <w:p w14:paraId="6F0A2EA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r>
      <w:tr w:rsidR="00D45DD1" w:rsidRPr="00FE2C32" w14:paraId="446B874B" w14:textId="77777777" w:rsidTr="00361E6C">
        <w:trPr>
          <w:trHeight w:val="300"/>
        </w:trPr>
        <w:tc>
          <w:tcPr>
            <w:tcW w:w="1103" w:type="dxa"/>
            <w:noWrap/>
            <w:vAlign w:val="center"/>
            <w:hideMark/>
          </w:tcPr>
          <w:p w14:paraId="0154DF16"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Q</w:t>
            </w:r>
          </w:p>
        </w:tc>
        <w:tc>
          <w:tcPr>
            <w:tcW w:w="5536" w:type="dxa"/>
            <w:noWrap/>
            <w:hideMark/>
          </w:tcPr>
          <w:p w14:paraId="2FFF0192" w14:textId="77777777" w:rsidR="00D45DD1" w:rsidRPr="00FE2C32" w:rsidRDefault="00D45DD1">
            <w:pPr>
              <w:rPr>
                <w:rFonts w:cstheme="minorHAnsi"/>
                <w:color w:val="000000" w:themeColor="text1"/>
                <w:sz w:val="24"/>
              </w:rPr>
            </w:pPr>
            <w:r w:rsidRPr="00FE2C32">
              <w:rPr>
                <w:rFonts w:cstheme="minorHAnsi"/>
                <w:color w:val="000000" w:themeColor="text1"/>
                <w:sz w:val="24"/>
              </w:rPr>
              <w:t>DJELATNOSTI ZDRAVSTVENE I SOCIJALNE ZAŠTITE</w:t>
            </w:r>
          </w:p>
        </w:tc>
        <w:tc>
          <w:tcPr>
            <w:tcW w:w="747" w:type="dxa"/>
            <w:noWrap/>
            <w:vAlign w:val="center"/>
            <w:hideMark/>
          </w:tcPr>
          <w:p w14:paraId="64EC08D1"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c>
          <w:tcPr>
            <w:tcW w:w="747" w:type="dxa"/>
            <w:noWrap/>
            <w:vAlign w:val="center"/>
            <w:hideMark/>
          </w:tcPr>
          <w:p w14:paraId="4E1B29E8" w14:textId="79169D26" w:rsidR="00D45DD1" w:rsidRPr="00FE2C32" w:rsidRDefault="00D45DD1" w:rsidP="00361E6C">
            <w:pPr>
              <w:jc w:val="center"/>
              <w:rPr>
                <w:rFonts w:cstheme="minorHAnsi"/>
                <w:color w:val="000000" w:themeColor="text1"/>
                <w:sz w:val="24"/>
              </w:rPr>
            </w:pPr>
          </w:p>
        </w:tc>
        <w:tc>
          <w:tcPr>
            <w:tcW w:w="747" w:type="dxa"/>
            <w:noWrap/>
            <w:vAlign w:val="center"/>
            <w:hideMark/>
          </w:tcPr>
          <w:p w14:paraId="032381B3"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8" w:type="dxa"/>
            <w:noWrap/>
            <w:vAlign w:val="center"/>
            <w:hideMark/>
          </w:tcPr>
          <w:p w14:paraId="04337065"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2</w:t>
            </w:r>
          </w:p>
        </w:tc>
      </w:tr>
      <w:tr w:rsidR="00D45DD1" w:rsidRPr="00FE2C32" w14:paraId="598EF9D3" w14:textId="77777777" w:rsidTr="00361E6C">
        <w:trPr>
          <w:trHeight w:val="300"/>
        </w:trPr>
        <w:tc>
          <w:tcPr>
            <w:tcW w:w="1103" w:type="dxa"/>
            <w:noWrap/>
            <w:vAlign w:val="center"/>
            <w:hideMark/>
          </w:tcPr>
          <w:p w14:paraId="6C32265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R</w:t>
            </w:r>
          </w:p>
        </w:tc>
        <w:tc>
          <w:tcPr>
            <w:tcW w:w="5536" w:type="dxa"/>
            <w:noWrap/>
            <w:hideMark/>
          </w:tcPr>
          <w:p w14:paraId="5AF5F447"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UMJETNOST, ZABAVA I REKREACIJA </w:t>
            </w:r>
          </w:p>
        </w:tc>
        <w:tc>
          <w:tcPr>
            <w:tcW w:w="747" w:type="dxa"/>
            <w:noWrap/>
            <w:vAlign w:val="center"/>
            <w:hideMark/>
          </w:tcPr>
          <w:p w14:paraId="28A940CE"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3</w:t>
            </w:r>
          </w:p>
        </w:tc>
        <w:tc>
          <w:tcPr>
            <w:tcW w:w="747" w:type="dxa"/>
            <w:noWrap/>
            <w:vAlign w:val="center"/>
            <w:hideMark/>
          </w:tcPr>
          <w:p w14:paraId="0027DFBA" w14:textId="7397BB14" w:rsidR="00D45DD1" w:rsidRPr="00FE2C32" w:rsidRDefault="00D45DD1" w:rsidP="00361E6C">
            <w:pPr>
              <w:jc w:val="center"/>
              <w:rPr>
                <w:rFonts w:cstheme="minorHAnsi"/>
                <w:color w:val="000000" w:themeColor="text1"/>
                <w:sz w:val="24"/>
              </w:rPr>
            </w:pPr>
          </w:p>
        </w:tc>
        <w:tc>
          <w:tcPr>
            <w:tcW w:w="747" w:type="dxa"/>
            <w:noWrap/>
            <w:vAlign w:val="center"/>
            <w:hideMark/>
          </w:tcPr>
          <w:p w14:paraId="14BEA197"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w:t>
            </w:r>
          </w:p>
        </w:tc>
        <w:tc>
          <w:tcPr>
            <w:tcW w:w="748" w:type="dxa"/>
            <w:noWrap/>
            <w:vAlign w:val="center"/>
            <w:hideMark/>
          </w:tcPr>
          <w:p w14:paraId="7049C81D" w14:textId="1EF0ED45" w:rsidR="00D45DD1" w:rsidRPr="00FE2C32" w:rsidRDefault="00D45DD1" w:rsidP="00361E6C">
            <w:pPr>
              <w:jc w:val="center"/>
              <w:rPr>
                <w:rFonts w:cstheme="minorHAnsi"/>
                <w:color w:val="000000" w:themeColor="text1"/>
                <w:sz w:val="24"/>
              </w:rPr>
            </w:pPr>
          </w:p>
        </w:tc>
      </w:tr>
      <w:tr w:rsidR="00D45DD1" w:rsidRPr="00FE2C32" w14:paraId="29C78FAA" w14:textId="77777777" w:rsidTr="00361E6C">
        <w:trPr>
          <w:trHeight w:val="300"/>
        </w:trPr>
        <w:tc>
          <w:tcPr>
            <w:tcW w:w="1103" w:type="dxa"/>
            <w:noWrap/>
            <w:vAlign w:val="center"/>
            <w:hideMark/>
          </w:tcPr>
          <w:p w14:paraId="5D12F848"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S</w:t>
            </w:r>
          </w:p>
        </w:tc>
        <w:tc>
          <w:tcPr>
            <w:tcW w:w="5536" w:type="dxa"/>
            <w:noWrap/>
            <w:hideMark/>
          </w:tcPr>
          <w:p w14:paraId="3BCBB9D3" w14:textId="77777777" w:rsidR="00D45DD1" w:rsidRPr="00FE2C32" w:rsidRDefault="00D45DD1">
            <w:pPr>
              <w:rPr>
                <w:rFonts w:cstheme="minorHAnsi"/>
                <w:color w:val="000000" w:themeColor="text1"/>
                <w:sz w:val="24"/>
              </w:rPr>
            </w:pPr>
            <w:r w:rsidRPr="00FE2C32">
              <w:rPr>
                <w:rFonts w:cstheme="minorHAnsi"/>
                <w:color w:val="000000" w:themeColor="text1"/>
                <w:sz w:val="24"/>
              </w:rPr>
              <w:t xml:space="preserve">OSTALE USLUŽNE DJELATNOSTI </w:t>
            </w:r>
          </w:p>
        </w:tc>
        <w:tc>
          <w:tcPr>
            <w:tcW w:w="747" w:type="dxa"/>
            <w:noWrap/>
            <w:vAlign w:val="center"/>
            <w:hideMark/>
          </w:tcPr>
          <w:p w14:paraId="11A49B10"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12</w:t>
            </w:r>
          </w:p>
        </w:tc>
        <w:tc>
          <w:tcPr>
            <w:tcW w:w="747" w:type="dxa"/>
            <w:noWrap/>
            <w:vAlign w:val="center"/>
            <w:hideMark/>
          </w:tcPr>
          <w:p w14:paraId="72DD6C4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8</w:t>
            </w:r>
          </w:p>
        </w:tc>
        <w:tc>
          <w:tcPr>
            <w:tcW w:w="747" w:type="dxa"/>
            <w:noWrap/>
            <w:vAlign w:val="center"/>
            <w:hideMark/>
          </w:tcPr>
          <w:p w14:paraId="338F09B4"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8</w:t>
            </w:r>
          </w:p>
        </w:tc>
        <w:tc>
          <w:tcPr>
            <w:tcW w:w="748" w:type="dxa"/>
            <w:noWrap/>
            <w:vAlign w:val="center"/>
            <w:hideMark/>
          </w:tcPr>
          <w:p w14:paraId="1173FD42" w14:textId="77777777" w:rsidR="00D45DD1" w:rsidRPr="00FE2C32" w:rsidRDefault="00D45DD1" w:rsidP="00361E6C">
            <w:pPr>
              <w:jc w:val="center"/>
              <w:rPr>
                <w:rFonts w:cstheme="minorHAnsi"/>
                <w:color w:val="000000" w:themeColor="text1"/>
                <w:sz w:val="24"/>
              </w:rPr>
            </w:pPr>
            <w:r w:rsidRPr="00FE2C32">
              <w:rPr>
                <w:rFonts w:cstheme="minorHAnsi"/>
                <w:color w:val="000000" w:themeColor="text1"/>
                <w:sz w:val="24"/>
              </w:rPr>
              <w:t>13</w:t>
            </w:r>
          </w:p>
        </w:tc>
      </w:tr>
      <w:tr w:rsidR="00D45DD1" w:rsidRPr="00FE2C32" w14:paraId="5645EE8C" w14:textId="77777777" w:rsidTr="00361E6C">
        <w:trPr>
          <w:trHeight w:val="300"/>
        </w:trPr>
        <w:tc>
          <w:tcPr>
            <w:tcW w:w="1103" w:type="dxa"/>
            <w:noWrap/>
            <w:vAlign w:val="center"/>
            <w:hideMark/>
          </w:tcPr>
          <w:p w14:paraId="071637CE" w14:textId="7F5582F6" w:rsidR="00D45DD1" w:rsidRPr="00FE2C32" w:rsidRDefault="00D45DD1" w:rsidP="00361E6C">
            <w:pPr>
              <w:jc w:val="center"/>
              <w:rPr>
                <w:rFonts w:cstheme="minorHAnsi"/>
                <w:b/>
                <w:bCs/>
                <w:color w:val="000000" w:themeColor="text1"/>
                <w:sz w:val="24"/>
              </w:rPr>
            </w:pPr>
          </w:p>
        </w:tc>
        <w:tc>
          <w:tcPr>
            <w:tcW w:w="5536" w:type="dxa"/>
            <w:noWrap/>
            <w:hideMark/>
          </w:tcPr>
          <w:p w14:paraId="7A677C4D" w14:textId="77777777" w:rsidR="00D45DD1" w:rsidRPr="00FE2C32" w:rsidRDefault="00D45DD1">
            <w:pPr>
              <w:rPr>
                <w:rFonts w:cstheme="minorHAnsi"/>
                <w:b/>
                <w:bCs/>
                <w:color w:val="000000" w:themeColor="text1"/>
                <w:sz w:val="24"/>
              </w:rPr>
            </w:pPr>
            <w:r w:rsidRPr="00FE2C32">
              <w:rPr>
                <w:rFonts w:cstheme="minorHAnsi"/>
                <w:b/>
                <w:bCs/>
                <w:color w:val="000000" w:themeColor="text1"/>
                <w:sz w:val="24"/>
              </w:rPr>
              <w:t>Grad Zenica</w:t>
            </w:r>
          </w:p>
        </w:tc>
        <w:tc>
          <w:tcPr>
            <w:tcW w:w="747" w:type="dxa"/>
            <w:noWrap/>
            <w:vAlign w:val="center"/>
            <w:hideMark/>
          </w:tcPr>
          <w:p w14:paraId="6F188517" w14:textId="77777777" w:rsidR="00D45DD1" w:rsidRPr="00FE2C32" w:rsidRDefault="00D45DD1" w:rsidP="00361E6C">
            <w:pPr>
              <w:jc w:val="center"/>
              <w:rPr>
                <w:rFonts w:cstheme="minorHAnsi"/>
                <w:b/>
                <w:bCs/>
                <w:color w:val="000000" w:themeColor="text1"/>
                <w:sz w:val="24"/>
              </w:rPr>
            </w:pPr>
            <w:r w:rsidRPr="00FE2C32">
              <w:rPr>
                <w:rFonts w:cstheme="minorHAnsi"/>
                <w:b/>
                <w:bCs/>
                <w:color w:val="000000" w:themeColor="text1"/>
                <w:sz w:val="24"/>
              </w:rPr>
              <w:t>210</w:t>
            </w:r>
          </w:p>
        </w:tc>
        <w:tc>
          <w:tcPr>
            <w:tcW w:w="747" w:type="dxa"/>
            <w:noWrap/>
            <w:vAlign w:val="center"/>
            <w:hideMark/>
          </w:tcPr>
          <w:p w14:paraId="1AB6AB95" w14:textId="77777777" w:rsidR="00D45DD1" w:rsidRPr="00FE2C32" w:rsidRDefault="00D45DD1" w:rsidP="00361E6C">
            <w:pPr>
              <w:jc w:val="center"/>
              <w:rPr>
                <w:rFonts w:cstheme="minorHAnsi"/>
                <w:b/>
                <w:bCs/>
                <w:color w:val="000000" w:themeColor="text1"/>
                <w:sz w:val="24"/>
              </w:rPr>
            </w:pPr>
            <w:r w:rsidRPr="00FE2C32">
              <w:rPr>
                <w:rFonts w:cstheme="minorHAnsi"/>
                <w:b/>
                <w:bCs/>
                <w:color w:val="000000" w:themeColor="text1"/>
                <w:sz w:val="24"/>
              </w:rPr>
              <w:t>151</w:t>
            </w:r>
          </w:p>
        </w:tc>
        <w:tc>
          <w:tcPr>
            <w:tcW w:w="747" w:type="dxa"/>
            <w:noWrap/>
            <w:vAlign w:val="center"/>
            <w:hideMark/>
          </w:tcPr>
          <w:p w14:paraId="6CE14014" w14:textId="77777777" w:rsidR="00D45DD1" w:rsidRPr="00FE2C32" w:rsidRDefault="00D45DD1" w:rsidP="00361E6C">
            <w:pPr>
              <w:jc w:val="center"/>
              <w:rPr>
                <w:rFonts w:cstheme="minorHAnsi"/>
                <w:b/>
                <w:bCs/>
                <w:color w:val="000000" w:themeColor="text1"/>
                <w:sz w:val="24"/>
              </w:rPr>
            </w:pPr>
            <w:r w:rsidRPr="00FE2C32">
              <w:rPr>
                <w:rFonts w:cstheme="minorHAnsi"/>
                <w:b/>
                <w:bCs/>
                <w:color w:val="000000" w:themeColor="text1"/>
                <w:sz w:val="24"/>
              </w:rPr>
              <w:t>159</w:t>
            </w:r>
          </w:p>
        </w:tc>
        <w:tc>
          <w:tcPr>
            <w:tcW w:w="748" w:type="dxa"/>
            <w:noWrap/>
            <w:vAlign w:val="center"/>
            <w:hideMark/>
          </w:tcPr>
          <w:p w14:paraId="18642E03" w14:textId="77777777" w:rsidR="00D45DD1" w:rsidRPr="00FE2C32" w:rsidRDefault="00D45DD1" w:rsidP="00361E6C">
            <w:pPr>
              <w:jc w:val="center"/>
              <w:rPr>
                <w:rFonts w:cstheme="minorHAnsi"/>
                <w:b/>
                <w:bCs/>
                <w:color w:val="000000" w:themeColor="text1"/>
                <w:sz w:val="24"/>
              </w:rPr>
            </w:pPr>
            <w:r w:rsidRPr="00FE2C32">
              <w:rPr>
                <w:rFonts w:cstheme="minorHAnsi"/>
                <w:b/>
                <w:bCs/>
                <w:color w:val="000000" w:themeColor="text1"/>
                <w:sz w:val="24"/>
              </w:rPr>
              <w:t>148</w:t>
            </w:r>
          </w:p>
        </w:tc>
      </w:tr>
    </w:tbl>
    <w:p w14:paraId="53DD594F" w14:textId="77777777" w:rsidR="00D60573" w:rsidRPr="00FE2C32" w:rsidRDefault="00D60573" w:rsidP="003C701C">
      <w:pPr>
        <w:tabs>
          <w:tab w:val="left" w:pos="7785"/>
        </w:tabs>
        <w:rPr>
          <w:rFonts w:cstheme="minorHAnsi"/>
        </w:rPr>
      </w:pPr>
    </w:p>
    <w:p w14:paraId="6DB80D7A" w14:textId="77777777" w:rsidR="00353895" w:rsidRPr="00FE2C32" w:rsidRDefault="00353895" w:rsidP="003C701C">
      <w:pPr>
        <w:tabs>
          <w:tab w:val="left" w:pos="7785"/>
        </w:tabs>
        <w:rPr>
          <w:rFonts w:cstheme="minorHAnsi"/>
        </w:rPr>
      </w:pPr>
      <w:r w:rsidRPr="00FE2C32">
        <w:rPr>
          <w:rFonts w:cstheme="minorHAnsi"/>
        </w:rPr>
        <w:lastRenderedPageBreak/>
        <w:t xml:space="preserve">Najznačajnija činjenica koju vidimo iz gore navedene tabele je ta da je broj ugašenih obrta u protekle četiri godine u konstantnom padu. </w:t>
      </w:r>
      <w:r w:rsidRPr="00FE2C32">
        <w:rPr>
          <w:rFonts w:cstheme="minorHAnsi"/>
          <w:b/>
        </w:rPr>
        <w:t>U odnosu na 2015.</w:t>
      </w:r>
      <w:r w:rsidR="005F2386">
        <w:rPr>
          <w:rFonts w:cstheme="minorHAnsi"/>
          <w:b/>
        </w:rPr>
        <w:t xml:space="preserve"> </w:t>
      </w:r>
      <w:r w:rsidRPr="00FE2C32">
        <w:rPr>
          <w:rFonts w:cstheme="minorHAnsi"/>
          <w:b/>
        </w:rPr>
        <w:t>godinu, broj ugašenih obrta u 2018.</w:t>
      </w:r>
      <w:r w:rsidR="005F2386">
        <w:rPr>
          <w:rFonts w:cstheme="minorHAnsi"/>
          <w:b/>
        </w:rPr>
        <w:t xml:space="preserve"> </w:t>
      </w:r>
      <w:r w:rsidRPr="00FE2C32">
        <w:rPr>
          <w:rFonts w:cstheme="minorHAnsi"/>
          <w:b/>
        </w:rPr>
        <w:t>godini je manji za 29,52 %</w:t>
      </w:r>
      <w:r w:rsidRPr="00FE2C32">
        <w:rPr>
          <w:rFonts w:cstheme="minorHAnsi"/>
        </w:rPr>
        <w:t>.</w:t>
      </w:r>
    </w:p>
    <w:p w14:paraId="48EA0319" w14:textId="77777777" w:rsidR="00874C72" w:rsidRPr="00FE2C32" w:rsidRDefault="00874C72" w:rsidP="00874C72">
      <w:pPr>
        <w:tabs>
          <w:tab w:val="left" w:pos="7785"/>
        </w:tabs>
        <w:jc w:val="center"/>
        <w:rPr>
          <w:rFonts w:cstheme="minorHAnsi"/>
        </w:rPr>
      </w:pPr>
      <w:r w:rsidRPr="00FE2C32">
        <w:rPr>
          <w:rFonts w:cstheme="minorHAnsi"/>
          <w:noProof/>
          <w:lang w:eastAsia="bs-Latn-BA"/>
        </w:rPr>
        <w:drawing>
          <wp:inline distT="0" distB="0" distL="0" distR="0" wp14:anchorId="68AFAEC0" wp14:editId="36CFF848">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85A0A2" w14:textId="77777777" w:rsidR="005F2386" w:rsidRDefault="005F2386" w:rsidP="003C701C">
      <w:pPr>
        <w:tabs>
          <w:tab w:val="left" w:pos="7785"/>
        </w:tabs>
        <w:rPr>
          <w:rFonts w:cstheme="minorHAnsi"/>
        </w:rPr>
      </w:pPr>
    </w:p>
    <w:p w14:paraId="25705CCA" w14:textId="77777777" w:rsidR="005F2386" w:rsidRDefault="005F2386" w:rsidP="003C701C">
      <w:pPr>
        <w:tabs>
          <w:tab w:val="left" w:pos="7785"/>
        </w:tabs>
        <w:rPr>
          <w:rFonts w:cstheme="minorHAnsi"/>
        </w:rPr>
      </w:pPr>
    </w:p>
    <w:p w14:paraId="62A48779" w14:textId="77777777" w:rsidR="00353895" w:rsidRPr="00FE2C32" w:rsidRDefault="00000C45" w:rsidP="003C701C">
      <w:pPr>
        <w:tabs>
          <w:tab w:val="left" w:pos="7785"/>
        </w:tabs>
        <w:rPr>
          <w:rFonts w:cstheme="minorHAnsi"/>
        </w:rPr>
      </w:pPr>
      <w:r w:rsidRPr="00FE2C32">
        <w:rPr>
          <w:rFonts w:cstheme="minorHAnsi"/>
        </w:rPr>
        <w:t>Kod samo tri vrste djelatnosti se uočava porast broja ugašenih obrta, a to su:</w:t>
      </w:r>
    </w:p>
    <w:p w14:paraId="5CEE21D8" w14:textId="77777777" w:rsidR="00000C45" w:rsidRPr="005F2386" w:rsidRDefault="00000C45" w:rsidP="00736E00">
      <w:pPr>
        <w:pStyle w:val="ListParagraph"/>
        <w:numPr>
          <w:ilvl w:val="0"/>
          <w:numId w:val="18"/>
        </w:numPr>
        <w:tabs>
          <w:tab w:val="left" w:pos="7785"/>
        </w:tabs>
        <w:ind w:left="709"/>
        <w:rPr>
          <w:rFonts w:cstheme="minorHAnsi"/>
          <w:b/>
        </w:rPr>
      </w:pPr>
      <w:r w:rsidRPr="005F2386">
        <w:rPr>
          <w:rFonts w:cstheme="minorHAnsi"/>
          <w:b/>
        </w:rPr>
        <w:t>poljoprivreda, šumarstvo i ribolov- povećanje od 75%,</w:t>
      </w:r>
    </w:p>
    <w:p w14:paraId="36954318" w14:textId="77777777" w:rsidR="00000C45" w:rsidRPr="005F2386" w:rsidRDefault="00000C45" w:rsidP="00736E00">
      <w:pPr>
        <w:pStyle w:val="ListParagraph"/>
        <w:numPr>
          <w:ilvl w:val="0"/>
          <w:numId w:val="18"/>
        </w:numPr>
        <w:tabs>
          <w:tab w:val="center" w:pos="5233"/>
        </w:tabs>
        <w:ind w:left="709"/>
        <w:rPr>
          <w:rFonts w:cstheme="minorHAnsi"/>
          <w:b/>
        </w:rPr>
      </w:pPr>
      <w:r w:rsidRPr="005F2386">
        <w:rPr>
          <w:rFonts w:cstheme="minorHAnsi"/>
          <w:b/>
        </w:rPr>
        <w:t>prijevoz i skladištenje-povećanje od 33,33 %,</w:t>
      </w:r>
      <w:r w:rsidR="00FF5C65" w:rsidRPr="005F2386">
        <w:rPr>
          <w:rFonts w:cstheme="minorHAnsi"/>
          <w:b/>
        </w:rPr>
        <w:tab/>
      </w:r>
    </w:p>
    <w:p w14:paraId="173BD194" w14:textId="77777777" w:rsidR="00000C45" w:rsidRPr="005F2386" w:rsidRDefault="00000C45" w:rsidP="00736E00">
      <w:pPr>
        <w:pStyle w:val="ListParagraph"/>
        <w:numPr>
          <w:ilvl w:val="0"/>
          <w:numId w:val="18"/>
        </w:numPr>
        <w:tabs>
          <w:tab w:val="left" w:pos="7785"/>
        </w:tabs>
        <w:ind w:left="709"/>
        <w:rPr>
          <w:rFonts w:cstheme="minorHAnsi"/>
          <w:b/>
        </w:rPr>
      </w:pPr>
      <w:r w:rsidRPr="005F2386">
        <w:rPr>
          <w:rFonts w:cstheme="minorHAnsi"/>
          <w:b/>
        </w:rPr>
        <w:t>ostale uslužne djelatnosti-povećanje od 8,33 %.</w:t>
      </w:r>
    </w:p>
    <w:p w14:paraId="6CE3D6C8" w14:textId="77777777" w:rsidR="00000C45" w:rsidRPr="00FE2C32" w:rsidRDefault="00000C45" w:rsidP="002F0F6D">
      <w:pPr>
        <w:tabs>
          <w:tab w:val="left" w:pos="7785"/>
        </w:tabs>
        <w:jc w:val="both"/>
        <w:rPr>
          <w:rFonts w:cstheme="minorHAnsi"/>
          <w:b/>
        </w:rPr>
      </w:pPr>
      <w:r w:rsidRPr="00FE2C32">
        <w:rPr>
          <w:rFonts w:cstheme="minorHAnsi"/>
        </w:rPr>
        <w:t xml:space="preserve">U svim ostalim djelatnostima se broj ugašenih smanjuje ili stagnira. Najznačajnije poboljšanje u smislu stoprocentnog smanjenja broja ugašenih obrta se može primijetiti kod djelatnosti: </w:t>
      </w:r>
      <w:r w:rsidRPr="00FE2C32">
        <w:rPr>
          <w:rFonts w:cstheme="minorHAnsi"/>
          <w:b/>
        </w:rPr>
        <w:t>umjetnost, zabava i rekreacija</w:t>
      </w:r>
      <w:r w:rsidRPr="00FE2C32">
        <w:rPr>
          <w:rFonts w:cstheme="minorHAnsi"/>
        </w:rPr>
        <w:t xml:space="preserve">, zatim kod djelatnosti  </w:t>
      </w:r>
      <w:r w:rsidRPr="00FE2C32">
        <w:rPr>
          <w:rFonts w:cstheme="minorHAnsi"/>
          <w:b/>
        </w:rPr>
        <w:t>snabdijevanje vodom; uklanjanje otpadnih voda.</w:t>
      </w:r>
    </w:p>
    <w:p w14:paraId="7BB3A373" w14:textId="77777777" w:rsidR="00000C45" w:rsidRPr="00FE2C32" w:rsidRDefault="00000C45" w:rsidP="003C701C">
      <w:pPr>
        <w:tabs>
          <w:tab w:val="left" w:pos="7785"/>
        </w:tabs>
        <w:rPr>
          <w:rFonts w:cstheme="minorHAnsi"/>
        </w:rPr>
      </w:pPr>
      <w:r w:rsidRPr="00FE2C32">
        <w:rPr>
          <w:rFonts w:cstheme="minorHAnsi"/>
        </w:rPr>
        <w:t>Ostala značajna smanjenja su u djelatnostima:</w:t>
      </w:r>
    </w:p>
    <w:p w14:paraId="35926917" w14:textId="77777777" w:rsidR="0050039B" w:rsidRPr="00736E00" w:rsidRDefault="0050039B" w:rsidP="00736E00">
      <w:pPr>
        <w:pStyle w:val="ListParagraph"/>
        <w:numPr>
          <w:ilvl w:val="0"/>
          <w:numId w:val="18"/>
        </w:numPr>
        <w:tabs>
          <w:tab w:val="left" w:pos="7785"/>
        </w:tabs>
        <w:ind w:left="567"/>
        <w:rPr>
          <w:rFonts w:cstheme="minorHAnsi"/>
          <w:bCs/>
        </w:rPr>
      </w:pPr>
      <w:r w:rsidRPr="00736E00">
        <w:rPr>
          <w:rFonts w:cstheme="minorHAnsi"/>
          <w:bCs/>
        </w:rPr>
        <w:t>građevinarstvo: 80 %</w:t>
      </w:r>
    </w:p>
    <w:p w14:paraId="4CD66A00" w14:textId="77777777" w:rsidR="0050039B" w:rsidRPr="00736E00" w:rsidRDefault="0050039B" w:rsidP="00736E00">
      <w:pPr>
        <w:pStyle w:val="ListParagraph"/>
        <w:numPr>
          <w:ilvl w:val="0"/>
          <w:numId w:val="18"/>
        </w:numPr>
        <w:tabs>
          <w:tab w:val="left" w:pos="7785"/>
        </w:tabs>
        <w:ind w:left="567"/>
        <w:rPr>
          <w:rFonts w:cstheme="minorHAnsi"/>
          <w:bCs/>
        </w:rPr>
      </w:pPr>
      <w:r w:rsidRPr="00736E00">
        <w:rPr>
          <w:rFonts w:cstheme="minorHAnsi"/>
          <w:bCs/>
        </w:rPr>
        <w:t>djelatnosti pružanja smještaja te pripreme i usluživanja hrane (hotelijerstvo i ugostiteljstvo): 65,45 %</w:t>
      </w:r>
    </w:p>
    <w:p w14:paraId="58AD6940" w14:textId="77777777" w:rsidR="0050039B" w:rsidRPr="00736E00" w:rsidRDefault="0050039B" w:rsidP="00736E00">
      <w:pPr>
        <w:pStyle w:val="ListParagraph"/>
        <w:numPr>
          <w:ilvl w:val="0"/>
          <w:numId w:val="18"/>
        </w:numPr>
        <w:tabs>
          <w:tab w:val="left" w:pos="7785"/>
        </w:tabs>
        <w:ind w:left="567"/>
        <w:rPr>
          <w:rFonts w:cstheme="minorHAnsi"/>
          <w:bCs/>
        </w:rPr>
      </w:pPr>
      <w:r w:rsidRPr="00736E00">
        <w:rPr>
          <w:rFonts w:cstheme="minorHAnsi"/>
          <w:bCs/>
        </w:rPr>
        <w:t>stručne, naučne i tehničke djelatnosti: 63,64 %</w:t>
      </w:r>
    </w:p>
    <w:p w14:paraId="0FABA1A2" w14:textId="77777777" w:rsidR="0050039B" w:rsidRPr="00736E00" w:rsidRDefault="0050039B" w:rsidP="00736E00">
      <w:pPr>
        <w:pStyle w:val="ListParagraph"/>
        <w:numPr>
          <w:ilvl w:val="0"/>
          <w:numId w:val="18"/>
        </w:numPr>
        <w:tabs>
          <w:tab w:val="left" w:pos="7785"/>
        </w:tabs>
        <w:ind w:left="567"/>
        <w:rPr>
          <w:rFonts w:cstheme="minorHAnsi"/>
          <w:bCs/>
        </w:rPr>
      </w:pPr>
      <w:r w:rsidRPr="00736E00">
        <w:rPr>
          <w:rFonts w:cstheme="minorHAnsi"/>
          <w:bCs/>
        </w:rPr>
        <w:t>finansijske djelatnosti i djelatnosti osiguranja: 50 %</w:t>
      </w:r>
    </w:p>
    <w:p w14:paraId="46646E1C" w14:textId="77777777" w:rsidR="0050039B" w:rsidRPr="00736E00" w:rsidRDefault="0050039B" w:rsidP="00736E00">
      <w:pPr>
        <w:pStyle w:val="ListParagraph"/>
        <w:numPr>
          <w:ilvl w:val="0"/>
          <w:numId w:val="18"/>
        </w:numPr>
        <w:tabs>
          <w:tab w:val="left" w:pos="7785"/>
        </w:tabs>
        <w:ind w:left="567"/>
        <w:rPr>
          <w:rFonts w:cstheme="minorHAnsi"/>
          <w:bCs/>
        </w:rPr>
      </w:pPr>
      <w:r w:rsidRPr="00736E00">
        <w:rPr>
          <w:rFonts w:cstheme="minorHAnsi"/>
          <w:bCs/>
        </w:rPr>
        <w:t>djelatnosti zdravstvene i socijalne zaštite: 33,33 %, te</w:t>
      </w:r>
    </w:p>
    <w:p w14:paraId="15E11319" w14:textId="77777777" w:rsidR="0050039B" w:rsidRPr="00736E00" w:rsidRDefault="0050039B" w:rsidP="00736E00">
      <w:pPr>
        <w:pStyle w:val="ListParagraph"/>
        <w:numPr>
          <w:ilvl w:val="0"/>
          <w:numId w:val="18"/>
        </w:numPr>
        <w:tabs>
          <w:tab w:val="left" w:pos="7785"/>
        </w:tabs>
        <w:ind w:left="567"/>
        <w:rPr>
          <w:rFonts w:cstheme="minorHAnsi"/>
          <w:bCs/>
        </w:rPr>
      </w:pPr>
      <w:r w:rsidRPr="00736E00">
        <w:rPr>
          <w:rFonts w:cstheme="minorHAnsi"/>
          <w:bCs/>
        </w:rPr>
        <w:t>prerađivačka industrija: 20,69 %.</w:t>
      </w:r>
    </w:p>
    <w:p w14:paraId="76A66146" w14:textId="77777777" w:rsidR="008005E3" w:rsidRPr="00FE2C32" w:rsidRDefault="0050039B" w:rsidP="003C701C">
      <w:pPr>
        <w:tabs>
          <w:tab w:val="left" w:pos="7785"/>
        </w:tabs>
        <w:rPr>
          <w:rFonts w:cstheme="minorHAnsi"/>
        </w:rPr>
      </w:pPr>
      <w:r w:rsidRPr="00FE2C32">
        <w:rPr>
          <w:rFonts w:cstheme="minorHAnsi"/>
        </w:rPr>
        <w:t xml:space="preserve">Iz </w:t>
      </w:r>
      <w:r w:rsidR="00145629" w:rsidRPr="00FE2C32">
        <w:rPr>
          <w:rFonts w:cstheme="minorHAnsi"/>
        </w:rPr>
        <w:t xml:space="preserve"> </w:t>
      </w:r>
      <w:r w:rsidRPr="00FE2C32">
        <w:rPr>
          <w:rFonts w:cstheme="minorHAnsi"/>
        </w:rPr>
        <w:t xml:space="preserve">tabela koje smo u prethodnom tekstu detaljno analizirali, možemo doći do sljedećih zaključaka: </w:t>
      </w:r>
    </w:p>
    <w:p w14:paraId="67EEA74C" w14:textId="77777777" w:rsidR="00FF5C65" w:rsidRPr="00FE2C32" w:rsidRDefault="00FF5C65" w:rsidP="009673DE">
      <w:pPr>
        <w:tabs>
          <w:tab w:val="left" w:pos="7785"/>
        </w:tabs>
        <w:jc w:val="both"/>
        <w:rPr>
          <w:rFonts w:cstheme="minorHAnsi"/>
        </w:rPr>
      </w:pPr>
      <w:r w:rsidRPr="00FE2C32">
        <w:rPr>
          <w:rFonts w:cstheme="minorHAnsi"/>
        </w:rPr>
        <w:t xml:space="preserve">Sveukupni broj privrednih društava i obrta u </w:t>
      </w:r>
      <w:r w:rsidR="001857D7">
        <w:rPr>
          <w:rFonts w:cstheme="minorHAnsi"/>
        </w:rPr>
        <w:t>g</w:t>
      </w:r>
      <w:r w:rsidRPr="00FE2C32">
        <w:rPr>
          <w:rFonts w:cstheme="minorHAnsi"/>
        </w:rPr>
        <w:t xml:space="preserve">radu Zenici ima tendenciju rasta. Najveći </w:t>
      </w:r>
      <w:r w:rsidR="008005E3" w:rsidRPr="00FE2C32">
        <w:rPr>
          <w:rFonts w:cstheme="minorHAnsi"/>
        </w:rPr>
        <w:t>b</w:t>
      </w:r>
      <w:r w:rsidRPr="00FE2C32">
        <w:rPr>
          <w:rFonts w:cstheme="minorHAnsi"/>
        </w:rPr>
        <w:t>roj aktivnih subjekata među preduzećima i među obrtima je u djelatnosti trgovina na veliko i na malo;</w:t>
      </w:r>
      <w:r w:rsidR="005F2386">
        <w:rPr>
          <w:rFonts w:cstheme="minorHAnsi"/>
        </w:rPr>
        <w:t xml:space="preserve"> </w:t>
      </w:r>
      <w:r w:rsidRPr="00FE2C32">
        <w:rPr>
          <w:rFonts w:cstheme="minorHAnsi"/>
        </w:rPr>
        <w:t xml:space="preserve">popravak motornih vozila i motocikala. Također je u ovoj djelatnosti i najveći broj novoregistrovanih preduzeća i obrta. Međutim, evidentan je pad u broju novoregistrovanih i aktivnih subjekata u ovoj djelatnosti, što može značiti da je tržište već zasićeno ovom djelatnošću i da bi se u poticajima i podršci malim i srednjim </w:t>
      </w:r>
      <w:r w:rsidRPr="00FE2C32">
        <w:rPr>
          <w:rFonts w:cstheme="minorHAnsi"/>
        </w:rPr>
        <w:lastRenderedPageBreak/>
        <w:t xml:space="preserve">preduzećima od strane lokalne samouprave </w:t>
      </w:r>
      <w:r w:rsidR="008005E3" w:rsidRPr="00FE2C32">
        <w:rPr>
          <w:rFonts w:cstheme="minorHAnsi"/>
        </w:rPr>
        <w:t>mogla dati prednost ostalim</w:t>
      </w:r>
      <w:r w:rsidR="009673DE" w:rsidRPr="00FE2C32">
        <w:rPr>
          <w:rFonts w:cstheme="minorHAnsi"/>
        </w:rPr>
        <w:t xml:space="preserve"> u odnosu na ovu djelatnost. Činjenica koja ide u prilog naprijed navedenom je ta da je ujedno u ovoj djelatnosti i najveći broj ugašenih preduzeća, skoro pola ukupnog broja. </w:t>
      </w:r>
    </w:p>
    <w:p w14:paraId="49950BF7" w14:textId="77777777" w:rsidR="008005E3" w:rsidRPr="00FE2C32" w:rsidRDefault="008005E3" w:rsidP="009673DE">
      <w:pPr>
        <w:tabs>
          <w:tab w:val="left" w:pos="7785"/>
        </w:tabs>
        <w:jc w:val="both"/>
        <w:rPr>
          <w:rFonts w:cstheme="minorHAnsi"/>
        </w:rPr>
      </w:pPr>
      <w:r w:rsidRPr="00FE2C32">
        <w:rPr>
          <w:rFonts w:cstheme="minorHAnsi"/>
        </w:rPr>
        <w:t>Značajan udio u ukupnom broju aktivnih te novoregistrovanih preduzeća i obrta ima prerađivačka industrija. U ovoj djelatnosti je zabilježen značajan rast aktivnih i novoregistrovanih preduzeća i obrta u zadnje četiri godine. Broj ugašenih preduzeća u ovoj djelatnosti u navedenom periodu ima konstantan pad.</w:t>
      </w:r>
    </w:p>
    <w:p w14:paraId="75F8D825" w14:textId="77777777" w:rsidR="008411E2" w:rsidRPr="00FE2C32" w:rsidRDefault="008005E3" w:rsidP="009673DE">
      <w:pPr>
        <w:tabs>
          <w:tab w:val="left" w:pos="7785"/>
        </w:tabs>
        <w:jc w:val="both"/>
        <w:rPr>
          <w:rFonts w:cstheme="minorHAnsi"/>
        </w:rPr>
      </w:pPr>
      <w:r w:rsidRPr="00FE2C32">
        <w:rPr>
          <w:rFonts w:cstheme="minorHAnsi"/>
        </w:rPr>
        <w:t xml:space="preserve">Među djelatnostima koje su zabilježile napredak i među preduzećima i obrtima </w:t>
      </w:r>
      <w:r w:rsidR="006F650C" w:rsidRPr="00FE2C32">
        <w:rPr>
          <w:rFonts w:cstheme="minorHAnsi"/>
        </w:rPr>
        <w:t>su</w:t>
      </w:r>
      <w:r w:rsidRPr="00FE2C32">
        <w:rPr>
          <w:rFonts w:cstheme="minorHAnsi"/>
        </w:rPr>
        <w:t xml:space="preserve"> također  </w:t>
      </w:r>
      <w:r w:rsidR="006F650C" w:rsidRPr="00FE2C32">
        <w:rPr>
          <w:rFonts w:cstheme="minorHAnsi"/>
        </w:rPr>
        <w:t xml:space="preserve">stručne, naučne i tehničke djelatnosti  koje čine oko 10 % ukupnog broja preduzeća te 6 % broja obrta. </w:t>
      </w:r>
      <w:r w:rsidR="008411E2" w:rsidRPr="00FE2C32">
        <w:rPr>
          <w:rFonts w:cstheme="minorHAnsi"/>
        </w:rPr>
        <w:t>Ova djelatnost je također treća na rang listi po trendu registracije preduzeća, a i u okviru obrta bilježi stopu rasta. Također, ova djelatnost je među najbolje rangiranim kada je u pitanju gašenje preduzeća u Zenici, tj.broj ugašenih preduzeća u protekle četiri godine rapidno pada.</w:t>
      </w:r>
    </w:p>
    <w:p w14:paraId="66890657" w14:textId="77777777" w:rsidR="008005E3" w:rsidRPr="00FE2C32" w:rsidRDefault="008005E3" w:rsidP="009673DE">
      <w:pPr>
        <w:tabs>
          <w:tab w:val="left" w:pos="7785"/>
        </w:tabs>
        <w:jc w:val="both"/>
        <w:rPr>
          <w:rFonts w:cstheme="minorHAnsi"/>
        </w:rPr>
      </w:pPr>
      <w:r w:rsidRPr="00FE2C32">
        <w:rPr>
          <w:rFonts w:cstheme="minorHAnsi"/>
        </w:rPr>
        <w:t>Građevinarstvo</w:t>
      </w:r>
      <w:r w:rsidR="008411E2" w:rsidRPr="00FE2C32">
        <w:rPr>
          <w:rFonts w:cstheme="minorHAnsi"/>
        </w:rPr>
        <w:t>, prijevoz i skladištenje</w:t>
      </w:r>
      <w:r w:rsidR="0052054E">
        <w:rPr>
          <w:rFonts w:cstheme="minorHAnsi"/>
        </w:rPr>
        <w:t>,</w:t>
      </w:r>
      <w:r w:rsidR="008411E2" w:rsidRPr="00FE2C32">
        <w:rPr>
          <w:rFonts w:cstheme="minorHAnsi"/>
        </w:rPr>
        <w:t xml:space="preserve"> te informacije i komunikacije su također djelatnosti koje bilježe uspjeh kada se posmatra broj aktivnih</w:t>
      </w:r>
      <w:r w:rsidR="0052054E">
        <w:rPr>
          <w:rFonts w:cstheme="minorHAnsi"/>
        </w:rPr>
        <w:t>,</w:t>
      </w:r>
      <w:r w:rsidR="008411E2" w:rsidRPr="00FE2C32">
        <w:rPr>
          <w:rFonts w:cstheme="minorHAnsi"/>
        </w:rPr>
        <w:t xml:space="preserve"> te novoregistrovanih preduzeća. Stopa rasta nije visoka, ali je konstantna i stabilna, što znači da ove djelatnosti polako ali sigurno pronalaze svoje mjesto u zeničkom poslovnom svijetu.</w:t>
      </w:r>
      <w:r w:rsidRPr="00FE2C32">
        <w:rPr>
          <w:rFonts w:cstheme="minorHAnsi"/>
        </w:rPr>
        <w:t xml:space="preserve"> </w:t>
      </w:r>
      <w:r w:rsidR="008411E2" w:rsidRPr="00FE2C32">
        <w:rPr>
          <w:rFonts w:cstheme="minorHAnsi"/>
        </w:rPr>
        <w:t xml:space="preserve">Pored konstantnog rasta u registraciji, za ove djelatnosti je specifično da </w:t>
      </w:r>
      <w:r w:rsidR="008B1FA1" w:rsidRPr="00FE2C32">
        <w:rPr>
          <w:rFonts w:cstheme="minorHAnsi"/>
        </w:rPr>
        <w:t>imaju nisku stopu ugašenih preduzeća u protekle četiri godine, a pogotovo u 2018., gdje je ta stopa minimalna. Nešto je drugačija situacija kada posmatramo ove djelatnosti na nivou obrta. Tu one tek pronalaze svoje mjesto na zeničkom tržištu tako da među aktivnim obrtima situacija kod ovih djelatnosti stagnira; kada su u pitanju novoregistrovani, tu se situacija popravlja</w:t>
      </w:r>
      <w:r w:rsidR="0052054E">
        <w:rPr>
          <w:rFonts w:cstheme="minorHAnsi"/>
        </w:rPr>
        <w:t>,</w:t>
      </w:r>
      <w:r w:rsidR="008B1FA1" w:rsidRPr="00FE2C32">
        <w:rPr>
          <w:rFonts w:cstheme="minorHAnsi"/>
        </w:rPr>
        <w:t xml:space="preserve"> te je evidentno povećanje novoregistrovanih, a  smanjuje se i broj ugašenih obrta iz ovih djelatnosti.</w:t>
      </w:r>
    </w:p>
    <w:p w14:paraId="31C51E09" w14:textId="77777777" w:rsidR="009673DE" w:rsidRPr="00FE2C32" w:rsidRDefault="00145629" w:rsidP="00145629">
      <w:pPr>
        <w:tabs>
          <w:tab w:val="left" w:pos="7785"/>
        </w:tabs>
        <w:jc w:val="both"/>
        <w:rPr>
          <w:rFonts w:cstheme="minorHAnsi"/>
        </w:rPr>
      </w:pPr>
      <w:r w:rsidRPr="00FE2C32">
        <w:rPr>
          <w:rFonts w:cstheme="minorHAnsi"/>
        </w:rPr>
        <w:t>Obrti predstavljaju značajan dio zeničke privrede budući da ih ima duplo više nego ostalih oblika organizovanja pravnih subjekata. Razlog tome su vjerovatno razne pogodnosti i olakšice prilikom registracije istog, manji troškovi prilikom registracije, jednostavnije procedure prilikom prikupljanja dokumentacije kao i prilikom eventualnog z</w:t>
      </w:r>
      <w:r w:rsidR="00135248" w:rsidRPr="00FE2C32">
        <w:rPr>
          <w:rFonts w:cstheme="minorHAnsi"/>
        </w:rPr>
        <w:t>atvaranja.</w:t>
      </w:r>
    </w:p>
    <w:p w14:paraId="721DFE5B" w14:textId="77777777" w:rsidR="009673DE" w:rsidRPr="00FE2C32" w:rsidRDefault="009673DE" w:rsidP="003C701C">
      <w:pPr>
        <w:tabs>
          <w:tab w:val="left" w:pos="7785"/>
        </w:tabs>
        <w:rPr>
          <w:rFonts w:cstheme="minorHAnsi"/>
        </w:rPr>
      </w:pPr>
    </w:p>
    <w:p w14:paraId="5840109B" w14:textId="77777777" w:rsidR="00736E00" w:rsidRDefault="00736E00">
      <w:pPr>
        <w:rPr>
          <w:rFonts w:cstheme="minorHAnsi"/>
          <w:b/>
        </w:rPr>
      </w:pPr>
      <w:r>
        <w:rPr>
          <w:rFonts w:cstheme="minorHAnsi"/>
          <w:b/>
        </w:rPr>
        <w:br w:type="page"/>
      </w:r>
    </w:p>
    <w:p w14:paraId="03B3E704" w14:textId="51DAF6EF" w:rsidR="00B43C32" w:rsidRPr="00FE2C32" w:rsidRDefault="00B43C32" w:rsidP="003C701C">
      <w:pPr>
        <w:tabs>
          <w:tab w:val="left" w:pos="7785"/>
        </w:tabs>
        <w:rPr>
          <w:rFonts w:cstheme="minorHAnsi"/>
          <w:b/>
        </w:rPr>
      </w:pPr>
      <w:r w:rsidRPr="00FE2C32">
        <w:rPr>
          <w:rFonts w:cstheme="minorHAnsi"/>
          <w:b/>
        </w:rPr>
        <w:lastRenderedPageBreak/>
        <w:t>Up</w:t>
      </w:r>
      <w:r w:rsidR="003C787A" w:rsidRPr="00FE2C32">
        <w:rPr>
          <w:rFonts w:cstheme="minorHAnsi"/>
          <w:b/>
        </w:rPr>
        <w:t>o</w:t>
      </w:r>
      <w:r w:rsidRPr="00FE2C32">
        <w:rPr>
          <w:rFonts w:cstheme="minorHAnsi"/>
          <w:b/>
        </w:rPr>
        <w:t xml:space="preserve">redni podaci o broju privrednih subjekata </w:t>
      </w:r>
      <w:r w:rsidR="003C787A" w:rsidRPr="00FE2C32">
        <w:rPr>
          <w:rFonts w:cstheme="minorHAnsi"/>
          <w:b/>
        </w:rPr>
        <w:t xml:space="preserve">i obrtnika </w:t>
      </w:r>
      <w:r w:rsidRPr="00FE2C32">
        <w:rPr>
          <w:rFonts w:cstheme="minorHAnsi"/>
          <w:b/>
        </w:rPr>
        <w:t xml:space="preserve">na nivou </w:t>
      </w:r>
      <w:r w:rsidR="0052054E">
        <w:rPr>
          <w:rFonts w:cstheme="minorHAnsi"/>
          <w:b/>
        </w:rPr>
        <w:t>g</w:t>
      </w:r>
      <w:r w:rsidRPr="00FE2C32">
        <w:rPr>
          <w:rFonts w:cstheme="minorHAnsi"/>
          <w:b/>
        </w:rPr>
        <w:t>rada Zenice, Zeničko-dobojskog kantona i FBiH:</w:t>
      </w:r>
    </w:p>
    <w:tbl>
      <w:tblPr>
        <w:tblStyle w:val="TableGrid"/>
        <w:tblW w:w="0" w:type="auto"/>
        <w:tblLook w:val="04A0" w:firstRow="1" w:lastRow="0" w:firstColumn="1" w:lastColumn="0" w:noHBand="0" w:noVBand="1"/>
      </w:tblPr>
      <w:tblGrid>
        <w:gridCol w:w="1129"/>
        <w:gridCol w:w="2076"/>
        <w:gridCol w:w="1548"/>
        <w:gridCol w:w="1330"/>
        <w:gridCol w:w="1239"/>
        <w:gridCol w:w="1239"/>
        <w:gridCol w:w="1293"/>
      </w:tblGrid>
      <w:tr w:rsidR="00B43C32" w:rsidRPr="00FE2C32" w14:paraId="0369FC15" w14:textId="77777777" w:rsidTr="00736E00">
        <w:trPr>
          <w:trHeight w:val="315"/>
        </w:trPr>
        <w:tc>
          <w:tcPr>
            <w:tcW w:w="1220" w:type="dxa"/>
            <w:vMerge w:val="restart"/>
            <w:shd w:val="clear" w:color="auto" w:fill="95B3D7" w:themeFill="accent1" w:themeFillTint="99"/>
            <w:vAlign w:val="center"/>
            <w:hideMark/>
          </w:tcPr>
          <w:p w14:paraId="27B244F8" w14:textId="77777777" w:rsidR="00B43C32" w:rsidRPr="00FE2C32" w:rsidRDefault="00B43C32" w:rsidP="00736E00">
            <w:pPr>
              <w:tabs>
                <w:tab w:val="left" w:pos="7785"/>
              </w:tabs>
              <w:jc w:val="center"/>
              <w:rPr>
                <w:rFonts w:cstheme="minorHAnsi"/>
              </w:rPr>
            </w:pPr>
            <w:r w:rsidRPr="00FE2C32">
              <w:rPr>
                <w:rFonts w:cstheme="minorHAnsi"/>
              </w:rPr>
              <w:t>Poslovni subjekti</w:t>
            </w:r>
          </w:p>
        </w:tc>
        <w:tc>
          <w:tcPr>
            <w:tcW w:w="2260" w:type="dxa"/>
            <w:vMerge w:val="restart"/>
            <w:shd w:val="clear" w:color="auto" w:fill="95B3D7" w:themeFill="accent1" w:themeFillTint="99"/>
            <w:noWrap/>
            <w:vAlign w:val="center"/>
            <w:hideMark/>
          </w:tcPr>
          <w:p w14:paraId="7D0CA0A0" w14:textId="77777777" w:rsidR="00B43C32" w:rsidRPr="00FE2C32" w:rsidRDefault="00B43C32" w:rsidP="00736E00">
            <w:pPr>
              <w:tabs>
                <w:tab w:val="left" w:pos="7785"/>
              </w:tabs>
              <w:jc w:val="center"/>
              <w:rPr>
                <w:rFonts w:cstheme="minorHAnsi"/>
              </w:rPr>
            </w:pPr>
            <w:r w:rsidRPr="00FE2C32">
              <w:rPr>
                <w:rFonts w:cstheme="minorHAnsi"/>
              </w:rPr>
              <w:t>Nivo vlasti</w:t>
            </w:r>
          </w:p>
        </w:tc>
        <w:tc>
          <w:tcPr>
            <w:tcW w:w="5800" w:type="dxa"/>
            <w:gridSpan w:val="4"/>
            <w:shd w:val="clear" w:color="auto" w:fill="95B3D7" w:themeFill="accent1" w:themeFillTint="99"/>
            <w:vAlign w:val="center"/>
            <w:hideMark/>
          </w:tcPr>
          <w:p w14:paraId="687B25B7" w14:textId="77777777" w:rsidR="00B43C32" w:rsidRPr="00FE2C32" w:rsidRDefault="00B43C32" w:rsidP="00736E00">
            <w:pPr>
              <w:tabs>
                <w:tab w:val="left" w:pos="7785"/>
              </w:tabs>
              <w:jc w:val="center"/>
              <w:rPr>
                <w:rFonts w:cstheme="minorHAnsi"/>
              </w:rPr>
            </w:pPr>
            <w:r w:rsidRPr="00FE2C32">
              <w:rPr>
                <w:rFonts w:cstheme="minorHAnsi"/>
              </w:rPr>
              <w:t>BROJ PREDUZEĆA</w:t>
            </w:r>
          </w:p>
        </w:tc>
        <w:tc>
          <w:tcPr>
            <w:tcW w:w="1400" w:type="dxa"/>
            <w:vMerge w:val="restart"/>
            <w:shd w:val="clear" w:color="auto" w:fill="95B3D7" w:themeFill="accent1" w:themeFillTint="99"/>
            <w:vAlign w:val="center"/>
            <w:hideMark/>
          </w:tcPr>
          <w:p w14:paraId="5762C69B" w14:textId="77777777" w:rsidR="00B43C32" w:rsidRPr="00FE2C32" w:rsidRDefault="00B43C32" w:rsidP="00736E00">
            <w:pPr>
              <w:tabs>
                <w:tab w:val="left" w:pos="7785"/>
              </w:tabs>
              <w:jc w:val="center"/>
              <w:rPr>
                <w:rFonts w:cstheme="minorHAnsi"/>
              </w:rPr>
            </w:pPr>
            <w:r w:rsidRPr="00FE2C32">
              <w:rPr>
                <w:rFonts w:cstheme="minorHAnsi"/>
              </w:rPr>
              <w:t>Broj preduzeća na 1000 stanovnika</w:t>
            </w:r>
          </w:p>
        </w:tc>
      </w:tr>
      <w:tr w:rsidR="00B43C32" w:rsidRPr="00FE2C32" w14:paraId="1BBE3EBA" w14:textId="77777777" w:rsidTr="00736E00">
        <w:trPr>
          <w:trHeight w:val="900"/>
        </w:trPr>
        <w:tc>
          <w:tcPr>
            <w:tcW w:w="1220" w:type="dxa"/>
            <w:vMerge/>
            <w:hideMark/>
          </w:tcPr>
          <w:p w14:paraId="13F867F4" w14:textId="77777777" w:rsidR="00B43C32" w:rsidRPr="00FE2C32" w:rsidRDefault="00B43C32" w:rsidP="00B43C32">
            <w:pPr>
              <w:tabs>
                <w:tab w:val="left" w:pos="7785"/>
              </w:tabs>
              <w:rPr>
                <w:rFonts w:cstheme="minorHAnsi"/>
              </w:rPr>
            </w:pPr>
          </w:p>
        </w:tc>
        <w:tc>
          <w:tcPr>
            <w:tcW w:w="2260" w:type="dxa"/>
            <w:vMerge/>
            <w:hideMark/>
          </w:tcPr>
          <w:p w14:paraId="3BB8C991" w14:textId="77777777" w:rsidR="00B43C32" w:rsidRPr="00FE2C32" w:rsidRDefault="00B43C32" w:rsidP="00B43C32">
            <w:pPr>
              <w:tabs>
                <w:tab w:val="left" w:pos="7785"/>
              </w:tabs>
              <w:rPr>
                <w:rFonts w:cstheme="minorHAnsi"/>
              </w:rPr>
            </w:pPr>
          </w:p>
        </w:tc>
        <w:tc>
          <w:tcPr>
            <w:tcW w:w="1680" w:type="dxa"/>
            <w:shd w:val="clear" w:color="auto" w:fill="95B3D7" w:themeFill="accent1" w:themeFillTint="99"/>
            <w:vAlign w:val="center"/>
            <w:hideMark/>
          </w:tcPr>
          <w:p w14:paraId="3B1995EB" w14:textId="77777777" w:rsidR="00741635" w:rsidRPr="00FE2C32" w:rsidRDefault="00B43C32" w:rsidP="00736E00">
            <w:pPr>
              <w:tabs>
                <w:tab w:val="left" w:pos="7785"/>
              </w:tabs>
              <w:jc w:val="center"/>
              <w:rPr>
                <w:rFonts w:cstheme="minorHAnsi"/>
              </w:rPr>
            </w:pPr>
            <w:r w:rsidRPr="00FE2C32">
              <w:rPr>
                <w:rFonts w:cstheme="minorHAnsi"/>
              </w:rPr>
              <w:t>UKUPNO</w:t>
            </w:r>
          </w:p>
          <w:p w14:paraId="5F9934D5" w14:textId="77777777" w:rsidR="00B43C32" w:rsidRPr="00FE2C32" w:rsidRDefault="00B43C32" w:rsidP="00736E00">
            <w:pPr>
              <w:jc w:val="center"/>
              <w:rPr>
                <w:rFonts w:cstheme="minorHAnsi"/>
              </w:rPr>
            </w:pPr>
          </w:p>
        </w:tc>
        <w:tc>
          <w:tcPr>
            <w:tcW w:w="1440" w:type="dxa"/>
            <w:shd w:val="clear" w:color="auto" w:fill="95B3D7" w:themeFill="accent1" w:themeFillTint="99"/>
            <w:vAlign w:val="center"/>
            <w:hideMark/>
          </w:tcPr>
          <w:p w14:paraId="138CAEC4" w14:textId="77777777" w:rsidR="00B43C32" w:rsidRPr="00FE2C32" w:rsidRDefault="00B43C32" w:rsidP="00736E00">
            <w:pPr>
              <w:tabs>
                <w:tab w:val="left" w:pos="7785"/>
              </w:tabs>
              <w:jc w:val="center"/>
              <w:rPr>
                <w:rFonts w:cstheme="minorHAnsi"/>
              </w:rPr>
            </w:pPr>
            <w:r w:rsidRPr="00FE2C32">
              <w:rPr>
                <w:rFonts w:cstheme="minorHAnsi"/>
              </w:rPr>
              <w:t>Pravna lica</w:t>
            </w:r>
          </w:p>
        </w:tc>
        <w:tc>
          <w:tcPr>
            <w:tcW w:w="1340" w:type="dxa"/>
            <w:shd w:val="clear" w:color="auto" w:fill="95B3D7" w:themeFill="accent1" w:themeFillTint="99"/>
            <w:vAlign w:val="center"/>
            <w:hideMark/>
          </w:tcPr>
          <w:p w14:paraId="17195173" w14:textId="77777777" w:rsidR="00B43C32" w:rsidRPr="00FE2C32" w:rsidRDefault="00B43C32" w:rsidP="00736E00">
            <w:pPr>
              <w:tabs>
                <w:tab w:val="left" w:pos="7785"/>
              </w:tabs>
              <w:jc w:val="center"/>
              <w:rPr>
                <w:rFonts w:cstheme="minorHAnsi"/>
              </w:rPr>
            </w:pPr>
            <w:r w:rsidRPr="00FE2C32">
              <w:rPr>
                <w:rFonts w:cstheme="minorHAnsi"/>
              </w:rPr>
              <w:t>Podružnice u sastavu pravnih lica</w:t>
            </w:r>
          </w:p>
        </w:tc>
        <w:tc>
          <w:tcPr>
            <w:tcW w:w="1340" w:type="dxa"/>
            <w:shd w:val="clear" w:color="auto" w:fill="95B3D7" w:themeFill="accent1" w:themeFillTint="99"/>
            <w:vAlign w:val="center"/>
            <w:hideMark/>
          </w:tcPr>
          <w:p w14:paraId="41565DC0" w14:textId="77777777" w:rsidR="00B43C32" w:rsidRPr="00FE2C32" w:rsidRDefault="00B43C32" w:rsidP="00736E00">
            <w:pPr>
              <w:tabs>
                <w:tab w:val="left" w:pos="7785"/>
              </w:tabs>
              <w:jc w:val="center"/>
              <w:rPr>
                <w:rFonts w:cstheme="minorHAnsi"/>
              </w:rPr>
            </w:pPr>
            <w:r w:rsidRPr="00FE2C32">
              <w:rPr>
                <w:rFonts w:cstheme="minorHAnsi"/>
              </w:rPr>
              <w:t>Fizička lica obrtnici</w:t>
            </w:r>
          </w:p>
        </w:tc>
        <w:tc>
          <w:tcPr>
            <w:tcW w:w="1400" w:type="dxa"/>
            <w:vMerge/>
            <w:hideMark/>
          </w:tcPr>
          <w:p w14:paraId="295778B3" w14:textId="77777777" w:rsidR="00B43C32" w:rsidRPr="00FE2C32" w:rsidRDefault="00B43C32" w:rsidP="00B43C32">
            <w:pPr>
              <w:tabs>
                <w:tab w:val="left" w:pos="7785"/>
              </w:tabs>
              <w:rPr>
                <w:rFonts w:cstheme="minorHAnsi"/>
              </w:rPr>
            </w:pPr>
          </w:p>
        </w:tc>
      </w:tr>
      <w:tr w:rsidR="00B43C32" w:rsidRPr="00FE2C32" w14:paraId="3F42E2E5" w14:textId="77777777" w:rsidTr="00736E00">
        <w:trPr>
          <w:trHeight w:val="300"/>
        </w:trPr>
        <w:tc>
          <w:tcPr>
            <w:tcW w:w="1220" w:type="dxa"/>
            <w:vMerge w:val="restart"/>
            <w:noWrap/>
            <w:hideMark/>
          </w:tcPr>
          <w:p w14:paraId="6C7914EC" w14:textId="77777777" w:rsidR="00B43C32" w:rsidRPr="00FE2C32" w:rsidRDefault="00B43C32" w:rsidP="00B43C32">
            <w:pPr>
              <w:tabs>
                <w:tab w:val="left" w:pos="7785"/>
              </w:tabs>
              <w:rPr>
                <w:rFonts w:cstheme="minorHAnsi"/>
              </w:rPr>
            </w:pPr>
            <w:r w:rsidRPr="00FE2C32">
              <w:rPr>
                <w:rFonts w:cstheme="minorHAnsi"/>
              </w:rPr>
              <w:t>2015</w:t>
            </w:r>
          </w:p>
        </w:tc>
        <w:tc>
          <w:tcPr>
            <w:tcW w:w="2260" w:type="dxa"/>
            <w:shd w:val="clear" w:color="auto" w:fill="auto"/>
            <w:hideMark/>
          </w:tcPr>
          <w:p w14:paraId="7C249A24" w14:textId="77777777" w:rsidR="00B43C32" w:rsidRPr="00736E00" w:rsidRDefault="00B43C32" w:rsidP="00B43C32">
            <w:pPr>
              <w:tabs>
                <w:tab w:val="left" w:pos="7785"/>
              </w:tabs>
              <w:rPr>
                <w:rFonts w:cstheme="minorHAnsi"/>
                <w:b/>
                <w:bCs/>
              </w:rPr>
            </w:pPr>
            <w:r w:rsidRPr="00736E00">
              <w:rPr>
                <w:rFonts w:cstheme="minorHAnsi"/>
                <w:b/>
                <w:bCs/>
              </w:rPr>
              <w:t>Grad Zenica</w:t>
            </w:r>
          </w:p>
        </w:tc>
        <w:tc>
          <w:tcPr>
            <w:tcW w:w="1680" w:type="dxa"/>
            <w:shd w:val="clear" w:color="auto" w:fill="auto"/>
            <w:vAlign w:val="center"/>
            <w:hideMark/>
          </w:tcPr>
          <w:p w14:paraId="233A5363" w14:textId="77777777" w:rsidR="00B43C32" w:rsidRPr="00736E00" w:rsidRDefault="00B43C32" w:rsidP="00736E00">
            <w:pPr>
              <w:tabs>
                <w:tab w:val="left" w:pos="7785"/>
              </w:tabs>
              <w:jc w:val="center"/>
              <w:rPr>
                <w:rFonts w:cstheme="minorHAnsi"/>
                <w:b/>
                <w:bCs/>
              </w:rPr>
            </w:pPr>
            <w:r w:rsidRPr="00736E00">
              <w:rPr>
                <w:rFonts w:cstheme="minorHAnsi"/>
                <w:b/>
                <w:bCs/>
              </w:rPr>
              <w:t>4.983</w:t>
            </w:r>
          </w:p>
        </w:tc>
        <w:tc>
          <w:tcPr>
            <w:tcW w:w="1440" w:type="dxa"/>
            <w:shd w:val="clear" w:color="auto" w:fill="auto"/>
            <w:vAlign w:val="center"/>
            <w:hideMark/>
          </w:tcPr>
          <w:p w14:paraId="0F9DBDA2" w14:textId="77777777" w:rsidR="00B43C32" w:rsidRPr="00736E00" w:rsidRDefault="00B43C32" w:rsidP="00736E00">
            <w:pPr>
              <w:tabs>
                <w:tab w:val="left" w:pos="7785"/>
              </w:tabs>
              <w:jc w:val="center"/>
              <w:rPr>
                <w:rFonts w:cstheme="minorHAnsi"/>
                <w:b/>
                <w:bCs/>
              </w:rPr>
            </w:pPr>
            <w:r w:rsidRPr="00736E00">
              <w:rPr>
                <w:rFonts w:cstheme="minorHAnsi"/>
                <w:b/>
                <w:bCs/>
              </w:rPr>
              <w:t>1.901</w:t>
            </w:r>
          </w:p>
        </w:tc>
        <w:tc>
          <w:tcPr>
            <w:tcW w:w="1340" w:type="dxa"/>
            <w:shd w:val="clear" w:color="auto" w:fill="auto"/>
            <w:vAlign w:val="center"/>
            <w:hideMark/>
          </w:tcPr>
          <w:p w14:paraId="318099F6" w14:textId="77777777" w:rsidR="00B43C32" w:rsidRPr="00736E00" w:rsidRDefault="00B43C32" w:rsidP="00736E00">
            <w:pPr>
              <w:tabs>
                <w:tab w:val="left" w:pos="7785"/>
              </w:tabs>
              <w:jc w:val="center"/>
              <w:rPr>
                <w:rFonts w:cstheme="minorHAnsi"/>
                <w:b/>
                <w:bCs/>
              </w:rPr>
            </w:pPr>
            <w:r w:rsidRPr="00736E00">
              <w:rPr>
                <w:rFonts w:cstheme="minorHAnsi"/>
                <w:b/>
                <w:bCs/>
              </w:rPr>
              <w:t>1.312</w:t>
            </w:r>
          </w:p>
        </w:tc>
        <w:tc>
          <w:tcPr>
            <w:tcW w:w="1340" w:type="dxa"/>
            <w:shd w:val="clear" w:color="auto" w:fill="auto"/>
            <w:vAlign w:val="center"/>
            <w:hideMark/>
          </w:tcPr>
          <w:p w14:paraId="2D9F4F5B" w14:textId="77777777" w:rsidR="00B43C32" w:rsidRPr="00736E00" w:rsidRDefault="00B43C32" w:rsidP="00736E00">
            <w:pPr>
              <w:tabs>
                <w:tab w:val="left" w:pos="7785"/>
              </w:tabs>
              <w:jc w:val="center"/>
              <w:rPr>
                <w:rFonts w:cstheme="minorHAnsi"/>
                <w:b/>
                <w:bCs/>
              </w:rPr>
            </w:pPr>
            <w:r w:rsidRPr="00736E00">
              <w:rPr>
                <w:rFonts w:cstheme="minorHAnsi"/>
                <w:b/>
                <w:bCs/>
              </w:rPr>
              <w:t>1.770</w:t>
            </w:r>
          </w:p>
        </w:tc>
        <w:tc>
          <w:tcPr>
            <w:tcW w:w="1400" w:type="dxa"/>
            <w:shd w:val="clear" w:color="auto" w:fill="auto"/>
            <w:vAlign w:val="center"/>
            <w:hideMark/>
          </w:tcPr>
          <w:p w14:paraId="53B4197E" w14:textId="77777777" w:rsidR="00B43C32" w:rsidRPr="00736E00" w:rsidRDefault="00B43C32" w:rsidP="00736E00">
            <w:pPr>
              <w:tabs>
                <w:tab w:val="left" w:pos="7785"/>
              </w:tabs>
              <w:jc w:val="center"/>
              <w:rPr>
                <w:rFonts w:cstheme="minorHAnsi"/>
                <w:b/>
                <w:bCs/>
              </w:rPr>
            </w:pPr>
            <w:r w:rsidRPr="00736E00">
              <w:rPr>
                <w:rFonts w:cstheme="minorHAnsi"/>
                <w:b/>
                <w:bCs/>
              </w:rPr>
              <w:t>39,3</w:t>
            </w:r>
          </w:p>
        </w:tc>
      </w:tr>
      <w:tr w:rsidR="00B43C32" w:rsidRPr="00FE2C32" w14:paraId="593475D5" w14:textId="77777777" w:rsidTr="00736E00">
        <w:trPr>
          <w:trHeight w:val="300"/>
        </w:trPr>
        <w:tc>
          <w:tcPr>
            <w:tcW w:w="1220" w:type="dxa"/>
            <w:vMerge/>
            <w:hideMark/>
          </w:tcPr>
          <w:p w14:paraId="04074928" w14:textId="77777777" w:rsidR="00B43C32" w:rsidRPr="00FE2C32" w:rsidRDefault="00B43C32" w:rsidP="00B43C32">
            <w:pPr>
              <w:tabs>
                <w:tab w:val="left" w:pos="7785"/>
              </w:tabs>
              <w:rPr>
                <w:rFonts w:cstheme="minorHAnsi"/>
              </w:rPr>
            </w:pPr>
          </w:p>
        </w:tc>
        <w:tc>
          <w:tcPr>
            <w:tcW w:w="2260" w:type="dxa"/>
            <w:hideMark/>
          </w:tcPr>
          <w:p w14:paraId="268E2E78" w14:textId="77777777" w:rsidR="00B43C32" w:rsidRPr="00FE2C32" w:rsidRDefault="00B43C32" w:rsidP="00B43C32">
            <w:pPr>
              <w:tabs>
                <w:tab w:val="left" w:pos="7785"/>
              </w:tabs>
              <w:rPr>
                <w:rFonts w:cstheme="minorHAnsi"/>
              </w:rPr>
            </w:pPr>
            <w:r w:rsidRPr="00FE2C32">
              <w:rPr>
                <w:rFonts w:cstheme="minorHAnsi"/>
              </w:rPr>
              <w:t>ZE-DO kanton</w:t>
            </w:r>
          </w:p>
        </w:tc>
        <w:tc>
          <w:tcPr>
            <w:tcW w:w="1680" w:type="dxa"/>
            <w:vAlign w:val="center"/>
            <w:hideMark/>
          </w:tcPr>
          <w:p w14:paraId="37996824" w14:textId="77777777" w:rsidR="00B43C32" w:rsidRPr="00FE2C32" w:rsidRDefault="00B43C32" w:rsidP="00736E00">
            <w:pPr>
              <w:tabs>
                <w:tab w:val="left" w:pos="7785"/>
              </w:tabs>
              <w:jc w:val="center"/>
              <w:rPr>
                <w:rFonts w:cstheme="minorHAnsi"/>
              </w:rPr>
            </w:pPr>
            <w:r w:rsidRPr="00FE2C32">
              <w:rPr>
                <w:rFonts w:cstheme="minorHAnsi"/>
              </w:rPr>
              <w:t>16.332</w:t>
            </w:r>
          </w:p>
        </w:tc>
        <w:tc>
          <w:tcPr>
            <w:tcW w:w="1440" w:type="dxa"/>
            <w:vAlign w:val="center"/>
            <w:hideMark/>
          </w:tcPr>
          <w:p w14:paraId="133D0FE9" w14:textId="77777777" w:rsidR="00B43C32" w:rsidRPr="00FE2C32" w:rsidRDefault="00B43C32" w:rsidP="00736E00">
            <w:pPr>
              <w:tabs>
                <w:tab w:val="left" w:pos="7785"/>
              </w:tabs>
              <w:jc w:val="center"/>
              <w:rPr>
                <w:rFonts w:cstheme="minorHAnsi"/>
              </w:rPr>
            </w:pPr>
            <w:r w:rsidRPr="00FE2C32">
              <w:rPr>
                <w:rFonts w:cstheme="minorHAnsi"/>
              </w:rPr>
              <w:t>6.136</w:t>
            </w:r>
          </w:p>
        </w:tc>
        <w:tc>
          <w:tcPr>
            <w:tcW w:w="1340" w:type="dxa"/>
            <w:vAlign w:val="center"/>
            <w:hideMark/>
          </w:tcPr>
          <w:p w14:paraId="28982787" w14:textId="77777777" w:rsidR="00B43C32" w:rsidRPr="00FE2C32" w:rsidRDefault="00B43C32" w:rsidP="00736E00">
            <w:pPr>
              <w:tabs>
                <w:tab w:val="left" w:pos="7785"/>
              </w:tabs>
              <w:jc w:val="center"/>
              <w:rPr>
                <w:rFonts w:cstheme="minorHAnsi"/>
              </w:rPr>
            </w:pPr>
            <w:r w:rsidRPr="00FE2C32">
              <w:rPr>
                <w:rFonts w:cstheme="minorHAnsi"/>
              </w:rPr>
              <w:t>3.996</w:t>
            </w:r>
          </w:p>
        </w:tc>
        <w:tc>
          <w:tcPr>
            <w:tcW w:w="1340" w:type="dxa"/>
            <w:vAlign w:val="center"/>
            <w:hideMark/>
          </w:tcPr>
          <w:p w14:paraId="70311D43" w14:textId="77777777" w:rsidR="00B43C32" w:rsidRPr="00FE2C32" w:rsidRDefault="00B43C32" w:rsidP="00736E00">
            <w:pPr>
              <w:tabs>
                <w:tab w:val="left" w:pos="7785"/>
              </w:tabs>
              <w:jc w:val="center"/>
              <w:rPr>
                <w:rFonts w:cstheme="minorHAnsi"/>
              </w:rPr>
            </w:pPr>
            <w:r w:rsidRPr="00FE2C32">
              <w:rPr>
                <w:rFonts w:cstheme="minorHAnsi"/>
              </w:rPr>
              <w:t>6.200</w:t>
            </w:r>
          </w:p>
        </w:tc>
        <w:tc>
          <w:tcPr>
            <w:tcW w:w="1400" w:type="dxa"/>
            <w:vAlign w:val="center"/>
            <w:hideMark/>
          </w:tcPr>
          <w:p w14:paraId="273C8E86" w14:textId="77777777" w:rsidR="00B43C32" w:rsidRPr="00FE2C32" w:rsidRDefault="00B43C32" w:rsidP="00736E00">
            <w:pPr>
              <w:tabs>
                <w:tab w:val="left" w:pos="7785"/>
              </w:tabs>
              <w:jc w:val="center"/>
              <w:rPr>
                <w:rFonts w:cstheme="minorHAnsi"/>
              </w:rPr>
            </w:pPr>
            <w:r w:rsidRPr="00FE2C32">
              <w:rPr>
                <w:rFonts w:cstheme="minorHAnsi"/>
              </w:rPr>
              <w:t>41,2</w:t>
            </w:r>
          </w:p>
        </w:tc>
      </w:tr>
      <w:tr w:rsidR="00B43C32" w:rsidRPr="00FE2C32" w14:paraId="5E024390" w14:textId="77777777" w:rsidTr="00736E00">
        <w:trPr>
          <w:trHeight w:val="300"/>
        </w:trPr>
        <w:tc>
          <w:tcPr>
            <w:tcW w:w="1220" w:type="dxa"/>
            <w:vMerge/>
            <w:hideMark/>
          </w:tcPr>
          <w:p w14:paraId="4C994D56" w14:textId="77777777" w:rsidR="00B43C32" w:rsidRPr="00FE2C32" w:rsidRDefault="00B43C32" w:rsidP="00B43C32">
            <w:pPr>
              <w:tabs>
                <w:tab w:val="left" w:pos="7785"/>
              </w:tabs>
              <w:rPr>
                <w:rFonts w:cstheme="minorHAnsi"/>
              </w:rPr>
            </w:pPr>
          </w:p>
        </w:tc>
        <w:tc>
          <w:tcPr>
            <w:tcW w:w="2260" w:type="dxa"/>
            <w:noWrap/>
            <w:hideMark/>
          </w:tcPr>
          <w:p w14:paraId="3038B7BB" w14:textId="77777777" w:rsidR="00B43C32" w:rsidRPr="00FE2C32" w:rsidRDefault="00B43C32" w:rsidP="00B43C32">
            <w:pPr>
              <w:tabs>
                <w:tab w:val="left" w:pos="7785"/>
              </w:tabs>
              <w:rPr>
                <w:rFonts w:cstheme="minorHAnsi"/>
              </w:rPr>
            </w:pPr>
            <w:r w:rsidRPr="00FE2C32">
              <w:rPr>
                <w:rFonts w:cstheme="minorHAnsi"/>
              </w:rPr>
              <w:t>FBiH</w:t>
            </w:r>
          </w:p>
        </w:tc>
        <w:tc>
          <w:tcPr>
            <w:tcW w:w="1680" w:type="dxa"/>
            <w:vAlign w:val="center"/>
            <w:hideMark/>
          </w:tcPr>
          <w:p w14:paraId="0AED5276" w14:textId="77777777" w:rsidR="00B43C32" w:rsidRPr="00FE2C32" w:rsidRDefault="00B43C32" w:rsidP="00736E00">
            <w:pPr>
              <w:tabs>
                <w:tab w:val="left" w:pos="7785"/>
              </w:tabs>
              <w:jc w:val="center"/>
              <w:rPr>
                <w:rFonts w:cstheme="minorHAnsi"/>
              </w:rPr>
            </w:pPr>
            <w:r w:rsidRPr="00FE2C32">
              <w:rPr>
                <w:rFonts w:cstheme="minorHAnsi"/>
              </w:rPr>
              <w:t>131.291</w:t>
            </w:r>
          </w:p>
        </w:tc>
        <w:tc>
          <w:tcPr>
            <w:tcW w:w="1440" w:type="dxa"/>
            <w:vAlign w:val="center"/>
            <w:hideMark/>
          </w:tcPr>
          <w:p w14:paraId="4D811DF5" w14:textId="77777777" w:rsidR="00B43C32" w:rsidRPr="00FE2C32" w:rsidRDefault="00B43C32" w:rsidP="00736E00">
            <w:pPr>
              <w:tabs>
                <w:tab w:val="left" w:pos="7785"/>
              </w:tabs>
              <w:jc w:val="center"/>
              <w:rPr>
                <w:rFonts w:cstheme="minorHAnsi"/>
              </w:rPr>
            </w:pPr>
            <w:r w:rsidRPr="00FE2C32">
              <w:rPr>
                <w:rFonts w:cstheme="minorHAnsi"/>
              </w:rPr>
              <w:t>53.436</w:t>
            </w:r>
          </w:p>
        </w:tc>
        <w:tc>
          <w:tcPr>
            <w:tcW w:w="1340" w:type="dxa"/>
            <w:vAlign w:val="center"/>
            <w:hideMark/>
          </w:tcPr>
          <w:p w14:paraId="6D671678" w14:textId="77777777" w:rsidR="00B43C32" w:rsidRPr="00FE2C32" w:rsidRDefault="00B43C32" w:rsidP="00736E00">
            <w:pPr>
              <w:tabs>
                <w:tab w:val="left" w:pos="7785"/>
              </w:tabs>
              <w:jc w:val="center"/>
              <w:rPr>
                <w:rFonts w:cstheme="minorHAnsi"/>
              </w:rPr>
            </w:pPr>
            <w:r w:rsidRPr="00FE2C32">
              <w:rPr>
                <w:rFonts w:cstheme="minorHAnsi"/>
              </w:rPr>
              <w:t>28.225</w:t>
            </w:r>
          </w:p>
        </w:tc>
        <w:tc>
          <w:tcPr>
            <w:tcW w:w="1340" w:type="dxa"/>
            <w:vAlign w:val="center"/>
            <w:hideMark/>
          </w:tcPr>
          <w:p w14:paraId="26D5EAF6" w14:textId="77777777" w:rsidR="00B43C32" w:rsidRPr="00FE2C32" w:rsidRDefault="00B43C32" w:rsidP="00736E00">
            <w:pPr>
              <w:tabs>
                <w:tab w:val="left" w:pos="7785"/>
              </w:tabs>
              <w:jc w:val="center"/>
              <w:rPr>
                <w:rFonts w:cstheme="minorHAnsi"/>
              </w:rPr>
            </w:pPr>
            <w:r w:rsidRPr="00FE2C32">
              <w:rPr>
                <w:rFonts w:cstheme="minorHAnsi"/>
              </w:rPr>
              <w:t>49.630</w:t>
            </w:r>
          </w:p>
        </w:tc>
        <w:tc>
          <w:tcPr>
            <w:tcW w:w="1400" w:type="dxa"/>
            <w:vAlign w:val="center"/>
            <w:hideMark/>
          </w:tcPr>
          <w:p w14:paraId="77A3B276" w14:textId="77777777" w:rsidR="00B43C32" w:rsidRPr="00FE2C32" w:rsidRDefault="00B43C32" w:rsidP="00736E00">
            <w:pPr>
              <w:tabs>
                <w:tab w:val="left" w:pos="7785"/>
              </w:tabs>
              <w:jc w:val="center"/>
              <w:rPr>
                <w:rFonts w:cstheme="minorHAnsi"/>
              </w:rPr>
            </w:pPr>
            <w:r w:rsidRPr="00FE2C32">
              <w:rPr>
                <w:rFonts w:cstheme="minorHAnsi"/>
              </w:rPr>
              <w:t>56,2</w:t>
            </w:r>
          </w:p>
        </w:tc>
      </w:tr>
      <w:tr w:rsidR="00B43C32" w:rsidRPr="00736E00" w14:paraId="5DC858C4" w14:textId="77777777" w:rsidTr="00736E00">
        <w:trPr>
          <w:trHeight w:val="90"/>
        </w:trPr>
        <w:tc>
          <w:tcPr>
            <w:tcW w:w="1220" w:type="dxa"/>
            <w:shd w:val="clear" w:color="auto" w:fill="BFBFBF" w:themeFill="background1" w:themeFillShade="BF"/>
            <w:noWrap/>
            <w:hideMark/>
          </w:tcPr>
          <w:p w14:paraId="17E6DE55" w14:textId="77777777" w:rsidR="00B43C32" w:rsidRPr="00736E00" w:rsidRDefault="00B43C32" w:rsidP="00B43C32">
            <w:pPr>
              <w:tabs>
                <w:tab w:val="left" w:pos="7785"/>
              </w:tabs>
              <w:rPr>
                <w:rFonts w:cstheme="minorHAnsi"/>
                <w:sz w:val="16"/>
                <w:szCs w:val="16"/>
              </w:rPr>
            </w:pPr>
          </w:p>
        </w:tc>
        <w:tc>
          <w:tcPr>
            <w:tcW w:w="2260" w:type="dxa"/>
            <w:shd w:val="clear" w:color="auto" w:fill="BFBFBF" w:themeFill="background1" w:themeFillShade="BF"/>
            <w:noWrap/>
            <w:hideMark/>
          </w:tcPr>
          <w:p w14:paraId="0EEC0F64" w14:textId="77777777" w:rsidR="00B43C32" w:rsidRPr="00736E00" w:rsidRDefault="00B43C32" w:rsidP="00B43C32">
            <w:pPr>
              <w:tabs>
                <w:tab w:val="left" w:pos="7785"/>
              </w:tabs>
              <w:rPr>
                <w:rFonts w:cstheme="minorHAnsi"/>
                <w:sz w:val="16"/>
                <w:szCs w:val="16"/>
              </w:rPr>
            </w:pPr>
          </w:p>
        </w:tc>
        <w:tc>
          <w:tcPr>
            <w:tcW w:w="1680" w:type="dxa"/>
            <w:shd w:val="clear" w:color="auto" w:fill="BFBFBF" w:themeFill="background1" w:themeFillShade="BF"/>
            <w:noWrap/>
            <w:vAlign w:val="center"/>
            <w:hideMark/>
          </w:tcPr>
          <w:p w14:paraId="11171EC3" w14:textId="77777777" w:rsidR="00B43C32" w:rsidRPr="00736E00" w:rsidRDefault="00B43C32" w:rsidP="00736E00">
            <w:pPr>
              <w:tabs>
                <w:tab w:val="left" w:pos="7785"/>
              </w:tabs>
              <w:jc w:val="center"/>
              <w:rPr>
                <w:rFonts w:cstheme="minorHAnsi"/>
                <w:sz w:val="16"/>
                <w:szCs w:val="16"/>
              </w:rPr>
            </w:pPr>
          </w:p>
        </w:tc>
        <w:tc>
          <w:tcPr>
            <w:tcW w:w="1440" w:type="dxa"/>
            <w:shd w:val="clear" w:color="auto" w:fill="BFBFBF" w:themeFill="background1" w:themeFillShade="BF"/>
            <w:noWrap/>
            <w:vAlign w:val="center"/>
            <w:hideMark/>
          </w:tcPr>
          <w:p w14:paraId="3F03D17E" w14:textId="77777777" w:rsidR="00B43C32" w:rsidRPr="00736E00" w:rsidRDefault="00B43C32" w:rsidP="00736E00">
            <w:pPr>
              <w:tabs>
                <w:tab w:val="left" w:pos="7785"/>
              </w:tabs>
              <w:jc w:val="center"/>
              <w:rPr>
                <w:rFonts w:cstheme="minorHAnsi"/>
                <w:sz w:val="16"/>
                <w:szCs w:val="16"/>
              </w:rPr>
            </w:pPr>
          </w:p>
        </w:tc>
        <w:tc>
          <w:tcPr>
            <w:tcW w:w="1340" w:type="dxa"/>
            <w:shd w:val="clear" w:color="auto" w:fill="BFBFBF" w:themeFill="background1" w:themeFillShade="BF"/>
            <w:noWrap/>
            <w:vAlign w:val="center"/>
            <w:hideMark/>
          </w:tcPr>
          <w:p w14:paraId="1088A086" w14:textId="77777777" w:rsidR="00B43C32" w:rsidRPr="00736E00" w:rsidRDefault="00B43C32" w:rsidP="00736E00">
            <w:pPr>
              <w:tabs>
                <w:tab w:val="left" w:pos="7785"/>
              </w:tabs>
              <w:jc w:val="center"/>
              <w:rPr>
                <w:rFonts w:cstheme="minorHAnsi"/>
                <w:sz w:val="16"/>
                <w:szCs w:val="16"/>
              </w:rPr>
            </w:pPr>
          </w:p>
        </w:tc>
        <w:tc>
          <w:tcPr>
            <w:tcW w:w="1340" w:type="dxa"/>
            <w:shd w:val="clear" w:color="auto" w:fill="BFBFBF" w:themeFill="background1" w:themeFillShade="BF"/>
            <w:noWrap/>
            <w:vAlign w:val="center"/>
            <w:hideMark/>
          </w:tcPr>
          <w:p w14:paraId="6482EEAC" w14:textId="77777777" w:rsidR="00B43C32" w:rsidRPr="00736E00" w:rsidRDefault="00B43C32" w:rsidP="00736E00">
            <w:pPr>
              <w:tabs>
                <w:tab w:val="left" w:pos="7785"/>
              </w:tabs>
              <w:jc w:val="center"/>
              <w:rPr>
                <w:rFonts w:cstheme="minorHAnsi"/>
                <w:sz w:val="16"/>
                <w:szCs w:val="16"/>
              </w:rPr>
            </w:pPr>
          </w:p>
        </w:tc>
        <w:tc>
          <w:tcPr>
            <w:tcW w:w="1400" w:type="dxa"/>
            <w:shd w:val="clear" w:color="auto" w:fill="BFBFBF" w:themeFill="background1" w:themeFillShade="BF"/>
            <w:noWrap/>
            <w:vAlign w:val="center"/>
            <w:hideMark/>
          </w:tcPr>
          <w:p w14:paraId="0E0B2CF5" w14:textId="77777777" w:rsidR="00B43C32" w:rsidRPr="00736E00" w:rsidRDefault="00B43C32" w:rsidP="00736E00">
            <w:pPr>
              <w:tabs>
                <w:tab w:val="left" w:pos="7785"/>
              </w:tabs>
              <w:jc w:val="center"/>
              <w:rPr>
                <w:rFonts w:cstheme="minorHAnsi"/>
                <w:sz w:val="16"/>
                <w:szCs w:val="16"/>
              </w:rPr>
            </w:pPr>
          </w:p>
        </w:tc>
      </w:tr>
      <w:tr w:rsidR="00B43C32" w:rsidRPr="00FE2C32" w14:paraId="21897205" w14:textId="77777777" w:rsidTr="00736E00">
        <w:trPr>
          <w:trHeight w:val="300"/>
        </w:trPr>
        <w:tc>
          <w:tcPr>
            <w:tcW w:w="1220" w:type="dxa"/>
            <w:vMerge w:val="restart"/>
            <w:noWrap/>
            <w:hideMark/>
          </w:tcPr>
          <w:p w14:paraId="6A024605" w14:textId="77777777" w:rsidR="00B43C32" w:rsidRPr="00FE2C32" w:rsidRDefault="00B43C32" w:rsidP="00B43C32">
            <w:pPr>
              <w:tabs>
                <w:tab w:val="left" w:pos="7785"/>
              </w:tabs>
              <w:rPr>
                <w:rFonts w:cstheme="minorHAnsi"/>
              </w:rPr>
            </w:pPr>
            <w:r w:rsidRPr="00FE2C32">
              <w:rPr>
                <w:rFonts w:cstheme="minorHAnsi"/>
              </w:rPr>
              <w:t>2016</w:t>
            </w:r>
          </w:p>
        </w:tc>
        <w:tc>
          <w:tcPr>
            <w:tcW w:w="2260" w:type="dxa"/>
            <w:shd w:val="clear" w:color="auto" w:fill="auto"/>
            <w:hideMark/>
          </w:tcPr>
          <w:p w14:paraId="74452074" w14:textId="77777777" w:rsidR="00B43C32" w:rsidRPr="00736E00" w:rsidRDefault="00B43C32" w:rsidP="00B43C32">
            <w:pPr>
              <w:tabs>
                <w:tab w:val="left" w:pos="7785"/>
              </w:tabs>
              <w:rPr>
                <w:rFonts w:cstheme="minorHAnsi"/>
                <w:b/>
                <w:bCs/>
              </w:rPr>
            </w:pPr>
            <w:r w:rsidRPr="00736E00">
              <w:rPr>
                <w:rFonts w:cstheme="minorHAnsi"/>
                <w:b/>
                <w:bCs/>
              </w:rPr>
              <w:t>Grad Zenica</w:t>
            </w:r>
          </w:p>
        </w:tc>
        <w:tc>
          <w:tcPr>
            <w:tcW w:w="1680" w:type="dxa"/>
            <w:shd w:val="clear" w:color="auto" w:fill="auto"/>
            <w:vAlign w:val="center"/>
            <w:hideMark/>
          </w:tcPr>
          <w:p w14:paraId="1AFAFEE6" w14:textId="77777777" w:rsidR="00B43C32" w:rsidRPr="00736E00" w:rsidRDefault="00B43C32" w:rsidP="00736E00">
            <w:pPr>
              <w:tabs>
                <w:tab w:val="left" w:pos="7785"/>
              </w:tabs>
              <w:jc w:val="center"/>
              <w:rPr>
                <w:rFonts w:cstheme="minorHAnsi"/>
                <w:b/>
                <w:bCs/>
              </w:rPr>
            </w:pPr>
            <w:r w:rsidRPr="00736E00">
              <w:rPr>
                <w:rFonts w:cstheme="minorHAnsi"/>
                <w:b/>
                <w:bCs/>
              </w:rPr>
              <w:t>5.243</w:t>
            </w:r>
          </w:p>
        </w:tc>
        <w:tc>
          <w:tcPr>
            <w:tcW w:w="1440" w:type="dxa"/>
            <w:shd w:val="clear" w:color="auto" w:fill="auto"/>
            <w:vAlign w:val="center"/>
            <w:hideMark/>
          </w:tcPr>
          <w:p w14:paraId="2A1181AB" w14:textId="77777777" w:rsidR="00B43C32" w:rsidRPr="00736E00" w:rsidRDefault="00B43C32" w:rsidP="00736E00">
            <w:pPr>
              <w:tabs>
                <w:tab w:val="left" w:pos="7785"/>
              </w:tabs>
              <w:jc w:val="center"/>
              <w:rPr>
                <w:rFonts w:cstheme="minorHAnsi"/>
                <w:b/>
                <w:bCs/>
              </w:rPr>
            </w:pPr>
            <w:r w:rsidRPr="00736E00">
              <w:rPr>
                <w:rFonts w:cstheme="minorHAnsi"/>
                <w:b/>
                <w:bCs/>
              </w:rPr>
              <w:t>1.907</w:t>
            </w:r>
          </w:p>
        </w:tc>
        <w:tc>
          <w:tcPr>
            <w:tcW w:w="1340" w:type="dxa"/>
            <w:shd w:val="clear" w:color="auto" w:fill="auto"/>
            <w:vAlign w:val="center"/>
            <w:hideMark/>
          </w:tcPr>
          <w:p w14:paraId="7CA834DD" w14:textId="77777777" w:rsidR="00B43C32" w:rsidRPr="00736E00" w:rsidRDefault="00B43C32" w:rsidP="00736E00">
            <w:pPr>
              <w:tabs>
                <w:tab w:val="left" w:pos="7785"/>
              </w:tabs>
              <w:jc w:val="center"/>
              <w:rPr>
                <w:rFonts w:cstheme="minorHAnsi"/>
                <w:b/>
                <w:bCs/>
              </w:rPr>
            </w:pPr>
            <w:r w:rsidRPr="00736E00">
              <w:rPr>
                <w:rFonts w:cstheme="minorHAnsi"/>
                <w:b/>
                <w:bCs/>
              </w:rPr>
              <w:t>1.335</w:t>
            </w:r>
          </w:p>
        </w:tc>
        <w:tc>
          <w:tcPr>
            <w:tcW w:w="1340" w:type="dxa"/>
            <w:shd w:val="clear" w:color="auto" w:fill="auto"/>
            <w:vAlign w:val="center"/>
            <w:hideMark/>
          </w:tcPr>
          <w:p w14:paraId="5C0107E2" w14:textId="77777777" w:rsidR="00B43C32" w:rsidRPr="00736E00" w:rsidRDefault="00B43C32" w:rsidP="00736E00">
            <w:pPr>
              <w:tabs>
                <w:tab w:val="left" w:pos="7785"/>
              </w:tabs>
              <w:jc w:val="center"/>
              <w:rPr>
                <w:rFonts w:cstheme="minorHAnsi"/>
                <w:b/>
                <w:bCs/>
              </w:rPr>
            </w:pPr>
            <w:r w:rsidRPr="00736E00">
              <w:rPr>
                <w:rFonts w:cstheme="minorHAnsi"/>
                <w:b/>
                <w:bCs/>
              </w:rPr>
              <w:t>2.001</w:t>
            </w:r>
          </w:p>
        </w:tc>
        <w:tc>
          <w:tcPr>
            <w:tcW w:w="1400" w:type="dxa"/>
            <w:shd w:val="clear" w:color="auto" w:fill="auto"/>
            <w:vAlign w:val="center"/>
            <w:hideMark/>
          </w:tcPr>
          <w:p w14:paraId="2E983DD9" w14:textId="77777777" w:rsidR="00B43C32" w:rsidRPr="00736E00" w:rsidRDefault="00B43C32" w:rsidP="00736E00">
            <w:pPr>
              <w:tabs>
                <w:tab w:val="left" w:pos="7785"/>
              </w:tabs>
              <w:jc w:val="center"/>
              <w:rPr>
                <w:rFonts w:cstheme="minorHAnsi"/>
                <w:b/>
                <w:bCs/>
              </w:rPr>
            </w:pPr>
            <w:r w:rsidRPr="00736E00">
              <w:rPr>
                <w:rFonts w:cstheme="minorHAnsi"/>
                <w:b/>
                <w:bCs/>
              </w:rPr>
              <w:t>47,7</w:t>
            </w:r>
          </w:p>
        </w:tc>
      </w:tr>
      <w:tr w:rsidR="00B43C32" w:rsidRPr="00FE2C32" w14:paraId="0DEECC07" w14:textId="77777777" w:rsidTr="00736E00">
        <w:trPr>
          <w:trHeight w:val="296"/>
        </w:trPr>
        <w:tc>
          <w:tcPr>
            <w:tcW w:w="1220" w:type="dxa"/>
            <w:vMerge/>
            <w:hideMark/>
          </w:tcPr>
          <w:p w14:paraId="30E7E888" w14:textId="77777777" w:rsidR="00B43C32" w:rsidRPr="00FE2C32" w:rsidRDefault="00B43C32" w:rsidP="00B43C32">
            <w:pPr>
              <w:tabs>
                <w:tab w:val="left" w:pos="7785"/>
              </w:tabs>
              <w:rPr>
                <w:rFonts w:cstheme="minorHAnsi"/>
              </w:rPr>
            </w:pPr>
          </w:p>
        </w:tc>
        <w:tc>
          <w:tcPr>
            <w:tcW w:w="2260" w:type="dxa"/>
            <w:hideMark/>
          </w:tcPr>
          <w:p w14:paraId="4BD08485" w14:textId="77777777" w:rsidR="00B43C32" w:rsidRPr="00FE2C32" w:rsidRDefault="00B43C32" w:rsidP="00B43C32">
            <w:pPr>
              <w:tabs>
                <w:tab w:val="left" w:pos="7785"/>
              </w:tabs>
              <w:rPr>
                <w:rFonts w:cstheme="minorHAnsi"/>
              </w:rPr>
            </w:pPr>
            <w:r w:rsidRPr="00FE2C32">
              <w:rPr>
                <w:rFonts w:cstheme="minorHAnsi"/>
              </w:rPr>
              <w:t>ZE-DO kanton</w:t>
            </w:r>
          </w:p>
        </w:tc>
        <w:tc>
          <w:tcPr>
            <w:tcW w:w="1680" w:type="dxa"/>
            <w:vAlign w:val="center"/>
            <w:hideMark/>
          </w:tcPr>
          <w:p w14:paraId="1978B75D" w14:textId="77777777" w:rsidR="00B43C32" w:rsidRPr="00FE2C32" w:rsidRDefault="00B43C32" w:rsidP="00736E00">
            <w:pPr>
              <w:tabs>
                <w:tab w:val="left" w:pos="7785"/>
              </w:tabs>
              <w:jc w:val="center"/>
              <w:rPr>
                <w:rFonts w:cstheme="minorHAnsi"/>
              </w:rPr>
            </w:pPr>
            <w:r w:rsidRPr="00FE2C32">
              <w:rPr>
                <w:rFonts w:cstheme="minorHAnsi"/>
              </w:rPr>
              <w:t>17.209</w:t>
            </w:r>
          </w:p>
        </w:tc>
        <w:tc>
          <w:tcPr>
            <w:tcW w:w="1440" w:type="dxa"/>
            <w:vAlign w:val="center"/>
            <w:hideMark/>
          </w:tcPr>
          <w:p w14:paraId="471F247B" w14:textId="77777777" w:rsidR="00B43C32" w:rsidRPr="00FE2C32" w:rsidRDefault="00B43C32" w:rsidP="00736E00">
            <w:pPr>
              <w:tabs>
                <w:tab w:val="left" w:pos="7785"/>
              </w:tabs>
              <w:jc w:val="center"/>
              <w:rPr>
                <w:rFonts w:cstheme="minorHAnsi"/>
              </w:rPr>
            </w:pPr>
            <w:r w:rsidRPr="00FE2C32">
              <w:rPr>
                <w:rFonts w:cstheme="minorHAnsi"/>
              </w:rPr>
              <w:t>6.312</w:t>
            </w:r>
          </w:p>
        </w:tc>
        <w:tc>
          <w:tcPr>
            <w:tcW w:w="1340" w:type="dxa"/>
            <w:vAlign w:val="center"/>
            <w:hideMark/>
          </w:tcPr>
          <w:p w14:paraId="10C75748" w14:textId="77777777" w:rsidR="00B43C32" w:rsidRPr="00FE2C32" w:rsidRDefault="00B43C32" w:rsidP="00736E00">
            <w:pPr>
              <w:tabs>
                <w:tab w:val="left" w:pos="7785"/>
              </w:tabs>
              <w:jc w:val="center"/>
              <w:rPr>
                <w:rFonts w:cstheme="minorHAnsi"/>
              </w:rPr>
            </w:pPr>
            <w:r w:rsidRPr="00FE2C32">
              <w:rPr>
                <w:rFonts w:cstheme="minorHAnsi"/>
              </w:rPr>
              <w:t>4.123</w:t>
            </w:r>
          </w:p>
        </w:tc>
        <w:tc>
          <w:tcPr>
            <w:tcW w:w="1340" w:type="dxa"/>
            <w:vAlign w:val="center"/>
            <w:hideMark/>
          </w:tcPr>
          <w:p w14:paraId="4A6C1B67" w14:textId="77777777" w:rsidR="00B43C32" w:rsidRPr="00FE2C32" w:rsidRDefault="00B43C32" w:rsidP="00736E00">
            <w:pPr>
              <w:tabs>
                <w:tab w:val="left" w:pos="7785"/>
              </w:tabs>
              <w:jc w:val="center"/>
              <w:rPr>
                <w:rFonts w:cstheme="minorHAnsi"/>
              </w:rPr>
            </w:pPr>
            <w:r w:rsidRPr="00FE2C32">
              <w:rPr>
                <w:rFonts w:cstheme="minorHAnsi"/>
              </w:rPr>
              <w:t>6.774</w:t>
            </w:r>
          </w:p>
        </w:tc>
        <w:tc>
          <w:tcPr>
            <w:tcW w:w="1400" w:type="dxa"/>
            <w:vAlign w:val="center"/>
            <w:hideMark/>
          </w:tcPr>
          <w:p w14:paraId="30642BBD" w14:textId="77777777" w:rsidR="00B43C32" w:rsidRPr="00FE2C32" w:rsidRDefault="00B43C32" w:rsidP="00736E00">
            <w:pPr>
              <w:tabs>
                <w:tab w:val="left" w:pos="7785"/>
              </w:tabs>
              <w:jc w:val="center"/>
              <w:rPr>
                <w:rFonts w:cstheme="minorHAnsi"/>
              </w:rPr>
            </w:pPr>
            <w:r w:rsidRPr="00FE2C32">
              <w:rPr>
                <w:rFonts w:cstheme="minorHAnsi"/>
              </w:rPr>
              <w:t>47,7</w:t>
            </w:r>
          </w:p>
        </w:tc>
      </w:tr>
      <w:tr w:rsidR="00B43C32" w:rsidRPr="00FE2C32" w14:paraId="0F2D79D8" w14:textId="77777777" w:rsidTr="00736E00">
        <w:trPr>
          <w:trHeight w:val="300"/>
        </w:trPr>
        <w:tc>
          <w:tcPr>
            <w:tcW w:w="1220" w:type="dxa"/>
            <w:vMerge/>
            <w:hideMark/>
          </w:tcPr>
          <w:p w14:paraId="1D15DE45" w14:textId="77777777" w:rsidR="00B43C32" w:rsidRPr="00FE2C32" w:rsidRDefault="00B43C32" w:rsidP="00B43C32">
            <w:pPr>
              <w:tabs>
                <w:tab w:val="left" w:pos="7785"/>
              </w:tabs>
              <w:rPr>
                <w:rFonts w:cstheme="minorHAnsi"/>
              </w:rPr>
            </w:pPr>
          </w:p>
        </w:tc>
        <w:tc>
          <w:tcPr>
            <w:tcW w:w="2260" w:type="dxa"/>
            <w:noWrap/>
            <w:hideMark/>
          </w:tcPr>
          <w:p w14:paraId="6AFCB99B" w14:textId="77777777" w:rsidR="00B43C32" w:rsidRPr="00FE2C32" w:rsidRDefault="00B43C32" w:rsidP="00B43C32">
            <w:pPr>
              <w:tabs>
                <w:tab w:val="left" w:pos="7785"/>
              </w:tabs>
              <w:rPr>
                <w:rFonts w:cstheme="minorHAnsi"/>
              </w:rPr>
            </w:pPr>
            <w:r w:rsidRPr="00FE2C32">
              <w:rPr>
                <w:rFonts w:cstheme="minorHAnsi"/>
              </w:rPr>
              <w:t>FBiH</w:t>
            </w:r>
          </w:p>
        </w:tc>
        <w:tc>
          <w:tcPr>
            <w:tcW w:w="1680" w:type="dxa"/>
            <w:vAlign w:val="center"/>
            <w:hideMark/>
          </w:tcPr>
          <w:p w14:paraId="7C696684" w14:textId="77777777" w:rsidR="00B43C32" w:rsidRPr="00FE2C32" w:rsidRDefault="00B43C32" w:rsidP="00736E00">
            <w:pPr>
              <w:tabs>
                <w:tab w:val="left" w:pos="7785"/>
              </w:tabs>
              <w:jc w:val="center"/>
              <w:rPr>
                <w:rFonts w:cstheme="minorHAnsi"/>
              </w:rPr>
            </w:pPr>
            <w:r w:rsidRPr="00FE2C32">
              <w:rPr>
                <w:rFonts w:cstheme="minorHAnsi"/>
              </w:rPr>
              <w:t>134.034</w:t>
            </w:r>
          </w:p>
        </w:tc>
        <w:tc>
          <w:tcPr>
            <w:tcW w:w="1440" w:type="dxa"/>
            <w:vAlign w:val="center"/>
            <w:hideMark/>
          </w:tcPr>
          <w:p w14:paraId="728ED5DA" w14:textId="77777777" w:rsidR="00B43C32" w:rsidRPr="00FE2C32" w:rsidRDefault="00B43C32" w:rsidP="00736E00">
            <w:pPr>
              <w:tabs>
                <w:tab w:val="left" w:pos="7785"/>
              </w:tabs>
              <w:jc w:val="center"/>
              <w:rPr>
                <w:rFonts w:cstheme="minorHAnsi"/>
              </w:rPr>
            </w:pPr>
            <w:r w:rsidRPr="00FE2C32">
              <w:rPr>
                <w:rFonts w:cstheme="minorHAnsi"/>
              </w:rPr>
              <w:t>55.491</w:t>
            </w:r>
          </w:p>
        </w:tc>
        <w:tc>
          <w:tcPr>
            <w:tcW w:w="1340" w:type="dxa"/>
            <w:vAlign w:val="center"/>
            <w:hideMark/>
          </w:tcPr>
          <w:p w14:paraId="6CAF0ECB" w14:textId="77777777" w:rsidR="00B43C32" w:rsidRPr="00FE2C32" w:rsidRDefault="00B43C32" w:rsidP="00736E00">
            <w:pPr>
              <w:tabs>
                <w:tab w:val="left" w:pos="7785"/>
              </w:tabs>
              <w:jc w:val="center"/>
              <w:rPr>
                <w:rFonts w:cstheme="minorHAnsi"/>
              </w:rPr>
            </w:pPr>
            <w:r w:rsidRPr="00FE2C32">
              <w:rPr>
                <w:rFonts w:cstheme="minorHAnsi"/>
              </w:rPr>
              <w:t>28.941</w:t>
            </w:r>
          </w:p>
        </w:tc>
        <w:tc>
          <w:tcPr>
            <w:tcW w:w="1340" w:type="dxa"/>
            <w:vAlign w:val="center"/>
            <w:hideMark/>
          </w:tcPr>
          <w:p w14:paraId="12D772AB" w14:textId="77777777" w:rsidR="00B43C32" w:rsidRPr="00FE2C32" w:rsidRDefault="00B43C32" w:rsidP="00736E00">
            <w:pPr>
              <w:tabs>
                <w:tab w:val="left" w:pos="7785"/>
              </w:tabs>
              <w:jc w:val="center"/>
              <w:rPr>
                <w:rFonts w:cstheme="minorHAnsi"/>
              </w:rPr>
            </w:pPr>
            <w:r w:rsidRPr="00FE2C32">
              <w:rPr>
                <w:rFonts w:cstheme="minorHAnsi"/>
              </w:rPr>
              <w:t>49.602</w:t>
            </w:r>
          </w:p>
        </w:tc>
        <w:tc>
          <w:tcPr>
            <w:tcW w:w="1400" w:type="dxa"/>
            <w:vAlign w:val="center"/>
            <w:hideMark/>
          </w:tcPr>
          <w:p w14:paraId="6E56B367" w14:textId="77777777" w:rsidR="00B43C32" w:rsidRPr="00FE2C32" w:rsidRDefault="00B43C32" w:rsidP="00736E00">
            <w:pPr>
              <w:tabs>
                <w:tab w:val="left" w:pos="7785"/>
              </w:tabs>
              <w:jc w:val="center"/>
              <w:rPr>
                <w:rFonts w:cstheme="minorHAnsi"/>
              </w:rPr>
            </w:pPr>
            <w:r w:rsidRPr="00FE2C32">
              <w:rPr>
                <w:rFonts w:cstheme="minorHAnsi"/>
              </w:rPr>
              <w:t>60,7</w:t>
            </w:r>
          </w:p>
        </w:tc>
      </w:tr>
      <w:tr w:rsidR="00B43C32" w:rsidRPr="00736E00" w14:paraId="085A67F3" w14:textId="77777777" w:rsidTr="00736E00">
        <w:trPr>
          <w:trHeight w:val="70"/>
        </w:trPr>
        <w:tc>
          <w:tcPr>
            <w:tcW w:w="1220" w:type="dxa"/>
            <w:shd w:val="clear" w:color="auto" w:fill="BFBFBF" w:themeFill="background1" w:themeFillShade="BF"/>
            <w:noWrap/>
            <w:hideMark/>
          </w:tcPr>
          <w:p w14:paraId="5EA81E05" w14:textId="77777777" w:rsidR="00B43C32" w:rsidRPr="00736E00" w:rsidRDefault="00B43C32" w:rsidP="00B43C32">
            <w:pPr>
              <w:tabs>
                <w:tab w:val="left" w:pos="7785"/>
              </w:tabs>
              <w:rPr>
                <w:rFonts w:cstheme="minorHAnsi"/>
                <w:sz w:val="16"/>
                <w:szCs w:val="16"/>
              </w:rPr>
            </w:pPr>
          </w:p>
        </w:tc>
        <w:tc>
          <w:tcPr>
            <w:tcW w:w="2260" w:type="dxa"/>
            <w:shd w:val="clear" w:color="auto" w:fill="BFBFBF" w:themeFill="background1" w:themeFillShade="BF"/>
            <w:noWrap/>
            <w:hideMark/>
          </w:tcPr>
          <w:p w14:paraId="72949BC0" w14:textId="77777777" w:rsidR="00B43C32" w:rsidRPr="00736E00" w:rsidRDefault="00B43C32" w:rsidP="00B43C32">
            <w:pPr>
              <w:tabs>
                <w:tab w:val="left" w:pos="7785"/>
              </w:tabs>
              <w:rPr>
                <w:rFonts w:cstheme="minorHAnsi"/>
                <w:sz w:val="16"/>
                <w:szCs w:val="16"/>
              </w:rPr>
            </w:pPr>
          </w:p>
        </w:tc>
        <w:tc>
          <w:tcPr>
            <w:tcW w:w="1680" w:type="dxa"/>
            <w:shd w:val="clear" w:color="auto" w:fill="BFBFBF" w:themeFill="background1" w:themeFillShade="BF"/>
            <w:noWrap/>
            <w:vAlign w:val="center"/>
            <w:hideMark/>
          </w:tcPr>
          <w:p w14:paraId="4A281135" w14:textId="77777777" w:rsidR="00B43C32" w:rsidRPr="00736E00" w:rsidRDefault="00B43C32" w:rsidP="00736E00">
            <w:pPr>
              <w:tabs>
                <w:tab w:val="left" w:pos="7785"/>
              </w:tabs>
              <w:jc w:val="center"/>
              <w:rPr>
                <w:rFonts w:cstheme="minorHAnsi"/>
                <w:sz w:val="16"/>
                <w:szCs w:val="16"/>
              </w:rPr>
            </w:pPr>
          </w:p>
        </w:tc>
        <w:tc>
          <w:tcPr>
            <w:tcW w:w="1440" w:type="dxa"/>
            <w:shd w:val="clear" w:color="auto" w:fill="BFBFBF" w:themeFill="background1" w:themeFillShade="BF"/>
            <w:noWrap/>
            <w:vAlign w:val="center"/>
            <w:hideMark/>
          </w:tcPr>
          <w:p w14:paraId="7E28ECDA" w14:textId="77777777" w:rsidR="00B43C32" w:rsidRPr="00736E00" w:rsidRDefault="00B43C32" w:rsidP="00736E00">
            <w:pPr>
              <w:tabs>
                <w:tab w:val="left" w:pos="7785"/>
              </w:tabs>
              <w:jc w:val="center"/>
              <w:rPr>
                <w:rFonts w:cstheme="minorHAnsi"/>
                <w:sz w:val="16"/>
                <w:szCs w:val="16"/>
              </w:rPr>
            </w:pPr>
          </w:p>
        </w:tc>
        <w:tc>
          <w:tcPr>
            <w:tcW w:w="1340" w:type="dxa"/>
            <w:shd w:val="clear" w:color="auto" w:fill="BFBFBF" w:themeFill="background1" w:themeFillShade="BF"/>
            <w:noWrap/>
            <w:vAlign w:val="center"/>
            <w:hideMark/>
          </w:tcPr>
          <w:p w14:paraId="031355CB" w14:textId="77777777" w:rsidR="00B43C32" w:rsidRPr="00736E00" w:rsidRDefault="00B43C32" w:rsidP="00736E00">
            <w:pPr>
              <w:tabs>
                <w:tab w:val="left" w:pos="7785"/>
              </w:tabs>
              <w:jc w:val="center"/>
              <w:rPr>
                <w:rFonts w:cstheme="minorHAnsi"/>
                <w:sz w:val="16"/>
                <w:szCs w:val="16"/>
              </w:rPr>
            </w:pPr>
          </w:p>
        </w:tc>
        <w:tc>
          <w:tcPr>
            <w:tcW w:w="1340" w:type="dxa"/>
            <w:shd w:val="clear" w:color="auto" w:fill="BFBFBF" w:themeFill="background1" w:themeFillShade="BF"/>
            <w:noWrap/>
            <w:vAlign w:val="center"/>
            <w:hideMark/>
          </w:tcPr>
          <w:p w14:paraId="17CF041F" w14:textId="77777777" w:rsidR="00B43C32" w:rsidRPr="00736E00" w:rsidRDefault="00B43C32" w:rsidP="00736E00">
            <w:pPr>
              <w:tabs>
                <w:tab w:val="left" w:pos="7785"/>
              </w:tabs>
              <w:jc w:val="center"/>
              <w:rPr>
                <w:rFonts w:cstheme="minorHAnsi"/>
                <w:sz w:val="16"/>
                <w:szCs w:val="16"/>
              </w:rPr>
            </w:pPr>
          </w:p>
        </w:tc>
        <w:tc>
          <w:tcPr>
            <w:tcW w:w="1400" w:type="dxa"/>
            <w:shd w:val="clear" w:color="auto" w:fill="BFBFBF" w:themeFill="background1" w:themeFillShade="BF"/>
            <w:noWrap/>
            <w:vAlign w:val="center"/>
            <w:hideMark/>
          </w:tcPr>
          <w:p w14:paraId="7BDDD5A7" w14:textId="77777777" w:rsidR="00B43C32" w:rsidRPr="00736E00" w:rsidRDefault="00B43C32" w:rsidP="00736E00">
            <w:pPr>
              <w:tabs>
                <w:tab w:val="left" w:pos="7785"/>
              </w:tabs>
              <w:jc w:val="center"/>
              <w:rPr>
                <w:rFonts w:cstheme="minorHAnsi"/>
                <w:sz w:val="16"/>
                <w:szCs w:val="16"/>
              </w:rPr>
            </w:pPr>
          </w:p>
        </w:tc>
      </w:tr>
      <w:tr w:rsidR="00B43C32" w:rsidRPr="00FE2C32" w14:paraId="3311DCB6" w14:textId="77777777" w:rsidTr="00736E00">
        <w:trPr>
          <w:trHeight w:val="300"/>
        </w:trPr>
        <w:tc>
          <w:tcPr>
            <w:tcW w:w="1220" w:type="dxa"/>
            <w:vMerge w:val="restart"/>
            <w:noWrap/>
            <w:hideMark/>
          </w:tcPr>
          <w:p w14:paraId="0F52878F" w14:textId="77777777" w:rsidR="00B43C32" w:rsidRPr="00FE2C32" w:rsidRDefault="00B43C32" w:rsidP="00B43C32">
            <w:pPr>
              <w:tabs>
                <w:tab w:val="left" w:pos="7785"/>
              </w:tabs>
              <w:rPr>
                <w:rFonts w:cstheme="minorHAnsi"/>
              </w:rPr>
            </w:pPr>
            <w:r w:rsidRPr="00FE2C32">
              <w:rPr>
                <w:rFonts w:cstheme="minorHAnsi"/>
              </w:rPr>
              <w:t>2017</w:t>
            </w:r>
          </w:p>
        </w:tc>
        <w:tc>
          <w:tcPr>
            <w:tcW w:w="2260" w:type="dxa"/>
            <w:shd w:val="clear" w:color="auto" w:fill="auto"/>
            <w:hideMark/>
          </w:tcPr>
          <w:p w14:paraId="6C2727DA" w14:textId="77777777" w:rsidR="00B43C32" w:rsidRPr="00736E00" w:rsidRDefault="00B43C32" w:rsidP="00B43C32">
            <w:pPr>
              <w:tabs>
                <w:tab w:val="left" w:pos="7785"/>
              </w:tabs>
              <w:rPr>
                <w:rFonts w:cstheme="minorHAnsi"/>
                <w:b/>
                <w:bCs/>
              </w:rPr>
            </w:pPr>
            <w:r w:rsidRPr="00736E00">
              <w:rPr>
                <w:rFonts w:cstheme="minorHAnsi"/>
                <w:b/>
                <w:bCs/>
              </w:rPr>
              <w:t>Grad Zenica</w:t>
            </w:r>
          </w:p>
        </w:tc>
        <w:tc>
          <w:tcPr>
            <w:tcW w:w="1680" w:type="dxa"/>
            <w:shd w:val="clear" w:color="auto" w:fill="auto"/>
            <w:vAlign w:val="center"/>
            <w:hideMark/>
          </w:tcPr>
          <w:p w14:paraId="3530CB29" w14:textId="77777777" w:rsidR="00B43C32" w:rsidRPr="00736E00" w:rsidRDefault="00B43C32" w:rsidP="00736E00">
            <w:pPr>
              <w:tabs>
                <w:tab w:val="left" w:pos="7785"/>
              </w:tabs>
              <w:jc w:val="center"/>
              <w:rPr>
                <w:rFonts w:cstheme="minorHAnsi"/>
                <w:b/>
                <w:bCs/>
              </w:rPr>
            </w:pPr>
            <w:r w:rsidRPr="00736E00">
              <w:rPr>
                <w:rFonts w:cstheme="minorHAnsi"/>
                <w:b/>
                <w:bCs/>
              </w:rPr>
              <w:t>5.318</w:t>
            </w:r>
          </w:p>
        </w:tc>
        <w:tc>
          <w:tcPr>
            <w:tcW w:w="1440" w:type="dxa"/>
            <w:shd w:val="clear" w:color="auto" w:fill="auto"/>
            <w:vAlign w:val="center"/>
            <w:hideMark/>
          </w:tcPr>
          <w:p w14:paraId="2BEEAC34" w14:textId="77777777" w:rsidR="00B43C32" w:rsidRPr="00736E00" w:rsidRDefault="00B43C32" w:rsidP="00736E00">
            <w:pPr>
              <w:tabs>
                <w:tab w:val="left" w:pos="7785"/>
              </w:tabs>
              <w:jc w:val="center"/>
              <w:rPr>
                <w:rFonts w:cstheme="minorHAnsi"/>
                <w:b/>
                <w:bCs/>
              </w:rPr>
            </w:pPr>
            <w:r w:rsidRPr="00736E00">
              <w:rPr>
                <w:rFonts w:cstheme="minorHAnsi"/>
                <w:b/>
                <w:bCs/>
              </w:rPr>
              <w:t>1.905</w:t>
            </w:r>
          </w:p>
        </w:tc>
        <w:tc>
          <w:tcPr>
            <w:tcW w:w="1340" w:type="dxa"/>
            <w:shd w:val="clear" w:color="auto" w:fill="auto"/>
            <w:vAlign w:val="center"/>
            <w:hideMark/>
          </w:tcPr>
          <w:p w14:paraId="7E51053A" w14:textId="77777777" w:rsidR="00B43C32" w:rsidRPr="00736E00" w:rsidRDefault="00B43C32" w:rsidP="00736E00">
            <w:pPr>
              <w:tabs>
                <w:tab w:val="left" w:pos="7785"/>
              </w:tabs>
              <w:jc w:val="center"/>
              <w:rPr>
                <w:rFonts w:cstheme="minorHAnsi"/>
                <w:b/>
                <w:bCs/>
              </w:rPr>
            </w:pPr>
            <w:r w:rsidRPr="00736E00">
              <w:rPr>
                <w:rFonts w:cstheme="minorHAnsi"/>
                <w:b/>
                <w:bCs/>
              </w:rPr>
              <w:t>1.370</w:t>
            </w:r>
          </w:p>
        </w:tc>
        <w:tc>
          <w:tcPr>
            <w:tcW w:w="1340" w:type="dxa"/>
            <w:shd w:val="clear" w:color="auto" w:fill="auto"/>
            <w:vAlign w:val="center"/>
            <w:hideMark/>
          </w:tcPr>
          <w:p w14:paraId="05428712" w14:textId="77777777" w:rsidR="00B43C32" w:rsidRPr="00736E00" w:rsidRDefault="00B43C32" w:rsidP="00736E00">
            <w:pPr>
              <w:tabs>
                <w:tab w:val="left" w:pos="7785"/>
              </w:tabs>
              <w:jc w:val="center"/>
              <w:rPr>
                <w:rFonts w:cstheme="minorHAnsi"/>
                <w:b/>
                <w:bCs/>
              </w:rPr>
            </w:pPr>
            <w:r w:rsidRPr="00736E00">
              <w:rPr>
                <w:rFonts w:cstheme="minorHAnsi"/>
                <w:b/>
                <w:bCs/>
              </w:rPr>
              <w:t>2.043</w:t>
            </w:r>
          </w:p>
        </w:tc>
        <w:tc>
          <w:tcPr>
            <w:tcW w:w="1400" w:type="dxa"/>
            <w:shd w:val="clear" w:color="auto" w:fill="auto"/>
            <w:noWrap/>
            <w:vAlign w:val="center"/>
            <w:hideMark/>
          </w:tcPr>
          <w:p w14:paraId="644480E6" w14:textId="77777777" w:rsidR="00B43C32" w:rsidRPr="00736E00" w:rsidRDefault="00B43C32" w:rsidP="00736E00">
            <w:pPr>
              <w:tabs>
                <w:tab w:val="left" w:pos="7785"/>
              </w:tabs>
              <w:jc w:val="center"/>
              <w:rPr>
                <w:rFonts w:cstheme="minorHAnsi"/>
                <w:b/>
                <w:bCs/>
              </w:rPr>
            </w:pPr>
            <w:r w:rsidRPr="00736E00">
              <w:rPr>
                <w:rFonts w:cstheme="minorHAnsi"/>
                <w:b/>
                <w:bCs/>
              </w:rPr>
              <w:t>48,5</w:t>
            </w:r>
          </w:p>
        </w:tc>
      </w:tr>
      <w:tr w:rsidR="00B43C32" w:rsidRPr="00FE2C32" w14:paraId="7AD5386A" w14:textId="77777777" w:rsidTr="00736E00">
        <w:trPr>
          <w:trHeight w:val="300"/>
        </w:trPr>
        <w:tc>
          <w:tcPr>
            <w:tcW w:w="1220" w:type="dxa"/>
            <w:vMerge/>
            <w:hideMark/>
          </w:tcPr>
          <w:p w14:paraId="4F4CEDD6" w14:textId="77777777" w:rsidR="00B43C32" w:rsidRPr="00FE2C32" w:rsidRDefault="00B43C32" w:rsidP="00B43C32">
            <w:pPr>
              <w:tabs>
                <w:tab w:val="left" w:pos="7785"/>
              </w:tabs>
              <w:rPr>
                <w:rFonts w:cstheme="minorHAnsi"/>
              </w:rPr>
            </w:pPr>
          </w:p>
        </w:tc>
        <w:tc>
          <w:tcPr>
            <w:tcW w:w="2260" w:type="dxa"/>
            <w:hideMark/>
          </w:tcPr>
          <w:p w14:paraId="554CFBAA" w14:textId="77777777" w:rsidR="00B43C32" w:rsidRPr="00FE2C32" w:rsidRDefault="00B43C32" w:rsidP="00B43C32">
            <w:pPr>
              <w:tabs>
                <w:tab w:val="left" w:pos="7785"/>
              </w:tabs>
              <w:rPr>
                <w:rFonts w:cstheme="minorHAnsi"/>
              </w:rPr>
            </w:pPr>
            <w:r w:rsidRPr="00FE2C32">
              <w:rPr>
                <w:rFonts w:cstheme="minorHAnsi"/>
              </w:rPr>
              <w:t>ZE-DO kanton</w:t>
            </w:r>
          </w:p>
        </w:tc>
        <w:tc>
          <w:tcPr>
            <w:tcW w:w="1680" w:type="dxa"/>
            <w:vAlign w:val="center"/>
            <w:hideMark/>
          </w:tcPr>
          <w:p w14:paraId="055F8932" w14:textId="77777777" w:rsidR="00B43C32" w:rsidRPr="00FE2C32" w:rsidRDefault="00B43C32" w:rsidP="00736E00">
            <w:pPr>
              <w:tabs>
                <w:tab w:val="left" w:pos="7785"/>
              </w:tabs>
              <w:jc w:val="center"/>
              <w:rPr>
                <w:rFonts w:cstheme="minorHAnsi"/>
              </w:rPr>
            </w:pPr>
            <w:r w:rsidRPr="00FE2C32">
              <w:rPr>
                <w:rFonts w:cstheme="minorHAnsi"/>
              </w:rPr>
              <w:t>17.452</w:t>
            </w:r>
          </w:p>
        </w:tc>
        <w:tc>
          <w:tcPr>
            <w:tcW w:w="1440" w:type="dxa"/>
            <w:vAlign w:val="center"/>
            <w:hideMark/>
          </w:tcPr>
          <w:p w14:paraId="3D1EEDE0" w14:textId="77777777" w:rsidR="00B43C32" w:rsidRPr="00FE2C32" w:rsidRDefault="00B43C32" w:rsidP="00736E00">
            <w:pPr>
              <w:tabs>
                <w:tab w:val="left" w:pos="7785"/>
              </w:tabs>
              <w:jc w:val="center"/>
              <w:rPr>
                <w:rFonts w:cstheme="minorHAnsi"/>
              </w:rPr>
            </w:pPr>
            <w:r w:rsidRPr="00FE2C32">
              <w:rPr>
                <w:rFonts w:cstheme="minorHAnsi"/>
              </w:rPr>
              <w:t>6.425</w:t>
            </w:r>
          </w:p>
        </w:tc>
        <w:tc>
          <w:tcPr>
            <w:tcW w:w="1340" w:type="dxa"/>
            <w:vAlign w:val="center"/>
            <w:hideMark/>
          </w:tcPr>
          <w:p w14:paraId="66987261" w14:textId="77777777" w:rsidR="00B43C32" w:rsidRPr="00FE2C32" w:rsidRDefault="00B43C32" w:rsidP="00736E00">
            <w:pPr>
              <w:tabs>
                <w:tab w:val="left" w:pos="7785"/>
              </w:tabs>
              <w:jc w:val="center"/>
              <w:rPr>
                <w:rFonts w:cstheme="minorHAnsi"/>
              </w:rPr>
            </w:pPr>
            <w:r w:rsidRPr="00FE2C32">
              <w:rPr>
                <w:rFonts w:cstheme="minorHAnsi"/>
              </w:rPr>
              <w:t>4.158</w:t>
            </w:r>
          </w:p>
        </w:tc>
        <w:tc>
          <w:tcPr>
            <w:tcW w:w="1340" w:type="dxa"/>
            <w:vAlign w:val="center"/>
            <w:hideMark/>
          </w:tcPr>
          <w:p w14:paraId="0168E270" w14:textId="77777777" w:rsidR="00B43C32" w:rsidRPr="00FE2C32" w:rsidRDefault="00B43C32" w:rsidP="00736E00">
            <w:pPr>
              <w:tabs>
                <w:tab w:val="left" w:pos="7785"/>
              </w:tabs>
              <w:jc w:val="center"/>
              <w:rPr>
                <w:rFonts w:cstheme="minorHAnsi"/>
              </w:rPr>
            </w:pPr>
            <w:r w:rsidRPr="00FE2C32">
              <w:rPr>
                <w:rFonts w:cstheme="minorHAnsi"/>
              </w:rPr>
              <w:t>6.869</w:t>
            </w:r>
          </w:p>
        </w:tc>
        <w:tc>
          <w:tcPr>
            <w:tcW w:w="1400" w:type="dxa"/>
            <w:noWrap/>
            <w:vAlign w:val="center"/>
            <w:hideMark/>
          </w:tcPr>
          <w:p w14:paraId="2FC38515" w14:textId="77777777" w:rsidR="00B43C32" w:rsidRPr="00FE2C32" w:rsidRDefault="00B43C32" w:rsidP="00736E00">
            <w:pPr>
              <w:tabs>
                <w:tab w:val="left" w:pos="7785"/>
              </w:tabs>
              <w:jc w:val="center"/>
              <w:rPr>
                <w:rFonts w:cstheme="minorHAnsi"/>
              </w:rPr>
            </w:pPr>
            <w:r w:rsidRPr="00FE2C32">
              <w:rPr>
                <w:rFonts w:cstheme="minorHAnsi"/>
              </w:rPr>
              <w:t>48,5</w:t>
            </w:r>
          </w:p>
        </w:tc>
      </w:tr>
      <w:tr w:rsidR="00B43C32" w:rsidRPr="00FE2C32" w14:paraId="19D8CAB9" w14:textId="77777777" w:rsidTr="00736E00">
        <w:trPr>
          <w:trHeight w:val="300"/>
        </w:trPr>
        <w:tc>
          <w:tcPr>
            <w:tcW w:w="1220" w:type="dxa"/>
            <w:vMerge/>
            <w:hideMark/>
          </w:tcPr>
          <w:p w14:paraId="60E23247" w14:textId="77777777" w:rsidR="00B43C32" w:rsidRPr="00FE2C32" w:rsidRDefault="00B43C32" w:rsidP="00B43C32">
            <w:pPr>
              <w:tabs>
                <w:tab w:val="left" w:pos="7785"/>
              </w:tabs>
              <w:rPr>
                <w:rFonts w:cstheme="minorHAnsi"/>
              </w:rPr>
            </w:pPr>
          </w:p>
        </w:tc>
        <w:tc>
          <w:tcPr>
            <w:tcW w:w="2260" w:type="dxa"/>
            <w:noWrap/>
            <w:hideMark/>
          </w:tcPr>
          <w:p w14:paraId="60AFC873" w14:textId="77777777" w:rsidR="00B43C32" w:rsidRPr="00FE2C32" w:rsidRDefault="00B43C32" w:rsidP="00B43C32">
            <w:pPr>
              <w:tabs>
                <w:tab w:val="left" w:pos="7785"/>
              </w:tabs>
              <w:rPr>
                <w:rFonts w:cstheme="minorHAnsi"/>
              </w:rPr>
            </w:pPr>
            <w:r w:rsidRPr="00FE2C32">
              <w:rPr>
                <w:rFonts w:cstheme="minorHAnsi"/>
              </w:rPr>
              <w:t>FBiH</w:t>
            </w:r>
          </w:p>
        </w:tc>
        <w:tc>
          <w:tcPr>
            <w:tcW w:w="1680" w:type="dxa"/>
            <w:vAlign w:val="center"/>
            <w:hideMark/>
          </w:tcPr>
          <w:p w14:paraId="52A9CAE1" w14:textId="77777777" w:rsidR="00B43C32" w:rsidRPr="00FE2C32" w:rsidRDefault="00B43C32" w:rsidP="00736E00">
            <w:pPr>
              <w:tabs>
                <w:tab w:val="left" w:pos="7785"/>
              </w:tabs>
              <w:jc w:val="center"/>
              <w:rPr>
                <w:rFonts w:cstheme="minorHAnsi"/>
              </w:rPr>
            </w:pPr>
            <w:r w:rsidRPr="00FE2C32">
              <w:rPr>
                <w:rFonts w:cstheme="minorHAnsi"/>
              </w:rPr>
              <w:t>135.339</w:t>
            </w:r>
          </w:p>
        </w:tc>
        <w:tc>
          <w:tcPr>
            <w:tcW w:w="1440" w:type="dxa"/>
            <w:vAlign w:val="center"/>
            <w:hideMark/>
          </w:tcPr>
          <w:p w14:paraId="56D8F12E" w14:textId="77777777" w:rsidR="00B43C32" w:rsidRPr="00FE2C32" w:rsidRDefault="00B43C32" w:rsidP="00736E00">
            <w:pPr>
              <w:tabs>
                <w:tab w:val="left" w:pos="7785"/>
              </w:tabs>
              <w:jc w:val="center"/>
              <w:rPr>
                <w:rFonts w:cstheme="minorHAnsi"/>
              </w:rPr>
            </w:pPr>
            <w:r w:rsidRPr="00FE2C32">
              <w:rPr>
                <w:rFonts w:cstheme="minorHAnsi"/>
              </w:rPr>
              <w:t>57.143</w:t>
            </w:r>
          </w:p>
        </w:tc>
        <w:tc>
          <w:tcPr>
            <w:tcW w:w="1340" w:type="dxa"/>
            <w:vAlign w:val="center"/>
            <w:hideMark/>
          </w:tcPr>
          <w:p w14:paraId="5BA94A93" w14:textId="77777777" w:rsidR="00B43C32" w:rsidRPr="00FE2C32" w:rsidRDefault="00B43C32" w:rsidP="00736E00">
            <w:pPr>
              <w:tabs>
                <w:tab w:val="left" w:pos="7785"/>
              </w:tabs>
              <w:jc w:val="center"/>
              <w:rPr>
                <w:rFonts w:cstheme="minorHAnsi"/>
              </w:rPr>
            </w:pPr>
            <w:r w:rsidRPr="00FE2C32">
              <w:rPr>
                <w:rFonts w:cstheme="minorHAnsi"/>
              </w:rPr>
              <w:t>29.378</w:t>
            </w:r>
          </w:p>
        </w:tc>
        <w:tc>
          <w:tcPr>
            <w:tcW w:w="1340" w:type="dxa"/>
            <w:vAlign w:val="center"/>
            <w:hideMark/>
          </w:tcPr>
          <w:p w14:paraId="089ED394" w14:textId="77777777" w:rsidR="00B43C32" w:rsidRPr="00FE2C32" w:rsidRDefault="00B43C32" w:rsidP="00736E00">
            <w:pPr>
              <w:tabs>
                <w:tab w:val="left" w:pos="7785"/>
              </w:tabs>
              <w:jc w:val="center"/>
              <w:rPr>
                <w:rFonts w:cstheme="minorHAnsi"/>
              </w:rPr>
            </w:pPr>
            <w:r w:rsidRPr="00FE2C32">
              <w:rPr>
                <w:rFonts w:cstheme="minorHAnsi"/>
              </w:rPr>
              <w:t>48.818</w:t>
            </w:r>
          </w:p>
        </w:tc>
        <w:tc>
          <w:tcPr>
            <w:tcW w:w="1400" w:type="dxa"/>
            <w:noWrap/>
            <w:vAlign w:val="center"/>
            <w:hideMark/>
          </w:tcPr>
          <w:p w14:paraId="50279700" w14:textId="77777777" w:rsidR="00B43C32" w:rsidRPr="00FE2C32" w:rsidRDefault="00B43C32" w:rsidP="00736E00">
            <w:pPr>
              <w:tabs>
                <w:tab w:val="left" w:pos="7785"/>
              </w:tabs>
              <w:jc w:val="center"/>
              <w:rPr>
                <w:rFonts w:cstheme="minorHAnsi"/>
              </w:rPr>
            </w:pPr>
            <w:r w:rsidRPr="00FE2C32">
              <w:rPr>
                <w:rFonts w:cstheme="minorHAnsi"/>
              </w:rPr>
              <w:t>61,5</w:t>
            </w:r>
          </w:p>
        </w:tc>
      </w:tr>
      <w:tr w:rsidR="00344946" w:rsidRPr="00736E00" w14:paraId="399F049B" w14:textId="77777777" w:rsidTr="00736E00">
        <w:trPr>
          <w:trHeight w:val="70"/>
        </w:trPr>
        <w:tc>
          <w:tcPr>
            <w:tcW w:w="1220" w:type="dxa"/>
            <w:shd w:val="clear" w:color="auto" w:fill="BFBFBF" w:themeFill="background1" w:themeFillShade="BF"/>
          </w:tcPr>
          <w:p w14:paraId="2CE5C804" w14:textId="77777777" w:rsidR="00344946" w:rsidRPr="00736E00" w:rsidRDefault="00344946" w:rsidP="00B43C32">
            <w:pPr>
              <w:tabs>
                <w:tab w:val="left" w:pos="7785"/>
              </w:tabs>
              <w:rPr>
                <w:rFonts w:cstheme="minorHAnsi"/>
                <w:sz w:val="16"/>
                <w:szCs w:val="16"/>
              </w:rPr>
            </w:pPr>
          </w:p>
        </w:tc>
        <w:tc>
          <w:tcPr>
            <w:tcW w:w="2260" w:type="dxa"/>
            <w:shd w:val="clear" w:color="auto" w:fill="BFBFBF" w:themeFill="background1" w:themeFillShade="BF"/>
            <w:noWrap/>
          </w:tcPr>
          <w:p w14:paraId="06370CC3" w14:textId="77777777" w:rsidR="00344946" w:rsidRPr="00736E00" w:rsidRDefault="00344946" w:rsidP="00B43C32">
            <w:pPr>
              <w:tabs>
                <w:tab w:val="left" w:pos="7785"/>
              </w:tabs>
              <w:rPr>
                <w:rFonts w:cstheme="minorHAnsi"/>
                <w:sz w:val="16"/>
                <w:szCs w:val="16"/>
              </w:rPr>
            </w:pPr>
          </w:p>
        </w:tc>
        <w:tc>
          <w:tcPr>
            <w:tcW w:w="1680" w:type="dxa"/>
            <w:shd w:val="clear" w:color="auto" w:fill="BFBFBF" w:themeFill="background1" w:themeFillShade="BF"/>
            <w:vAlign w:val="center"/>
          </w:tcPr>
          <w:p w14:paraId="08F13703" w14:textId="77777777" w:rsidR="00344946" w:rsidRPr="00736E00" w:rsidRDefault="00344946" w:rsidP="00736E00">
            <w:pPr>
              <w:tabs>
                <w:tab w:val="left" w:pos="7785"/>
              </w:tabs>
              <w:jc w:val="center"/>
              <w:rPr>
                <w:rFonts w:cstheme="minorHAnsi"/>
                <w:sz w:val="16"/>
                <w:szCs w:val="16"/>
              </w:rPr>
            </w:pPr>
          </w:p>
        </w:tc>
        <w:tc>
          <w:tcPr>
            <w:tcW w:w="1440" w:type="dxa"/>
            <w:shd w:val="clear" w:color="auto" w:fill="BFBFBF" w:themeFill="background1" w:themeFillShade="BF"/>
            <w:vAlign w:val="center"/>
          </w:tcPr>
          <w:p w14:paraId="28D81AF9" w14:textId="77777777" w:rsidR="00344946" w:rsidRPr="00736E00" w:rsidRDefault="00344946" w:rsidP="00736E00">
            <w:pPr>
              <w:tabs>
                <w:tab w:val="left" w:pos="7785"/>
              </w:tabs>
              <w:jc w:val="center"/>
              <w:rPr>
                <w:rFonts w:cstheme="minorHAnsi"/>
                <w:sz w:val="16"/>
                <w:szCs w:val="16"/>
              </w:rPr>
            </w:pPr>
          </w:p>
        </w:tc>
        <w:tc>
          <w:tcPr>
            <w:tcW w:w="1340" w:type="dxa"/>
            <w:shd w:val="clear" w:color="auto" w:fill="BFBFBF" w:themeFill="background1" w:themeFillShade="BF"/>
            <w:vAlign w:val="center"/>
          </w:tcPr>
          <w:p w14:paraId="058F94BB" w14:textId="77777777" w:rsidR="00344946" w:rsidRPr="00736E00" w:rsidRDefault="00344946" w:rsidP="00736E00">
            <w:pPr>
              <w:tabs>
                <w:tab w:val="left" w:pos="7785"/>
              </w:tabs>
              <w:jc w:val="center"/>
              <w:rPr>
                <w:rFonts w:cstheme="minorHAnsi"/>
                <w:sz w:val="16"/>
                <w:szCs w:val="16"/>
              </w:rPr>
            </w:pPr>
          </w:p>
        </w:tc>
        <w:tc>
          <w:tcPr>
            <w:tcW w:w="1340" w:type="dxa"/>
            <w:shd w:val="clear" w:color="auto" w:fill="BFBFBF" w:themeFill="background1" w:themeFillShade="BF"/>
            <w:vAlign w:val="center"/>
          </w:tcPr>
          <w:p w14:paraId="70498E57" w14:textId="77777777" w:rsidR="00344946" w:rsidRPr="00736E00" w:rsidRDefault="00344946" w:rsidP="00736E00">
            <w:pPr>
              <w:tabs>
                <w:tab w:val="left" w:pos="7785"/>
              </w:tabs>
              <w:jc w:val="center"/>
              <w:rPr>
                <w:rFonts w:cstheme="minorHAnsi"/>
                <w:sz w:val="16"/>
                <w:szCs w:val="16"/>
              </w:rPr>
            </w:pPr>
          </w:p>
        </w:tc>
        <w:tc>
          <w:tcPr>
            <w:tcW w:w="1400" w:type="dxa"/>
            <w:shd w:val="clear" w:color="auto" w:fill="BFBFBF" w:themeFill="background1" w:themeFillShade="BF"/>
            <w:noWrap/>
            <w:vAlign w:val="center"/>
          </w:tcPr>
          <w:p w14:paraId="50E69997" w14:textId="77777777" w:rsidR="00344946" w:rsidRPr="00736E00" w:rsidRDefault="00344946" w:rsidP="00736E00">
            <w:pPr>
              <w:tabs>
                <w:tab w:val="left" w:pos="7785"/>
              </w:tabs>
              <w:jc w:val="center"/>
              <w:rPr>
                <w:rFonts w:cstheme="minorHAnsi"/>
                <w:sz w:val="16"/>
                <w:szCs w:val="16"/>
              </w:rPr>
            </w:pPr>
          </w:p>
        </w:tc>
      </w:tr>
      <w:tr w:rsidR="00344946" w:rsidRPr="00FE2C32" w14:paraId="4D7EF94A" w14:textId="77777777" w:rsidTr="00736E00">
        <w:trPr>
          <w:trHeight w:val="300"/>
        </w:trPr>
        <w:tc>
          <w:tcPr>
            <w:tcW w:w="1220" w:type="dxa"/>
            <w:vMerge w:val="restart"/>
            <w:noWrap/>
            <w:hideMark/>
          </w:tcPr>
          <w:p w14:paraId="2480847A" w14:textId="77777777" w:rsidR="00344946" w:rsidRPr="00FE2C32" w:rsidRDefault="00344946" w:rsidP="00E5208A">
            <w:pPr>
              <w:tabs>
                <w:tab w:val="left" w:pos="7785"/>
              </w:tabs>
              <w:rPr>
                <w:rFonts w:cstheme="minorHAnsi"/>
              </w:rPr>
            </w:pPr>
            <w:r>
              <w:rPr>
                <w:rFonts w:cstheme="minorHAnsi"/>
              </w:rPr>
              <w:t>2018</w:t>
            </w:r>
          </w:p>
        </w:tc>
        <w:tc>
          <w:tcPr>
            <w:tcW w:w="2260" w:type="dxa"/>
            <w:shd w:val="clear" w:color="auto" w:fill="auto"/>
            <w:hideMark/>
          </w:tcPr>
          <w:p w14:paraId="716711D0" w14:textId="77777777" w:rsidR="00344946" w:rsidRPr="00736E00" w:rsidRDefault="00344946" w:rsidP="00E5208A">
            <w:pPr>
              <w:tabs>
                <w:tab w:val="left" w:pos="7785"/>
              </w:tabs>
              <w:rPr>
                <w:rFonts w:cstheme="minorHAnsi"/>
                <w:b/>
                <w:bCs/>
              </w:rPr>
            </w:pPr>
            <w:r w:rsidRPr="00736E00">
              <w:rPr>
                <w:rFonts w:cstheme="minorHAnsi"/>
                <w:b/>
                <w:bCs/>
              </w:rPr>
              <w:t>Grad Zenica</w:t>
            </w:r>
          </w:p>
        </w:tc>
        <w:tc>
          <w:tcPr>
            <w:tcW w:w="1680" w:type="dxa"/>
            <w:shd w:val="clear" w:color="auto" w:fill="auto"/>
            <w:vAlign w:val="center"/>
            <w:hideMark/>
          </w:tcPr>
          <w:p w14:paraId="1A233C12" w14:textId="77777777" w:rsidR="00344946" w:rsidRPr="00736E00" w:rsidRDefault="00344946" w:rsidP="00736E00">
            <w:pPr>
              <w:tabs>
                <w:tab w:val="left" w:pos="7785"/>
              </w:tabs>
              <w:jc w:val="center"/>
              <w:rPr>
                <w:rFonts w:cstheme="minorHAnsi"/>
                <w:b/>
                <w:bCs/>
              </w:rPr>
            </w:pPr>
            <w:r w:rsidRPr="00736E00">
              <w:rPr>
                <w:rFonts w:cstheme="minorHAnsi"/>
                <w:b/>
                <w:bCs/>
              </w:rPr>
              <w:t>5.650</w:t>
            </w:r>
          </w:p>
        </w:tc>
        <w:tc>
          <w:tcPr>
            <w:tcW w:w="1440" w:type="dxa"/>
            <w:shd w:val="clear" w:color="auto" w:fill="auto"/>
            <w:vAlign w:val="center"/>
            <w:hideMark/>
          </w:tcPr>
          <w:p w14:paraId="54C43A68" w14:textId="77777777" w:rsidR="00344946" w:rsidRPr="00736E00" w:rsidRDefault="00344946" w:rsidP="00736E00">
            <w:pPr>
              <w:tabs>
                <w:tab w:val="left" w:pos="7785"/>
              </w:tabs>
              <w:jc w:val="center"/>
              <w:rPr>
                <w:rFonts w:cstheme="minorHAnsi"/>
                <w:b/>
                <w:bCs/>
              </w:rPr>
            </w:pPr>
            <w:r w:rsidRPr="00736E00">
              <w:rPr>
                <w:rFonts w:cstheme="minorHAnsi"/>
                <w:b/>
                <w:bCs/>
              </w:rPr>
              <w:t>1.958</w:t>
            </w:r>
          </w:p>
        </w:tc>
        <w:tc>
          <w:tcPr>
            <w:tcW w:w="1340" w:type="dxa"/>
            <w:shd w:val="clear" w:color="auto" w:fill="auto"/>
            <w:vAlign w:val="center"/>
            <w:hideMark/>
          </w:tcPr>
          <w:p w14:paraId="070186A5" w14:textId="77777777" w:rsidR="00344946" w:rsidRPr="00736E00" w:rsidRDefault="00344946" w:rsidP="00736E00">
            <w:pPr>
              <w:tabs>
                <w:tab w:val="left" w:pos="7785"/>
              </w:tabs>
              <w:jc w:val="center"/>
              <w:rPr>
                <w:rFonts w:cstheme="minorHAnsi"/>
                <w:b/>
                <w:bCs/>
              </w:rPr>
            </w:pPr>
            <w:r w:rsidRPr="00736E00">
              <w:rPr>
                <w:rFonts w:cstheme="minorHAnsi"/>
                <w:b/>
                <w:bCs/>
              </w:rPr>
              <w:t>1.383</w:t>
            </w:r>
          </w:p>
        </w:tc>
        <w:tc>
          <w:tcPr>
            <w:tcW w:w="1340" w:type="dxa"/>
            <w:shd w:val="clear" w:color="auto" w:fill="auto"/>
            <w:vAlign w:val="center"/>
            <w:hideMark/>
          </w:tcPr>
          <w:p w14:paraId="609719C4" w14:textId="77777777" w:rsidR="00344946" w:rsidRPr="00736E00" w:rsidRDefault="00344946" w:rsidP="00736E00">
            <w:pPr>
              <w:tabs>
                <w:tab w:val="left" w:pos="7785"/>
              </w:tabs>
              <w:jc w:val="center"/>
              <w:rPr>
                <w:rFonts w:cstheme="minorHAnsi"/>
                <w:b/>
                <w:bCs/>
              </w:rPr>
            </w:pPr>
            <w:r w:rsidRPr="00736E00">
              <w:rPr>
                <w:rFonts w:cstheme="minorHAnsi"/>
                <w:b/>
                <w:bCs/>
              </w:rPr>
              <w:t>2.309</w:t>
            </w:r>
          </w:p>
        </w:tc>
        <w:tc>
          <w:tcPr>
            <w:tcW w:w="1400" w:type="dxa"/>
            <w:shd w:val="clear" w:color="auto" w:fill="auto"/>
            <w:noWrap/>
            <w:vAlign w:val="center"/>
            <w:hideMark/>
          </w:tcPr>
          <w:p w14:paraId="1FC46C64" w14:textId="77777777" w:rsidR="00344946" w:rsidRPr="00736E00" w:rsidRDefault="00344946" w:rsidP="00736E00">
            <w:pPr>
              <w:tabs>
                <w:tab w:val="left" w:pos="7785"/>
              </w:tabs>
              <w:jc w:val="center"/>
              <w:rPr>
                <w:rFonts w:cstheme="minorHAnsi"/>
                <w:b/>
                <w:bCs/>
              </w:rPr>
            </w:pPr>
            <w:r w:rsidRPr="00736E00">
              <w:rPr>
                <w:rFonts w:cstheme="minorHAnsi"/>
                <w:b/>
                <w:bCs/>
              </w:rPr>
              <w:t>51,6</w:t>
            </w:r>
          </w:p>
        </w:tc>
      </w:tr>
      <w:tr w:rsidR="00344946" w:rsidRPr="00FE2C32" w14:paraId="4FC27496" w14:textId="77777777" w:rsidTr="00736E00">
        <w:trPr>
          <w:trHeight w:val="300"/>
        </w:trPr>
        <w:tc>
          <w:tcPr>
            <w:tcW w:w="1220" w:type="dxa"/>
            <w:vMerge/>
            <w:hideMark/>
          </w:tcPr>
          <w:p w14:paraId="1B2E783B" w14:textId="77777777" w:rsidR="00344946" w:rsidRPr="00FE2C32" w:rsidRDefault="00344946" w:rsidP="00E5208A">
            <w:pPr>
              <w:tabs>
                <w:tab w:val="left" w:pos="7785"/>
              </w:tabs>
              <w:rPr>
                <w:rFonts w:cstheme="minorHAnsi"/>
              </w:rPr>
            </w:pPr>
          </w:p>
        </w:tc>
        <w:tc>
          <w:tcPr>
            <w:tcW w:w="2260" w:type="dxa"/>
            <w:hideMark/>
          </w:tcPr>
          <w:p w14:paraId="60C73BEF" w14:textId="77777777" w:rsidR="00344946" w:rsidRPr="00FE2C32" w:rsidRDefault="00344946" w:rsidP="00E5208A">
            <w:pPr>
              <w:tabs>
                <w:tab w:val="left" w:pos="7785"/>
              </w:tabs>
              <w:rPr>
                <w:rFonts w:cstheme="minorHAnsi"/>
              </w:rPr>
            </w:pPr>
            <w:r w:rsidRPr="00FE2C32">
              <w:rPr>
                <w:rFonts w:cstheme="minorHAnsi"/>
              </w:rPr>
              <w:t>ZE-DO kanton</w:t>
            </w:r>
          </w:p>
        </w:tc>
        <w:tc>
          <w:tcPr>
            <w:tcW w:w="1680" w:type="dxa"/>
            <w:vAlign w:val="center"/>
            <w:hideMark/>
          </w:tcPr>
          <w:p w14:paraId="56532B1F" w14:textId="77777777" w:rsidR="00344946" w:rsidRPr="00FE2C32" w:rsidRDefault="00344946" w:rsidP="00736E00">
            <w:pPr>
              <w:tabs>
                <w:tab w:val="left" w:pos="7785"/>
              </w:tabs>
              <w:jc w:val="center"/>
              <w:rPr>
                <w:rFonts w:cstheme="minorHAnsi"/>
              </w:rPr>
            </w:pPr>
            <w:r>
              <w:rPr>
                <w:rFonts w:cstheme="minorHAnsi"/>
              </w:rPr>
              <w:t>18.353</w:t>
            </w:r>
          </w:p>
        </w:tc>
        <w:tc>
          <w:tcPr>
            <w:tcW w:w="1440" w:type="dxa"/>
            <w:vAlign w:val="center"/>
            <w:hideMark/>
          </w:tcPr>
          <w:p w14:paraId="4FAA224C" w14:textId="77777777" w:rsidR="00344946" w:rsidRPr="00FE2C32" w:rsidRDefault="00344946" w:rsidP="00736E00">
            <w:pPr>
              <w:tabs>
                <w:tab w:val="left" w:pos="7785"/>
              </w:tabs>
              <w:jc w:val="center"/>
              <w:rPr>
                <w:rFonts w:cstheme="minorHAnsi"/>
              </w:rPr>
            </w:pPr>
            <w:r>
              <w:rPr>
                <w:rFonts w:cstheme="minorHAnsi"/>
              </w:rPr>
              <w:t>6.602</w:t>
            </w:r>
          </w:p>
        </w:tc>
        <w:tc>
          <w:tcPr>
            <w:tcW w:w="1340" w:type="dxa"/>
            <w:vAlign w:val="center"/>
            <w:hideMark/>
          </w:tcPr>
          <w:p w14:paraId="4CF295E0" w14:textId="77777777" w:rsidR="00344946" w:rsidRPr="00FE2C32" w:rsidRDefault="00344946" w:rsidP="00736E00">
            <w:pPr>
              <w:tabs>
                <w:tab w:val="left" w:pos="7785"/>
              </w:tabs>
              <w:jc w:val="center"/>
              <w:rPr>
                <w:rFonts w:cstheme="minorHAnsi"/>
              </w:rPr>
            </w:pPr>
            <w:r>
              <w:rPr>
                <w:rFonts w:cstheme="minorHAnsi"/>
              </w:rPr>
              <w:t>4150</w:t>
            </w:r>
          </w:p>
        </w:tc>
        <w:tc>
          <w:tcPr>
            <w:tcW w:w="1340" w:type="dxa"/>
            <w:vAlign w:val="center"/>
            <w:hideMark/>
          </w:tcPr>
          <w:p w14:paraId="116C8B2B" w14:textId="77777777" w:rsidR="00344946" w:rsidRPr="00FE2C32" w:rsidRDefault="00344946" w:rsidP="00736E00">
            <w:pPr>
              <w:tabs>
                <w:tab w:val="left" w:pos="7785"/>
              </w:tabs>
              <w:jc w:val="center"/>
              <w:rPr>
                <w:rFonts w:cstheme="minorHAnsi"/>
              </w:rPr>
            </w:pPr>
            <w:r>
              <w:rPr>
                <w:rFonts w:cstheme="minorHAnsi"/>
              </w:rPr>
              <w:t>7.601</w:t>
            </w:r>
          </w:p>
        </w:tc>
        <w:tc>
          <w:tcPr>
            <w:tcW w:w="1400" w:type="dxa"/>
            <w:noWrap/>
            <w:vAlign w:val="center"/>
            <w:hideMark/>
          </w:tcPr>
          <w:p w14:paraId="0C23AD77" w14:textId="77777777" w:rsidR="00344946" w:rsidRPr="00FE2C32" w:rsidRDefault="00344946" w:rsidP="00736E00">
            <w:pPr>
              <w:tabs>
                <w:tab w:val="left" w:pos="7785"/>
              </w:tabs>
              <w:jc w:val="center"/>
              <w:rPr>
                <w:rFonts w:cstheme="minorHAnsi"/>
              </w:rPr>
            </w:pPr>
            <w:r>
              <w:rPr>
                <w:rFonts w:cstheme="minorHAnsi"/>
              </w:rPr>
              <w:t>51,1</w:t>
            </w:r>
          </w:p>
        </w:tc>
      </w:tr>
      <w:tr w:rsidR="00344946" w:rsidRPr="00FE2C32" w14:paraId="4A935AF2" w14:textId="77777777" w:rsidTr="00736E00">
        <w:trPr>
          <w:trHeight w:val="300"/>
        </w:trPr>
        <w:tc>
          <w:tcPr>
            <w:tcW w:w="1220" w:type="dxa"/>
            <w:vMerge/>
            <w:hideMark/>
          </w:tcPr>
          <w:p w14:paraId="71FF8DD5" w14:textId="77777777" w:rsidR="00344946" w:rsidRPr="00FE2C32" w:rsidRDefault="00344946" w:rsidP="00E5208A">
            <w:pPr>
              <w:tabs>
                <w:tab w:val="left" w:pos="7785"/>
              </w:tabs>
              <w:rPr>
                <w:rFonts w:cstheme="minorHAnsi"/>
              </w:rPr>
            </w:pPr>
          </w:p>
        </w:tc>
        <w:tc>
          <w:tcPr>
            <w:tcW w:w="2260" w:type="dxa"/>
            <w:noWrap/>
            <w:hideMark/>
          </w:tcPr>
          <w:p w14:paraId="73F1216E" w14:textId="77777777" w:rsidR="00344946" w:rsidRPr="00FE2C32" w:rsidRDefault="00344946" w:rsidP="00E5208A">
            <w:pPr>
              <w:tabs>
                <w:tab w:val="left" w:pos="7785"/>
              </w:tabs>
              <w:rPr>
                <w:rFonts w:cstheme="minorHAnsi"/>
              </w:rPr>
            </w:pPr>
            <w:r w:rsidRPr="00FE2C32">
              <w:rPr>
                <w:rFonts w:cstheme="minorHAnsi"/>
              </w:rPr>
              <w:t>FBiH</w:t>
            </w:r>
          </w:p>
        </w:tc>
        <w:tc>
          <w:tcPr>
            <w:tcW w:w="1680" w:type="dxa"/>
            <w:vAlign w:val="center"/>
            <w:hideMark/>
          </w:tcPr>
          <w:p w14:paraId="049C7F50" w14:textId="77777777" w:rsidR="00344946" w:rsidRPr="00FE2C32" w:rsidRDefault="00344946" w:rsidP="00736E00">
            <w:pPr>
              <w:tabs>
                <w:tab w:val="left" w:pos="7785"/>
              </w:tabs>
              <w:jc w:val="center"/>
              <w:rPr>
                <w:rFonts w:cstheme="minorHAnsi"/>
              </w:rPr>
            </w:pPr>
            <w:r>
              <w:rPr>
                <w:rFonts w:cstheme="minorHAnsi"/>
              </w:rPr>
              <w:t>140.075</w:t>
            </w:r>
          </w:p>
        </w:tc>
        <w:tc>
          <w:tcPr>
            <w:tcW w:w="1440" w:type="dxa"/>
            <w:vAlign w:val="center"/>
            <w:hideMark/>
          </w:tcPr>
          <w:p w14:paraId="02CCC767" w14:textId="77777777" w:rsidR="00344946" w:rsidRPr="00FE2C32" w:rsidRDefault="00344946" w:rsidP="00736E00">
            <w:pPr>
              <w:tabs>
                <w:tab w:val="left" w:pos="7785"/>
              </w:tabs>
              <w:jc w:val="center"/>
              <w:rPr>
                <w:rFonts w:cstheme="minorHAnsi"/>
              </w:rPr>
            </w:pPr>
            <w:r>
              <w:rPr>
                <w:rFonts w:cstheme="minorHAnsi"/>
              </w:rPr>
              <w:t>59.199</w:t>
            </w:r>
          </w:p>
        </w:tc>
        <w:tc>
          <w:tcPr>
            <w:tcW w:w="1340" w:type="dxa"/>
            <w:vAlign w:val="center"/>
            <w:hideMark/>
          </w:tcPr>
          <w:p w14:paraId="050A7BC2" w14:textId="77777777" w:rsidR="00344946" w:rsidRPr="00FE2C32" w:rsidRDefault="00344946" w:rsidP="00736E00">
            <w:pPr>
              <w:tabs>
                <w:tab w:val="left" w:pos="7785"/>
              </w:tabs>
              <w:jc w:val="center"/>
              <w:rPr>
                <w:rFonts w:cstheme="minorHAnsi"/>
              </w:rPr>
            </w:pPr>
            <w:r>
              <w:rPr>
                <w:rFonts w:cstheme="minorHAnsi"/>
              </w:rPr>
              <w:t>29.539</w:t>
            </w:r>
          </w:p>
        </w:tc>
        <w:tc>
          <w:tcPr>
            <w:tcW w:w="1340" w:type="dxa"/>
            <w:vAlign w:val="center"/>
            <w:hideMark/>
          </w:tcPr>
          <w:p w14:paraId="7E3A83F0" w14:textId="77777777" w:rsidR="00344946" w:rsidRPr="00FE2C32" w:rsidRDefault="00344946" w:rsidP="00736E00">
            <w:pPr>
              <w:tabs>
                <w:tab w:val="left" w:pos="7785"/>
              </w:tabs>
              <w:jc w:val="center"/>
              <w:rPr>
                <w:rFonts w:cstheme="minorHAnsi"/>
              </w:rPr>
            </w:pPr>
            <w:r>
              <w:rPr>
                <w:rFonts w:cstheme="minorHAnsi"/>
              </w:rPr>
              <w:t>51.337</w:t>
            </w:r>
          </w:p>
        </w:tc>
        <w:tc>
          <w:tcPr>
            <w:tcW w:w="1400" w:type="dxa"/>
            <w:noWrap/>
            <w:vAlign w:val="center"/>
            <w:hideMark/>
          </w:tcPr>
          <w:p w14:paraId="25E48371" w14:textId="77777777" w:rsidR="00344946" w:rsidRPr="00FE2C32" w:rsidRDefault="00344946" w:rsidP="00736E00">
            <w:pPr>
              <w:tabs>
                <w:tab w:val="left" w:pos="7785"/>
              </w:tabs>
              <w:jc w:val="center"/>
              <w:rPr>
                <w:rFonts w:cstheme="minorHAnsi"/>
              </w:rPr>
            </w:pPr>
            <w:r>
              <w:rPr>
                <w:rFonts w:cstheme="minorHAnsi"/>
              </w:rPr>
              <w:t>63,8</w:t>
            </w:r>
          </w:p>
        </w:tc>
      </w:tr>
    </w:tbl>
    <w:p w14:paraId="1214C80A" w14:textId="77777777" w:rsidR="00B414FC" w:rsidRPr="00FE2C32" w:rsidRDefault="00B414FC" w:rsidP="00260060">
      <w:pPr>
        <w:tabs>
          <w:tab w:val="left" w:pos="7785"/>
        </w:tabs>
        <w:rPr>
          <w:rFonts w:cstheme="minorHAnsi"/>
        </w:rPr>
      </w:pPr>
    </w:p>
    <w:p w14:paraId="424ADE1B" w14:textId="77777777" w:rsidR="002F0F6D" w:rsidRPr="00FE2C32" w:rsidRDefault="00B414FC" w:rsidP="00260060">
      <w:pPr>
        <w:tabs>
          <w:tab w:val="left" w:pos="7785"/>
        </w:tabs>
        <w:rPr>
          <w:rFonts w:cstheme="minorHAnsi"/>
        </w:rPr>
      </w:pPr>
      <w:r w:rsidRPr="00FE2C32">
        <w:rPr>
          <w:rFonts w:cstheme="minorHAnsi"/>
        </w:rPr>
        <w:t xml:space="preserve">Upoređujući podatke na nivou </w:t>
      </w:r>
      <w:r w:rsidR="0052054E">
        <w:rPr>
          <w:rFonts w:cstheme="minorHAnsi"/>
        </w:rPr>
        <w:t>g</w:t>
      </w:r>
      <w:r w:rsidRPr="00FE2C32">
        <w:rPr>
          <w:rFonts w:cstheme="minorHAnsi"/>
        </w:rPr>
        <w:t>rada, Kantona i Federacije, možemo vidjeti da</w:t>
      </w:r>
      <w:r w:rsidR="002F0F6D" w:rsidRPr="00FE2C32">
        <w:rPr>
          <w:rFonts w:cstheme="minorHAnsi"/>
        </w:rPr>
        <w:t xml:space="preserve"> se u</w:t>
      </w:r>
      <w:r w:rsidRPr="00FE2C32">
        <w:rPr>
          <w:rFonts w:cstheme="minorHAnsi"/>
        </w:rPr>
        <w:t xml:space="preserve"> </w:t>
      </w:r>
      <w:r w:rsidR="0052054E">
        <w:rPr>
          <w:rFonts w:cstheme="minorHAnsi"/>
        </w:rPr>
        <w:t>g</w:t>
      </w:r>
      <w:r w:rsidRPr="00FE2C32">
        <w:rPr>
          <w:rFonts w:cstheme="minorHAnsi"/>
        </w:rPr>
        <w:t>rad</w:t>
      </w:r>
      <w:r w:rsidR="002F0F6D" w:rsidRPr="00FE2C32">
        <w:rPr>
          <w:rFonts w:cstheme="minorHAnsi"/>
        </w:rPr>
        <w:t>u</w:t>
      </w:r>
      <w:r w:rsidRPr="00FE2C32">
        <w:rPr>
          <w:rFonts w:cstheme="minorHAnsi"/>
        </w:rPr>
        <w:t xml:space="preserve"> Zenic</w:t>
      </w:r>
      <w:r w:rsidR="002F0F6D" w:rsidRPr="00FE2C32">
        <w:rPr>
          <w:rFonts w:cstheme="minorHAnsi"/>
        </w:rPr>
        <w:t xml:space="preserve">i nalazi oko </w:t>
      </w:r>
      <w:r w:rsidR="002F0F6D" w:rsidRPr="005F2386">
        <w:rPr>
          <w:rFonts w:cstheme="minorHAnsi"/>
          <w:b/>
        </w:rPr>
        <w:t>30 %</w:t>
      </w:r>
      <w:r w:rsidR="002F0F6D" w:rsidRPr="00FE2C32">
        <w:rPr>
          <w:rFonts w:cstheme="minorHAnsi"/>
        </w:rPr>
        <w:t xml:space="preserve"> ukupnog broja preduzeća Kantona, a </w:t>
      </w:r>
      <w:r w:rsidR="002F0F6D" w:rsidRPr="005F2386">
        <w:rPr>
          <w:rFonts w:cstheme="minorHAnsi"/>
          <w:b/>
        </w:rPr>
        <w:t>3,5 %</w:t>
      </w:r>
      <w:r w:rsidR="002F0F6D" w:rsidRPr="00FE2C32">
        <w:rPr>
          <w:rFonts w:cstheme="minorHAnsi"/>
        </w:rPr>
        <w:t xml:space="preserve"> ukupnog broja preduzeća Federacije. Također, trend rasta broja preduzeća je prisutan i u Kantonu i Federaciji, kao i u </w:t>
      </w:r>
      <w:r w:rsidR="0052054E">
        <w:rPr>
          <w:rFonts w:cstheme="minorHAnsi"/>
        </w:rPr>
        <w:t>g</w:t>
      </w:r>
      <w:r w:rsidR="002F0F6D" w:rsidRPr="00FE2C32">
        <w:rPr>
          <w:rFonts w:cstheme="minorHAnsi"/>
        </w:rPr>
        <w:t>radu Zenici. Broj obrtnika je također u usponu na svim nivoima pa je tako broj preduzeća na 1000 stanovnika u 2017.</w:t>
      </w:r>
      <w:r w:rsidR="005F2386">
        <w:rPr>
          <w:rFonts w:cstheme="minorHAnsi"/>
        </w:rPr>
        <w:t xml:space="preserve"> </w:t>
      </w:r>
      <w:r w:rsidR="002F0F6D" w:rsidRPr="00FE2C32">
        <w:rPr>
          <w:rFonts w:cstheme="minorHAnsi"/>
        </w:rPr>
        <w:t xml:space="preserve">godini u prosjeku </w:t>
      </w:r>
      <w:r w:rsidR="00344946">
        <w:rPr>
          <w:rFonts w:cstheme="minorHAnsi"/>
          <w:b/>
        </w:rPr>
        <w:t>51,6</w:t>
      </w:r>
      <w:r w:rsidR="002F0F6D" w:rsidRPr="00FE2C32">
        <w:rPr>
          <w:rFonts w:cstheme="minorHAnsi"/>
          <w:b/>
        </w:rPr>
        <w:t xml:space="preserve"> %</w:t>
      </w:r>
      <w:r w:rsidR="002F0F6D" w:rsidRPr="00FE2C32">
        <w:rPr>
          <w:rFonts w:cstheme="minorHAnsi"/>
        </w:rPr>
        <w:t xml:space="preserve"> na nivou Grada, u odnosu na 2015.</w:t>
      </w:r>
      <w:r w:rsidR="00123978">
        <w:rPr>
          <w:rFonts w:cstheme="minorHAnsi"/>
        </w:rPr>
        <w:t xml:space="preserve"> </w:t>
      </w:r>
      <w:r w:rsidR="002F0F6D" w:rsidRPr="00FE2C32">
        <w:rPr>
          <w:rFonts w:cstheme="minorHAnsi"/>
        </w:rPr>
        <w:t xml:space="preserve">godinu kada je broj preduzeća na 1000 stanovnika bio  </w:t>
      </w:r>
      <w:r w:rsidR="002F0F6D" w:rsidRPr="00FE2C32">
        <w:rPr>
          <w:rFonts w:cstheme="minorHAnsi"/>
          <w:b/>
        </w:rPr>
        <w:t>39,3 %</w:t>
      </w:r>
      <w:r w:rsidR="002F0F6D" w:rsidRPr="00FE2C32">
        <w:rPr>
          <w:rFonts w:cstheme="minorHAnsi"/>
        </w:rPr>
        <w:t xml:space="preserve">, što je </w:t>
      </w:r>
      <w:r w:rsidR="002F0F6D" w:rsidRPr="00FE2C32">
        <w:rPr>
          <w:rFonts w:cstheme="minorHAnsi"/>
          <w:b/>
        </w:rPr>
        <w:t xml:space="preserve">povećanje od </w:t>
      </w:r>
      <w:r w:rsidR="00344946">
        <w:rPr>
          <w:rFonts w:cstheme="minorHAnsi"/>
          <w:b/>
        </w:rPr>
        <w:t>31,29</w:t>
      </w:r>
      <w:r w:rsidR="002F0F6D" w:rsidRPr="00FE2C32">
        <w:rPr>
          <w:rFonts w:cstheme="minorHAnsi"/>
          <w:b/>
        </w:rPr>
        <w:t xml:space="preserve"> %.</w:t>
      </w:r>
    </w:p>
    <w:p w14:paraId="4D378DAC" w14:textId="77777777" w:rsidR="002F0F6D" w:rsidRPr="00FE2C32" w:rsidRDefault="00344946" w:rsidP="00874C72">
      <w:pPr>
        <w:tabs>
          <w:tab w:val="left" w:pos="7785"/>
        </w:tabs>
        <w:jc w:val="center"/>
        <w:rPr>
          <w:rFonts w:cstheme="minorHAnsi"/>
        </w:rPr>
      </w:pPr>
      <w:r>
        <w:rPr>
          <w:noProof/>
          <w:lang w:eastAsia="bs-Latn-BA"/>
        </w:rPr>
        <w:drawing>
          <wp:inline distT="0" distB="0" distL="0" distR="0" wp14:anchorId="6374B7A6" wp14:editId="0FB63ED0">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42CD7C" w14:textId="77777777" w:rsidR="00874C72" w:rsidRPr="00FE2C32" w:rsidRDefault="00874C72" w:rsidP="00260060">
      <w:pPr>
        <w:tabs>
          <w:tab w:val="left" w:pos="7785"/>
        </w:tabs>
        <w:rPr>
          <w:rFonts w:cstheme="minorHAnsi"/>
        </w:rPr>
      </w:pPr>
    </w:p>
    <w:p w14:paraId="08D1EB43" w14:textId="77777777" w:rsidR="00F8755F" w:rsidRPr="00FE2C32" w:rsidRDefault="00F8755F" w:rsidP="00F8755F">
      <w:pPr>
        <w:tabs>
          <w:tab w:val="left" w:pos="7785"/>
        </w:tabs>
        <w:rPr>
          <w:rFonts w:cstheme="minorHAnsi"/>
          <w:b/>
          <w:sz w:val="24"/>
        </w:rPr>
      </w:pPr>
      <w:r w:rsidRPr="00FE2C32">
        <w:rPr>
          <w:rFonts w:cstheme="minorHAnsi"/>
          <w:b/>
          <w:sz w:val="24"/>
        </w:rPr>
        <w:t xml:space="preserve">Prosječna plaća u </w:t>
      </w:r>
      <w:r w:rsidR="0052054E">
        <w:rPr>
          <w:rFonts w:cstheme="minorHAnsi"/>
          <w:b/>
          <w:sz w:val="24"/>
        </w:rPr>
        <w:t>g</w:t>
      </w:r>
      <w:r w:rsidRPr="00FE2C32">
        <w:rPr>
          <w:rFonts w:cstheme="minorHAnsi"/>
          <w:b/>
          <w:sz w:val="24"/>
        </w:rPr>
        <w:t>radu Zenici</w:t>
      </w:r>
      <w:r w:rsidR="00F5404F" w:rsidRPr="00FE2C32">
        <w:rPr>
          <w:rFonts w:cstheme="minorHAnsi"/>
          <w:b/>
          <w:sz w:val="24"/>
        </w:rPr>
        <w:t xml:space="preserve"> te uporedni prikaz sa višim administrativnim jedinicama</w:t>
      </w:r>
    </w:p>
    <w:p w14:paraId="783B1B50" w14:textId="77777777" w:rsidR="00F8755F" w:rsidRPr="00FE2C32" w:rsidRDefault="00F8755F" w:rsidP="00F8755F">
      <w:pPr>
        <w:tabs>
          <w:tab w:val="left" w:pos="7785"/>
        </w:tabs>
        <w:rPr>
          <w:rFonts w:cstheme="minorHAnsi"/>
          <w:b/>
          <w:sz w:val="24"/>
        </w:rPr>
      </w:pPr>
      <w:r w:rsidRPr="00FE2C32">
        <w:rPr>
          <w:rFonts w:cstheme="minorHAnsi"/>
        </w:rPr>
        <w:lastRenderedPageBreak/>
        <w:t xml:space="preserve">U narednoj tabeli su prikazani iznosi prosječne plaće u Federaciji, ZDK i </w:t>
      </w:r>
      <w:r w:rsidR="0052054E">
        <w:rPr>
          <w:rFonts w:cstheme="minorHAnsi"/>
        </w:rPr>
        <w:t>g</w:t>
      </w:r>
      <w:r w:rsidRPr="00FE2C32">
        <w:rPr>
          <w:rFonts w:cstheme="minorHAnsi"/>
        </w:rPr>
        <w:t xml:space="preserve">radu Zenici: </w:t>
      </w:r>
    </w:p>
    <w:tbl>
      <w:tblPr>
        <w:tblpPr w:leftFromText="180" w:rightFromText="180" w:vertAnchor="text" w:horzAnchor="margin" w:tblpXSpec="center" w:tblpY="104"/>
        <w:tblW w:w="6947" w:type="dxa"/>
        <w:tblLook w:val="04A0" w:firstRow="1" w:lastRow="0" w:firstColumn="1" w:lastColumn="0" w:noHBand="0" w:noVBand="1"/>
      </w:tblPr>
      <w:tblGrid>
        <w:gridCol w:w="1734"/>
        <w:gridCol w:w="1303"/>
        <w:gridCol w:w="1303"/>
        <w:gridCol w:w="1303"/>
        <w:gridCol w:w="1304"/>
      </w:tblGrid>
      <w:tr w:rsidR="008C4DB6" w:rsidRPr="00FE2C32" w14:paraId="653A544D" w14:textId="77777777" w:rsidTr="00736E00">
        <w:trPr>
          <w:trHeight w:val="300"/>
        </w:trPr>
        <w:tc>
          <w:tcPr>
            <w:tcW w:w="17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E93D230" w14:textId="77777777" w:rsidR="008C4DB6" w:rsidRPr="00736E00" w:rsidRDefault="008C4DB6" w:rsidP="008C4DB6">
            <w:pPr>
              <w:spacing w:after="0" w:line="240" w:lineRule="auto"/>
              <w:jc w:val="center"/>
              <w:rPr>
                <w:rFonts w:eastAsia="Times New Roman" w:cstheme="minorHAnsi"/>
                <w:color w:val="000000"/>
                <w:lang w:eastAsia="bs-Latn-BA"/>
              </w:rPr>
            </w:pPr>
            <w:r w:rsidRPr="00736E00">
              <w:rPr>
                <w:rFonts w:eastAsia="Times New Roman" w:cstheme="minorHAnsi"/>
                <w:color w:val="000000"/>
                <w:lang w:eastAsia="bs-Latn-BA"/>
              </w:rPr>
              <w:t>Godina</w:t>
            </w:r>
          </w:p>
        </w:tc>
        <w:tc>
          <w:tcPr>
            <w:tcW w:w="130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7F3344F" w14:textId="77777777" w:rsidR="008C4DB6" w:rsidRPr="00736E00" w:rsidRDefault="008C4DB6" w:rsidP="008C4DB6">
            <w:pPr>
              <w:spacing w:after="0" w:line="240" w:lineRule="auto"/>
              <w:jc w:val="center"/>
              <w:rPr>
                <w:rFonts w:eastAsia="Times New Roman" w:cstheme="minorHAnsi"/>
                <w:color w:val="000000"/>
                <w:lang w:eastAsia="bs-Latn-BA"/>
              </w:rPr>
            </w:pPr>
            <w:r w:rsidRPr="00736E00">
              <w:rPr>
                <w:rFonts w:eastAsia="Times New Roman" w:cstheme="minorHAnsi"/>
                <w:color w:val="000000"/>
                <w:lang w:eastAsia="bs-Latn-BA"/>
              </w:rPr>
              <w:t>2015</w:t>
            </w:r>
          </w:p>
        </w:tc>
        <w:tc>
          <w:tcPr>
            <w:tcW w:w="130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82A8F5F" w14:textId="77777777" w:rsidR="008C4DB6" w:rsidRPr="00736E00" w:rsidRDefault="008C4DB6" w:rsidP="008C4DB6">
            <w:pPr>
              <w:spacing w:after="0" w:line="240" w:lineRule="auto"/>
              <w:jc w:val="center"/>
              <w:rPr>
                <w:rFonts w:eastAsia="Times New Roman" w:cstheme="minorHAnsi"/>
                <w:color w:val="000000"/>
                <w:lang w:eastAsia="bs-Latn-BA"/>
              </w:rPr>
            </w:pPr>
            <w:r w:rsidRPr="00736E00">
              <w:rPr>
                <w:rFonts w:eastAsia="Times New Roman" w:cstheme="minorHAnsi"/>
                <w:color w:val="000000"/>
                <w:lang w:eastAsia="bs-Latn-BA"/>
              </w:rPr>
              <w:t>2016</w:t>
            </w:r>
          </w:p>
        </w:tc>
        <w:tc>
          <w:tcPr>
            <w:tcW w:w="130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3CAECBB" w14:textId="77777777" w:rsidR="008C4DB6" w:rsidRPr="00736E00" w:rsidRDefault="008C4DB6" w:rsidP="008C4DB6">
            <w:pPr>
              <w:spacing w:after="0" w:line="240" w:lineRule="auto"/>
              <w:jc w:val="center"/>
              <w:rPr>
                <w:rFonts w:eastAsia="Times New Roman" w:cstheme="minorHAnsi"/>
                <w:color w:val="000000"/>
                <w:lang w:eastAsia="bs-Latn-BA"/>
              </w:rPr>
            </w:pPr>
            <w:r w:rsidRPr="00736E00">
              <w:rPr>
                <w:rFonts w:eastAsia="Times New Roman" w:cstheme="minorHAnsi"/>
                <w:color w:val="000000"/>
                <w:lang w:eastAsia="bs-Latn-BA"/>
              </w:rPr>
              <w:t>2017</w:t>
            </w:r>
          </w:p>
        </w:tc>
        <w:tc>
          <w:tcPr>
            <w:tcW w:w="1304" w:type="dxa"/>
            <w:tcBorders>
              <w:top w:val="single" w:sz="4" w:space="0" w:color="auto"/>
              <w:left w:val="nil"/>
              <w:bottom w:val="single" w:sz="4" w:space="0" w:color="auto"/>
              <w:right w:val="single" w:sz="4" w:space="0" w:color="auto"/>
            </w:tcBorders>
            <w:shd w:val="clear" w:color="auto" w:fill="95B3D7" w:themeFill="accent1" w:themeFillTint="99"/>
          </w:tcPr>
          <w:p w14:paraId="1AE884C6" w14:textId="77777777" w:rsidR="008C4DB6" w:rsidRPr="00736E00" w:rsidRDefault="008C4DB6" w:rsidP="008C4DB6">
            <w:pPr>
              <w:spacing w:after="0" w:line="240" w:lineRule="auto"/>
              <w:jc w:val="center"/>
              <w:rPr>
                <w:rFonts w:eastAsia="Times New Roman" w:cstheme="minorHAnsi"/>
                <w:color w:val="000000"/>
                <w:lang w:eastAsia="bs-Latn-BA"/>
              </w:rPr>
            </w:pPr>
            <w:r w:rsidRPr="00736E00">
              <w:rPr>
                <w:rFonts w:eastAsia="Times New Roman" w:cstheme="minorHAnsi"/>
                <w:color w:val="000000"/>
                <w:lang w:eastAsia="bs-Latn-BA"/>
              </w:rPr>
              <w:t>2018</w:t>
            </w:r>
          </w:p>
        </w:tc>
      </w:tr>
      <w:tr w:rsidR="008C4DB6" w:rsidRPr="00736E00" w14:paraId="6C4AAF67" w14:textId="77777777" w:rsidTr="00736E00">
        <w:trPr>
          <w:trHeight w:val="300"/>
        </w:trPr>
        <w:tc>
          <w:tcPr>
            <w:tcW w:w="1734" w:type="dxa"/>
            <w:tcBorders>
              <w:top w:val="nil"/>
              <w:left w:val="single" w:sz="4" w:space="0" w:color="auto"/>
              <w:bottom w:val="single" w:sz="4" w:space="0" w:color="auto"/>
              <w:right w:val="single" w:sz="4" w:space="0" w:color="auto"/>
            </w:tcBorders>
            <w:shd w:val="clear" w:color="auto" w:fill="auto"/>
            <w:vAlign w:val="center"/>
            <w:hideMark/>
          </w:tcPr>
          <w:p w14:paraId="09C10CE8" w14:textId="77777777" w:rsidR="008C4DB6" w:rsidRPr="00736E00" w:rsidRDefault="008C4DB6" w:rsidP="008C4DB6">
            <w:pPr>
              <w:spacing w:after="0" w:line="240" w:lineRule="auto"/>
              <w:jc w:val="center"/>
              <w:rPr>
                <w:rFonts w:eastAsia="Times New Roman" w:cstheme="minorHAnsi"/>
                <w:b/>
                <w:bCs/>
                <w:lang w:eastAsia="bs-Latn-BA"/>
              </w:rPr>
            </w:pPr>
            <w:r w:rsidRPr="00736E00">
              <w:rPr>
                <w:rFonts w:eastAsia="Times New Roman" w:cstheme="minorHAnsi"/>
                <w:b/>
                <w:bCs/>
                <w:lang w:eastAsia="bs-Latn-BA"/>
              </w:rPr>
              <w:t>Grad Zenica</w:t>
            </w:r>
          </w:p>
        </w:tc>
        <w:tc>
          <w:tcPr>
            <w:tcW w:w="1303" w:type="dxa"/>
            <w:tcBorders>
              <w:top w:val="nil"/>
              <w:left w:val="nil"/>
              <w:bottom w:val="single" w:sz="4" w:space="0" w:color="auto"/>
              <w:right w:val="single" w:sz="4" w:space="0" w:color="auto"/>
            </w:tcBorders>
            <w:shd w:val="clear" w:color="auto" w:fill="auto"/>
            <w:vAlign w:val="center"/>
            <w:hideMark/>
          </w:tcPr>
          <w:p w14:paraId="4E18C838" w14:textId="77777777" w:rsidR="008C4DB6" w:rsidRPr="00736E00" w:rsidRDefault="008C4DB6" w:rsidP="008C4DB6">
            <w:pPr>
              <w:spacing w:after="0" w:line="240" w:lineRule="auto"/>
              <w:jc w:val="center"/>
              <w:rPr>
                <w:rFonts w:eastAsia="Times New Roman" w:cstheme="minorHAnsi"/>
                <w:b/>
                <w:bCs/>
                <w:lang w:eastAsia="bs-Latn-BA"/>
              </w:rPr>
            </w:pPr>
            <w:r w:rsidRPr="00736E00">
              <w:rPr>
                <w:rFonts w:eastAsia="Times New Roman" w:cstheme="minorHAnsi"/>
                <w:b/>
                <w:bCs/>
                <w:lang w:eastAsia="bs-Latn-BA"/>
              </w:rPr>
              <w:t>837</w:t>
            </w:r>
          </w:p>
        </w:tc>
        <w:tc>
          <w:tcPr>
            <w:tcW w:w="1303" w:type="dxa"/>
            <w:tcBorders>
              <w:top w:val="nil"/>
              <w:left w:val="nil"/>
              <w:bottom w:val="single" w:sz="4" w:space="0" w:color="auto"/>
              <w:right w:val="single" w:sz="4" w:space="0" w:color="auto"/>
            </w:tcBorders>
            <w:shd w:val="clear" w:color="auto" w:fill="auto"/>
            <w:vAlign w:val="center"/>
            <w:hideMark/>
          </w:tcPr>
          <w:p w14:paraId="27C5DF11" w14:textId="77777777" w:rsidR="008C4DB6" w:rsidRPr="00736E00" w:rsidRDefault="008C4DB6" w:rsidP="008C4DB6">
            <w:pPr>
              <w:spacing w:after="0" w:line="240" w:lineRule="auto"/>
              <w:jc w:val="center"/>
              <w:rPr>
                <w:rFonts w:eastAsia="Times New Roman" w:cstheme="minorHAnsi"/>
                <w:b/>
                <w:bCs/>
                <w:lang w:eastAsia="bs-Latn-BA"/>
              </w:rPr>
            </w:pPr>
            <w:r w:rsidRPr="00736E00">
              <w:rPr>
                <w:rFonts w:eastAsia="Times New Roman" w:cstheme="minorHAnsi"/>
                <w:b/>
                <w:bCs/>
                <w:lang w:eastAsia="bs-Latn-BA"/>
              </w:rPr>
              <w:t>845</w:t>
            </w:r>
          </w:p>
        </w:tc>
        <w:tc>
          <w:tcPr>
            <w:tcW w:w="1303" w:type="dxa"/>
            <w:tcBorders>
              <w:top w:val="nil"/>
              <w:left w:val="nil"/>
              <w:bottom w:val="single" w:sz="4" w:space="0" w:color="auto"/>
              <w:right w:val="single" w:sz="4" w:space="0" w:color="auto"/>
            </w:tcBorders>
            <w:shd w:val="clear" w:color="auto" w:fill="auto"/>
            <w:vAlign w:val="center"/>
            <w:hideMark/>
          </w:tcPr>
          <w:p w14:paraId="6D0B5708" w14:textId="77777777" w:rsidR="008C4DB6" w:rsidRPr="00736E00" w:rsidRDefault="008C4DB6" w:rsidP="008C4DB6">
            <w:pPr>
              <w:spacing w:after="0" w:line="240" w:lineRule="auto"/>
              <w:jc w:val="center"/>
              <w:rPr>
                <w:rFonts w:eastAsia="Times New Roman" w:cstheme="minorHAnsi"/>
                <w:b/>
                <w:bCs/>
                <w:lang w:eastAsia="bs-Latn-BA"/>
              </w:rPr>
            </w:pPr>
            <w:r w:rsidRPr="00736E00">
              <w:rPr>
                <w:rFonts w:eastAsia="Times New Roman" w:cstheme="minorHAnsi"/>
                <w:b/>
                <w:bCs/>
                <w:lang w:eastAsia="bs-Latn-BA"/>
              </w:rPr>
              <w:t>828</w:t>
            </w:r>
          </w:p>
        </w:tc>
        <w:tc>
          <w:tcPr>
            <w:tcW w:w="1304" w:type="dxa"/>
            <w:tcBorders>
              <w:top w:val="nil"/>
              <w:left w:val="nil"/>
              <w:bottom w:val="single" w:sz="4" w:space="0" w:color="auto"/>
              <w:right w:val="single" w:sz="4" w:space="0" w:color="auto"/>
            </w:tcBorders>
            <w:shd w:val="clear" w:color="auto" w:fill="auto"/>
          </w:tcPr>
          <w:p w14:paraId="6716AF29" w14:textId="77777777" w:rsidR="008C4DB6" w:rsidRPr="00736E00" w:rsidRDefault="00131732" w:rsidP="008C4DB6">
            <w:pPr>
              <w:spacing w:after="0" w:line="240" w:lineRule="auto"/>
              <w:jc w:val="center"/>
              <w:rPr>
                <w:rFonts w:eastAsia="Times New Roman" w:cstheme="minorHAnsi"/>
                <w:b/>
                <w:bCs/>
                <w:lang w:eastAsia="bs-Latn-BA"/>
              </w:rPr>
            </w:pPr>
            <w:r w:rsidRPr="00736E00">
              <w:rPr>
                <w:rFonts w:eastAsia="Times New Roman" w:cstheme="minorHAnsi"/>
                <w:b/>
                <w:bCs/>
                <w:color w:val="000000" w:themeColor="text1"/>
                <w:lang w:eastAsia="bs-Latn-BA"/>
              </w:rPr>
              <w:t>869</w:t>
            </w:r>
          </w:p>
        </w:tc>
      </w:tr>
      <w:tr w:rsidR="008C4DB6" w:rsidRPr="00FE2C32" w14:paraId="4D8AEF82" w14:textId="77777777" w:rsidTr="00736E00">
        <w:trPr>
          <w:trHeight w:val="300"/>
        </w:trPr>
        <w:tc>
          <w:tcPr>
            <w:tcW w:w="1734" w:type="dxa"/>
            <w:tcBorders>
              <w:top w:val="nil"/>
              <w:left w:val="single" w:sz="4" w:space="0" w:color="auto"/>
              <w:bottom w:val="single" w:sz="4" w:space="0" w:color="auto"/>
              <w:right w:val="single" w:sz="4" w:space="0" w:color="auto"/>
            </w:tcBorders>
            <w:shd w:val="clear" w:color="auto" w:fill="auto"/>
            <w:vAlign w:val="center"/>
            <w:hideMark/>
          </w:tcPr>
          <w:p w14:paraId="0837F7C2"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ZE-DO kanton</w:t>
            </w:r>
          </w:p>
        </w:tc>
        <w:tc>
          <w:tcPr>
            <w:tcW w:w="1303" w:type="dxa"/>
            <w:tcBorders>
              <w:top w:val="nil"/>
              <w:left w:val="nil"/>
              <w:bottom w:val="single" w:sz="4" w:space="0" w:color="auto"/>
              <w:right w:val="single" w:sz="4" w:space="0" w:color="auto"/>
            </w:tcBorders>
            <w:shd w:val="clear" w:color="auto" w:fill="auto"/>
            <w:vAlign w:val="center"/>
            <w:hideMark/>
          </w:tcPr>
          <w:p w14:paraId="66289255"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718</w:t>
            </w:r>
          </w:p>
        </w:tc>
        <w:tc>
          <w:tcPr>
            <w:tcW w:w="1303" w:type="dxa"/>
            <w:tcBorders>
              <w:top w:val="nil"/>
              <w:left w:val="nil"/>
              <w:bottom w:val="single" w:sz="4" w:space="0" w:color="auto"/>
              <w:right w:val="single" w:sz="4" w:space="0" w:color="auto"/>
            </w:tcBorders>
            <w:shd w:val="clear" w:color="auto" w:fill="auto"/>
            <w:vAlign w:val="center"/>
            <w:hideMark/>
          </w:tcPr>
          <w:p w14:paraId="3D82C44F"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730</w:t>
            </w:r>
          </w:p>
        </w:tc>
        <w:tc>
          <w:tcPr>
            <w:tcW w:w="1303" w:type="dxa"/>
            <w:tcBorders>
              <w:top w:val="nil"/>
              <w:left w:val="nil"/>
              <w:bottom w:val="single" w:sz="4" w:space="0" w:color="auto"/>
              <w:right w:val="single" w:sz="4" w:space="0" w:color="auto"/>
            </w:tcBorders>
            <w:shd w:val="clear" w:color="auto" w:fill="auto"/>
            <w:vAlign w:val="center"/>
            <w:hideMark/>
          </w:tcPr>
          <w:p w14:paraId="5CB1E716"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737</w:t>
            </w:r>
          </w:p>
        </w:tc>
        <w:tc>
          <w:tcPr>
            <w:tcW w:w="1304" w:type="dxa"/>
            <w:tcBorders>
              <w:top w:val="nil"/>
              <w:left w:val="nil"/>
              <w:bottom w:val="single" w:sz="4" w:space="0" w:color="auto"/>
              <w:right w:val="single" w:sz="4" w:space="0" w:color="auto"/>
            </w:tcBorders>
          </w:tcPr>
          <w:p w14:paraId="2FFB0F69"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758</w:t>
            </w:r>
          </w:p>
        </w:tc>
      </w:tr>
      <w:tr w:rsidR="008C4DB6" w:rsidRPr="00FE2C32" w14:paraId="39107457" w14:textId="77777777" w:rsidTr="00736E00">
        <w:trPr>
          <w:trHeight w:val="300"/>
        </w:trPr>
        <w:tc>
          <w:tcPr>
            <w:tcW w:w="1734" w:type="dxa"/>
            <w:tcBorders>
              <w:top w:val="nil"/>
              <w:left w:val="single" w:sz="4" w:space="0" w:color="auto"/>
              <w:bottom w:val="single" w:sz="4" w:space="0" w:color="auto"/>
              <w:right w:val="single" w:sz="4" w:space="0" w:color="auto"/>
            </w:tcBorders>
            <w:shd w:val="clear" w:color="auto" w:fill="auto"/>
            <w:vAlign w:val="center"/>
            <w:hideMark/>
          </w:tcPr>
          <w:p w14:paraId="66132930"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FBiH</w:t>
            </w:r>
          </w:p>
        </w:tc>
        <w:tc>
          <w:tcPr>
            <w:tcW w:w="1303" w:type="dxa"/>
            <w:tcBorders>
              <w:top w:val="nil"/>
              <w:left w:val="nil"/>
              <w:bottom w:val="single" w:sz="4" w:space="0" w:color="auto"/>
              <w:right w:val="single" w:sz="4" w:space="0" w:color="auto"/>
            </w:tcBorders>
            <w:shd w:val="clear" w:color="auto" w:fill="auto"/>
            <w:vAlign w:val="center"/>
            <w:hideMark/>
          </w:tcPr>
          <w:p w14:paraId="082003E9"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830</w:t>
            </w:r>
          </w:p>
        </w:tc>
        <w:tc>
          <w:tcPr>
            <w:tcW w:w="1303" w:type="dxa"/>
            <w:tcBorders>
              <w:top w:val="nil"/>
              <w:left w:val="nil"/>
              <w:bottom w:val="single" w:sz="4" w:space="0" w:color="auto"/>
              <w:right w:val="single" w:sz="4" w:space="0" w:color="auto"/>
            </w:tcBorders>
            <w:shd w:val="clear" w:color="auto" w:fill="auto"/>
            <w:vAlign w:val="center"/>
            <w:hideMark/>
          </w:tcPr>
          <w:p w14:paraId="4F42C395"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839</w:t>
            </w:r>
          </w:p>
        </w:tc>
        <w:tc>
          <w:tcPr>
            <w:tcW w:w="1303" w:type="dxa"/>
            <w:tcBorders>
              <w:top w:val="nil"/>
              <w:left w:val="nil"/>
              <w:bottom w:val="single" w:sz="4" w:space="0" w:color="auto"/>
              <w:right w:val="single" w:sz="4" w:space="0" w:color="auto"/>
            </w:tcBorders>
            <w:shd w:val="clear" w:color="auto" w:fill="auto"/>
            <w:vAlign w:val="center"/>
            <w:hideMark/>
          </w:tcPr>
          <w:p w14:paraId="4F55FEF9"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860</w:t>
            </w:r>
          </w:p>
        </w:tc>
        <w:tc>
          <w:tcPr>
            <w:tcW w:w="1304" w:type="dxa"/>
            <w:tcBorders>
              <w:top w:val="nil"/>
              <w:left w:val="nil"/>
              <w:bottom w:val="single" w:sz="4" w:space="0" w:color="auto"/>
              <w:right w:val="single" w:sz="4" w:space="0" w:color="auto"/>
            </w:tcBorders>
          </w:tcPr>
          <w:p w14:paraId="31237A1D" w14:textId="77777777" w:rsidR="008C4DB6" w:rsidRPr="00FE2C32" w:rsidRDefault="008C4DB6" w:rsidP="008C4D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889</w:t>
            </w:r>
          </w:p>
        </w:tc>
      </w:tr>
    </w:tbl>
    <w:p w14:paraId="474C0439" w14:textId="77777777" w:rsidR="00F8755F" w:rsidRPr="00FE2C32" w:rsidRDefault="00F8755F" w:rsidP="008C4DB6">
      <w:pPr>
        <w:tabs>
          <w:tab w:val="left" w:pos="7785"/>
        </w:tabs>
        <w:jc w:val="both"/>
        <w:rPr>
          <w:rFonts w:cstheme="minorHAnsi"/>
        </w:rPr>
      </w:pPr>
    </w:p>
    <w:p w14:paraId="4A4AD7A6" w14:textId="77777777" w:rsidR="009C4E10" w:rsidRPr="00FE2C32" w:rsidRDefault="009C4E10" w:rsidP="00F8755F">
      <w:pPr>
        <w:tabs>
          <w:tab w:val="left" w:pos="7785"/>
        </w:tabs>
        <w:rPr>
          <w:rFonts w:cstheme="minorHAnsi"/>
        </w:rPr>
      </w:pPr>
    </w:p>
    <w:p w14:paraId="343FC616" w14:textId="77777777" w:rsidR="009C4E10" w:rsidRPr="00FE2C32" w:rsidRDefault="009C4E10" w:rsidP="009C4E10">
      <w:pPr>
        <w:rPr>
          <w:rFonts w:cstheme="minorHAnsi"/>
        </w:rPr>
      </w:pPr>
    </w:p>
    <w:p w14:paraId="0D9EF81C" w14:textId="77777777" w:rsidR="008C4DB6" w:rsidRPr="00FE2C32" w:rsidRDefault="008C4DB6" w:rsidP="009C4E10">
      <w:pPr>
        <w:rPr>
          <w:rFonts w:cstheme="minorHAnsi"/>
        </w:rPr>
      </w:pPr>
    </w:p>
    <w:p w14:paraId="26A113E7" w14:textId="77777777" w:rsidR="008C4DB6" w:rsidRPr="00FE2C32" w:rsidRDefault="00344946" w:rsidP="008C4DB6">
      <w:pPr>
        <w:jc w:val="center"/>
        <w:rPr>
          <w:rFonts w:cstheme="minorHAnsi"/>
        </w:rPr>
      </w:pPr>
      <w:r>
        <w:rPr>
          <w:noProof/>
          <w:lang w:eastAsia="bs-Latn-BA"/>
        </w:rPr>
        <w:drawing>
          <wp:inline distT="0" distB="0" distL="0" distR="0" wp14:anchorId="5D946D6E" wp14:editId="2236F3D3">
            <wp:extent cx="3190875" cy="213360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855492" w14:textId="77777777" w:rsidR="00D60573" w:rsidRPr="00FE2C32" w:rsidRDefault="00D60573" w:rsidP="008C4DB6">
      <w:pPr>
        <w:jc w:val="center"/>
        <w:rPr>
          <w:rFonts w:cstheme="minorHAnsi"/>
        </w:rPr>
      </w:pPr>
    </w:p>
    <w:p w14:paraId="720A1BBC" w14:textId="77777777" w:rsidR="008C4DB6" w:rsidRPr="00FE2C32" w:rsidRDefault="008C4DB6" w:rsidP="008C4DB6">
      <w:pPr>
        <w:jc w:val="both"/>
        <w:rPr>
          <w:rFonts w:cstheme="minorHAnsi"/>
        </w:rPr>
      </w:pPr>
      <w:r w:rsidRPr="00FE2C32">
        <w:rPr>
          <w:rFonts w:cstheme="minorHAnsi"/>
        </w:rPr>
        <w:t>Kao što se vidi iz tabele sa brojčanim podacima i iz dijagrama, prosječna plaća u Zenici varira iz godine u godinu</w:t>
      </w:r>
      <w:r w:rsidR="0052054E">
        <w:rPr>
          <w:rFonts w:cstheme="minorHAnsi"/>
        </w:rPr>
        <w:t>,</w:t>
      </w:r>
      <w:r w:rsidRPr="00FE2C32">
        <w:rPr>
          <w:rFonts w:cstheme="minorHAnsi"/>
        </w:rPr>
        <w:t xml:space="preserve"> </w:t>
      </w:r>
      <w:r w:rsidR="00AE4666" w:rsidRPr="00FE2C32">
        <w:rPr>
          <w:rFonts w:cstheme="minorHAnsi"/>
        </w:rPr>
        <w:t>te nažalost u ovoj kategoriji nemamo</w:t>
      </w:r>
      <w:r w:rsidRPr="00FE2C32">
        <w:rPr>
          <w:rFonts w:cstheme="minorHAnsi"/>
        </w:rPr>
        <w:t xml:space="preserve"> kontinuiran rast.</w:t>
      </w:r>
      <w:r w:rsidR="00AE4666" w:rsidRPr="00FE2C32">
        <w:rPr>
          <w:rFonts w:cstheme="minorHAnsi"/>
        </w:rPr>
        <w:t xml:space="preserve"> U 2017.</w:t>
      </w:r>
      <w:r w:rsidR="00123978">
        <w:rPr>
          <w:rFonts w:cstheme="minorHAnsi"/>
        </w:rPr>
        <w:t xml:space="preserve"> </w:t>
      </w:r>
      <w:r w:rsidR="00AE4666" w:rsidRPr="00FE2C32">
        <w:rPr>
          <w:rFonts w:cstheme="minorHAnsi"/>
        </w:rPr>
        <w:t xml:space="preserve">godini je zabilježen pad prosječne plaće u procentu 1,08 %. </w:t>
      </w:r>
      <w:r w:rsidR="00131732">
        <w:rPr>
          <w:rFonts w:cstheme="minorHAnsi"/>
        </w:rPr>
        <w:t>U 2018.</w:t>
      </w:r>
      <w:r w:rsidR="0052054E">
        <w:rPr>
          <w:rFonts w:cstheme="minorHAnsi"/>
        </w:rPr>
        <w:t xml:space="preserve"> </w:t>
      </w:r>
      <w:r w:rsidR="00131732">
        <w:rPr>
          <w:rFonts w:cstheme="minorHAnsi"/>
        </w:rPr>
        <w:t xml:space="preserve">godini dolazi do značajnog povećanja prosječnih plaća na sva tri nivoa (FBiH, ZDK, </w:t>
      </w:r>
      <w:r w:rsidR="0052054E">
        <w:rPr>
          <w:rFonts w:cstheme="minorHAnsi"/>
        </w:rPr>
        <w:t>g</w:t>
      </w:r>
      <w:r w:rsidR="00131732">
        <w:rPr>
          <w:rFonts w:cstheme="minorHAnsi"/>
        </w:rPr>
        <w:t xml:space="preserve">rad Zenica), tako da procenat povećanja prosječne plaće u Zenici </w:t>
      </w:r>
      <w:r w:rsidR="00344946">
        <w:rPr>
          <w:rFonts w:cstheme="minorHAnsi"/>
        </w:rPr>
        <w:t>u odnosu na 2017.godinu, kada je zabilj</w:t>
      </w:r>
      <w:r w:rsidR="0052054E">
        <w:rPr>
          <w:rFonts w:cstheme="minorHAnsi"/>
        </w:rPr>
        <w:t>e</w:t>
      </w:r>
      <w:r w:rsidR="00344946">
        <w:rPr>
          <w:rFonts w:cstheme="minorHAnsi"/>
        </w:rPr>
        <w:t>žena najniža vrijednost, iznosi 4,95 %.</w:t>
      </w:r>
    </w:p>
    <w:p w14:paraId="382B09E4" w14:textId="77777777" w:rsidR="00344946" w:rsidRPr="00FE2C32" w:rsidRDefault="00344946" w:rsidP="009C4E10">
      <w:pPr>
        <w:rPr>
          <w:rFonts w:cstheme="minorHAnsi"/>
          <w:b/>
        </w:rPr>
      </w:pPr>
    </w:p>
    <w:p w14:paraId="66272EC4" w14:textId="77777777" w:rsidR="00E45481" w:rsidRPr="00FE2C32" w:rsidRDefault="002B5119" w:rsidP="009C4E10">
      <w:pPr>
        <w:rPr>
          <w:rFonts w:cstheme="minorHAnsi"/>
          <w:b/>
        </w:rPr>
      </w:pPr>
      <w:r w:rsidRPr="00FE2C32">
        <w:rPr>
          <w:rFonts w:cstheme="minorHAnsi"/>
          <w:b/>
        </w:rPr>
        <w:t xml:space="preserve">Prosječna penzija </w:t>
      </w:r>
      <w:r w:rsidR="00F5404F" w:rsidRPr="00FE2C32">
        <w:rPr>
          <w:rFonts w:cstheme="minorHAnsi"/>
          <w:b/>
        </w:rPr>
        <w:t xml:space="preserve"> u </w:t>
      </w:r>
      <w:r w:rsidR="0052054E">
        <w:rPr>
          <w:rFonts w:cstheme="minorHAnsi"/>
          <w:b/>
        </w:rPr>
        <w:t>g</w:t>
      </w:r>
      <w:r w:rsidR="00F5404F" w:rsidRPr="00FE2C32">
        <w:rPr>
          <w:rFonts w:cstheme="minorHAnsi"/>
          <w:b/>
        </w:rPr>
        <w:t>radu Zenici</w:t>
      </w:r>
    </w:p>
    <w:tbl>
      <w:tblPr>
        <w:tblpPr w:leftFromText="180" w:rightFromText="180" w:vertAnchor="text" w:horzAnchor="page" w:tblpXSpec="center" w:tblpY="284"/>
        <w:tblW w:w="7201" w:type="dxa"/>
        <w:tblLook w:val="04A0" w:firstRow="1" w:lastRow="0" w:firstColumn="1" w:lastColumn="0" w:noHBand="0" w:noVBand="1"/>
      </w:tblPr>
      <w:tblGrid>
        <w:gridCol w:w="3799"/>
        <w:gridCol w:w="851"/>
        <w:gridCol w:w="850"/>
        <w:gridCol w:w="834"/>
        <w:gridCol w:w="867"/>
      </w:tblGrid>
      <w:tr w:rsidR="008C4DB6" w:rsidRPr="00FE2C32" w14:paraId="0141B280" w14:textId="77777777" w:rsidTr="00AA262F">
        <w:trPr>
          <w:trHeight w:val="438"/>
        </w:trPr>
        <w:tc>
          <w:tcPr>
            <w:tcW w:w="379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83A053A" w14:textId="77777777" w:rsidR="002B5119" w:rsidRPr="00AA262F" w:rsidRDefault="002B5119" w:rsidP="00806572">
            <w:pPr>
              <w:spacing w:after="0" w:line="240" w:lineRule="auto"/>
              <w:jc w:val="center"/>
              <w:rPr>
                <w:rFonts w:eastAsia="Times New Roman" w:cstheme="minorHAnsi"/>
                <w:color w:val="000000"/>
                <w:lang w:eastAsia="bs-Latn-BA"/>
              </w:rPr>
            </w:pPr>
            <w:r w:rsidRPr="00AA262F">
              <w:rPr>
                <w:rFonts w:eastAsia="Times New Roman" w:cstheme="minorHAnsi"/>
                <w:color w:val="000000"/>
                <w:lang w:eastAsia="bs-Latn-BA"/>
              </w:rPr>
              <w:t>Godina</w:t>
            </w:r>
          </w:p>
        </w:tc>
        <w:tc>
          <w:tcPr>
            <w:tcW w:w="85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4E72463" w14:textId="77777777" w:rsidR="002B5119" w:rsidRPr="00AA262F" w:rsidRDefault="002B5119" w:rsidP="00AA262F">
            <w:pPr>
              <w:spacing w:after="0" w:line="240" w:lineRule="auto"/>
              <w:jc w:val="center"/>
              <w:rPr>
                <w:rFonts w:eastAsia="Times New Roman" w:cstheme="minorHAnsi"/>
                <w:b/>
                <w:bCs/>
                <w:color w:val="000000"/>
                <w:lang w:eastAsia="bs-Latn-BA"/>
              </w:rPr>
            </w:pPr>
            <w:r w:rsidRPr="00AA262F">
              <w:rPr>
                <w:rFonts w:eastAsia="Times New Roman" w:cstheme="minorHAnsi"/>
                <w:b/>
                <w:bCs/>
                <w:color w:val="000000"/>
                <w:lang w:eastAsia="bs-Latn-BA"/>
              </w:rPr>
              <w:t>2015</w:t>
            </w:r>
          </w:p>
        </w:tc>
        <w:tc>
          <w:tcPr>
            <w:tcW w:w="85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26BCB26" w14:textId="77777777" w:rsidR="002B5119" w:rsidRPr="00AA262F" w:rsidRDefault="002B5119" w:rsidP="00AA262F">
            <w:pPr>
              <w:spacing w:after="0" w:line="240" w:lineRule="auto"/>
              <w:jc w:val="center"/>
              <w:rPr>
                <w:rFonts w:eastAsia="Times New Roman" w:cstheme="minorHAnsi"/>
                <w:b/>
                <w:bCs/>
                <w:color w:val="000000"/>
                <w:lang w:eastAsia="bs-Latn-BA"/>
              </w:rPr>
            </w:pPr>
            <w:r w:rsidRPr="00AA262F">
              <w:rPr>
                <w:rFonts w:eastAsia="Times New Roman" w:cstheme="minorHAnsi"/>
                <w:b/>
                <w:bCs/>
                <w:color w:val="000000"/>
                <w:lang w:eastAsia="bs-Latn-BA"/>
              </w:rPr>
              <w:t>2016</w:t>
            </w:r>
          </w:p>
        </w:tc>
        <w:tc>
          <w:tcPr>
            <w:tcW w:w="83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C5D3AD6" w14:textId="77777777" w:rsidR="002B5119" w:rsidRPr="00AA262F" w:rsidRDefault="002B5119" w:rsidP="00AA262F">
            <w:pPr>
              <w:spacing w:after="0" w:line="240" w:lineRule="auto"/>
              <w:jc w:val="center"/>
              <w:rPr>
                <w:rFonts w:eastAsia="Times New Roman" w:cstheme="minorHAnsi"/>
                <w:b/>
                <w:bCs/>
                <w:color w:val="000000"/>
                <w:lang w:eastAsia="bs-Latn-BA"/>
              </w:rPr>
            </w:pPr>
            <w:r w:rsidRPr="00AA262F">
              <w:rPr>
                <w:rFonts w:eastAsia="Times New Roman" w:cstheme="minorHAnsi"/>
                <w:b/>
                <w:bCs/>
                <w:color w:val="000000"/>
                <w:lang w:eastAsia="bs-Latn-BA"/>
              </w:rPr>
              <w:t>2017</w:t>
            </w:r>
          </w:p>
        </w:tc>
        <w:tc>
          <w:tcPr>
            <w:tcW w:w="86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3FA6E8E7" w14:textId="77777777" w:rsidR="002B5119" w:rsidRPr="00AA262F" w:rsidRDefault="002B5119" w:rsidP="00AA262F">
            <w:pPr>
              <w:spacing w:after="0" w:line="240" w:lineRule="auto"/>
              <w:jc w:val="center"/>
              <w:rPr>
                <w:rFonts w:eastAsia="Times New Roman" w:cstheme="minorHAnsi"/>
                <w:b/>
                <w:bCs/>
                <w:color w:val="000000"/>
                <w:lang w:eastAsia="bs-Latn-BA"/>
              </w:rPr>
            </w:pPr>
            <w:r w:rsidRPr="00AA262F">
              <w:rPr>
                <w:rFonts w:eastAsia="Times New Roman" w:cstheme="minorHAnsi"/>
                <w:b/>
                <w:bCs/>
                <w:color w:val="000000"/>
                <w:lang w:eastAsia="bs-Latn-BA"/>
              </w:rPr>
              <w:t>2018</w:t>
            </w:r>
          </w:p>
        </w:tc>
      </w:tr>
      <w:tr w:rsidR="008C4DB6" w:rsidRPr="00FE2C32" w14:paraId="4E1975E0" w14:textId="77777777" w:rsidTr="00AA262F">
        <w:trPr>
          <w:trHeight w:val="438"/>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0697E0A" w14:textId="63F059E1" w:rsidR="00AA262F" w:rsidRPr="00AA262F" w:rsidRDefault="002B5119" w:rsidP="00AA262F">
            <w:pPr>
              <w:spacing w:after="0"/>
              <w:rPr>
                <w:rFonts w:cstheme="minorHAnsi"/>
              </w:rPr>
            </w:pPr>
            <w:r w:rsidRPr="00AA262F">
              <w:rPr>
                <w:rFonts w:cstheme="minorHAnsi"/>
              </w:rPr>
              <w:t>Broj zaposlenih na 1 penzionera</w:t>
            </w:r>
          </w:p>
        </w:tc>
        <w:tc>
          <w:tcPr>
            <w:tcW w:w="851" w:type="dxa"/>
            <w:tcBorders>
              <w:top w:val="nil"/>
              <w:left w:val="nil"/>
              <w:bottom w:val="single" w:sz="4" w:space="0" w:color="auto"/>
              <w:right w:val="single" w:sz="4" w:space="0" w:color="auto"/>
            </w:tcBorders>
            <w:shd w:val="clear" w:color="auto" w:fill="auto"/>
            <w:vAlign w:val="center"/>
          </w:tcPr>
          <w:p w14:paraId="7A151F8B" w14:textId="77777777" w:rsidR="002B5119" w:rsidRPr="00AA262F" w:rsidRDefault="002B5119"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1,1</w:t>
            </w:r>
          </w:p>
        </w:tc>
        <w:tc>
          <w:tcPr>
            <w:tcW w:w="850" w:type="dxa"/>
            <w:tcBorders>
              <w:top w:val="nil"/>
              <w:left w:val="nil"/>
              <w:bottom w:val="single" w:sz="4" w:space="0" w:color="auto"/>
              <w:right w:val="single" w:sz="4" w:space="0" w:color="auto"/>
            </w:tcBorders>
            <w:shd w:val="clear" w:color="auto" w:fill="auto"/>
            <w:vAlign w:val="center"/>
            <w:hideMark/>
          </w:tcPr>
          <w:p w14:paraId="176821F7" w14:textId="77777777" w:rsidR="002B5119" w:rsidRPr="00AA262F" w:rsidRDefault="002B5119"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1,1</w:t>
            </w:r>
          </w:p>
        </w:tc>
        <w:tc>
          <w:tcPr>
            <w:tcW w:w="834" w:type="dxa"/>
            <w:tcBorders>
              <w:top w:val="nil"/>
              <w:left w:val="nil"/>
              <w:bottom w:val="single" w:sz="4" w:space="0" w:color="auto"/>
              <w:right w:val="single" w:sz="4" w:space="0" w:color="auto"/>
            </w:tcBorders>
            <w:shd w:val="clear" w:color="auto" w:fill="auto"/>
            <w:vAlign w:val="center"/>
            <w:hideMark/>
          </w:tcPr>
          <w:p w14:paraId="10EBCDFC" w14:textId="682DB300" w:rsidR="002B5119" w:rsidRPr="00AA262F" w:rsidRDefault="002B5119"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1,2</w:t>
            </w:r>
          </w:p>
        </w:tc>
        <w:tc>
          <w:tcPr>
            <w:tcW w:w="867" w:type="dxa"/>
            <w:tcBorders>
              <w:top w:val="nil"/>
              <w:left w:val="nil"/>
              <w:bottom w:val="single" w:sz="4" w:space="0" w:color="auto"/>
              <w:right w:val="single" w:sz="4" w:space="0" w:color="auto"/>
            </w:tcBorders>
            <w:vAlign w:val="center"/>
          </w:tcPr>
          <w:p w14:paraId="4149FA70" w14:textId="77777777" w:rsidR="008D14D4" w:rsidRPr="00AA262F" w:rsidRDefault="008D14D4"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1,2</w:t>
            </w:r>
          </w:p>
        </w:tc>
      </w:tr>
      <w:tr w:rsidR="002B5119" w:rsidRPr="00FE2C32" w14:paraId="40959C36" w14:textId="77777777" w:rsidTr="00AA262F">
        <w:trPr>
          <w:trHeight w:val="438"/>
        </w:trPr>
        <w:tc>
          <w:tcPr>
            <w:tcW w:w="3799" w:type="dxa"/>
            <w:tcBorders>
              <w:top w:val="nil"/>
              <w:left w:val="single" w:sz="4" w:space="0" w:color="auto"/>
              <w:bottom w:val="single" w:sz="4" w:space="0" w:color="auto"/>
              <w:right w:val="single" w:sz="4" w:space="0" w:color="auto"/>
            </w:tcBorders>
            <w:shd w:val="clear" w:color="auto" w:fill="auto"/>
            <w:vAlign w:val="center"/>
          </w:tcPr>
          <w:p w14:paraId="41CBEE63" w14:textId="6E7519FF" w:rsidR="002B5119" w:rsidRPr="00AA262F" w:rsidRDefault="002B5119" w:rsidP="00AA262F">
            <w:pPr>
              <w:spacing w:after="0"/>
              <w:rPr>
                <w:rFonts w:cstheme="minorHAnsi"/>
              </w:rPr>
            </w:pPr>
            <w:r w:rsidRPr="00AA262F">
              <w:rPr>
                <w:rFonts w:cstheme="minorHAnsi"/>
              </w:rPr>
              <w:t>Ukupna prosječna penzija u KM</w:t>
            </w:r>
          </w:p>
        </w:tc>
        <w:tc>
          <w:tcPr>
            <w:tcW w:w="851" w:type="dxa"/>
            <w:tcBorders>
              <w:top w:val="nil"/>
              <w:left w:val="nil"/>
              <w:bottom w:val="single" w:sz="4" w:space="0" w:color="auto"/>
              <w:right w:val="single" w:sz="4" w:space="0" w:color="auto"/>
            </w:tcBorders>
            <w:shd w:val="clear" w:color="auto" w:fill="auto"/>
            <w:vAlign w:val="center"/>
          </w:tcPr>
          <w:p w14:paraId="478527E7" w14:textId="77777777" w:rsidR="002B5119" w:rsidRPr="00AA262F" w:rsidRDefault="002B5119"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399,81</w:t>
            </w:r>
          </w:p>
        </w:tc>
        <w:tc>
          <w:tcPr>
            <w:tcW w:w="850" w:type="dxa"/>
            <w:tcBorders>
              <w:top w:val="nil"/>
              <w:left w:val="nil"/>
              <w:bottom w:val="single" w:sz="4" w:space="0" w:color="auto"/>
              <w:right w:val="single" w:sz="4" w:space="0" w:color="auto"/>
            </w:tcBorders>
            <w:shd w:val="clear" w:color="auto" w:fill="auto"/>
            <w:vAlign w:val="center"/>
          </w:tcPr>
          <w:p w14:paraId="5A589DE3" w14:textId="77777777" w:rsidR="002B5119" w:rsidRPr="00AA262F" w:rsidRDefault="002B5119"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403,83</w:t>
            </w:r>
          </w:p>
        </w:tc>
        <w:tc>
          <w:tcPr>
            <w:tcW w:w="834" w:type="dxa"/>
            <w:tcBorders>
              <w:top w:val="nil"/>
              <w:left w:val="nil"/>
              <w:bottom w:val="single" w:sz="4" w:space="0" w:color="auto"/>
              <w:right w:val="single" w:sz="4" w:space="0" w:color="auto"/>
            </w:tcBorders>
            <w:shd w:val="clear" w:color="auto" w:fill="auto"/>
            <w:vAlign w:val="center"/>
          </w:tcPr>
          <w:p w14:paraId="14ADE68F" w14:textId="77777777" w:rsidR="002B5119" w:rsidRPr="00AA262F" w:rsidRDefault="002B5119"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409,12</w:t>
            </w:r>
          </w:p>
        </w:tc>
        <w:tc>
          <w:tcPr>
            <w:tcW w:w="867" w:type="dxa"/>
            <w:tcBorders>
              <w:top w:val="nil"/>
              <w:left w:val="nil"/>
              <w:bottom w:val="single" w:sz="4" w:space="0" w:color="auto"/>
              <w:right w:val="single" w:sz="4" w:space="0" w:color="auto"/>
            </w:tcBorders>
            <w:vAlign w:val="center"/>
          </w:tcPr>
          <w:p w14:paraId="6E72AE4C" w14:textId="77777777" w:rsidR="002B5119" w:rsidRPr="00AA262F" w:rsidRDefault="008D14D4" w:rsidP="00AA262F">
            <w:pPr>
              <w:spacing w:after="0" w:line="240" w:lineRule="auto"/>
              <w:jc w:val="center"/>
              <w:rPr>
                <w:rFonts w:eastAsia="Times New Roman" w:cstheme="minorHAnsi"/>
                <w:bCs/>
                <w:color w:val="FF0000"/>
                <w:lang w:eastAsia="bs-Latn-BA"/>
              </w:rPr>
            </w:pPr>
            <w:r w:rsidRPr="00AA262F">
              <w:rPr>
                <w:rFonts w:eastAsia="Times New Roman" w:cstheme="minorHAnsi"/>
                <w:bCs/>
                <w:color w:val="000000" w:themeColor="text1"/>
                <w:lang w:eastAsia="bs-Latn-BA"/>
              </w:rPr>
              <w:t>440,20</w:t>
            </w:r>
          </w:p>
        </w:tc>
      </w:tr>
      <w:tr w:rsidR="002B5119" w:rsidRPr="00FE2C32" w14:paraId="5B765568" w14:textId="77777777" w:rsidTr="00AA262F">
        <w:trPr>
          <w:trHeight w:val="438"/>
        </w:trPr>
        <w:tc>
          <w:tcPr>
            <w:tcW w:w="3799" w:type="dxa"/>
            <w:tcBorders>
              <w:top w:val="nil"/>
              <w:left w:val="single" w:sz="4" w:space="0" w:color="auto"/>
              <w:bottom w:val="single" w:sz="4" w:space="0" w:color="auto"/>
              <w:right w:val="single" w:sz="4" w:space="0" w:color="auto"/>
            </w:tcBorders>
            <w:shd w:val="clear" w:color="auto" w:fill="auto"/>
            <w:vAlign w:val="center"/>
          </w:tcPr>
          <w:p w14:paraId="46968E2C" w14:textId="1D734759" w:rsidR="002B5119" w:rsidRPr="00AA262F" w:rsidRDefault="002B5119" w:rsidP="00AA262F">
            <w:pPr>
              <w:spacing w:after="0"/>
              <w:rPr>
                <w:rFonts w:cstheme="minorHAnsi"/>
              </w:rPr>
            </w:pPr>
            <w:r w:rsidRPr="00AA262F">
              <w:rPr>
                <w:rFonts w:cstheme="minorHAnsi"/>
              </w:rPr>
              <w:t>Prosječna starosna penzija u KM</w:t>
            </w:r>
          </w:p>
        </w:tc>
        <w:tc>
          <w:tcPr>
            <w:tcW w:w="851" w:type="dxa"/>
            <w:tcBorders>
              <w:top w:val="nil"/>
              <w:left w:val="nil"/>
              <w:bottom w:val="single" w:sz="4" w:space="0" w:color="auto"/>
              <w:right w:val="single" w:sz="4" w:space="0" w:color="auto"/>
            </w:tcBorders>
            <w:shd w:val="clear" w:color="auto" w:fill="auto"/>
            <w:vAlign w:val="center"/>
          </w:tcPr>
          <w:p w14:paraId="18D8FD90" w14:textId="77777777" w:rsidR="002B5119" w:rsidRPr="00AA262F" w:rsidRDefault="002B5119"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444,76</w:t>
            </w:r>
          </w:p>
        </w:tc>
        <w:tc>
          <w:tcPr>
            <w:tcW w:w="850" w:type="dxa"/>
            <w:tcBorders>
              <w:top w:val="nil"/>
              <w:left w:val="nil"/>
              <w:bottom w:val="single" w:sz="4" w:space="0" w:color="auto"/>
              <w:right w:val="single" w:sz="4" w:space="0" w:color="auto"/>
            </w:tcBorders>
            <w:shd w:val="clear" w:color="auto" w:fill="auto"/>
            <w:vAlign w:val="center"/>
          </w:tcPr>
          <w:p w14:paraId="57842D0A" w14:textId="77777777" w:rsidR="002B5119" w:rsidRPr="00AA262F" w:rsidRDefault="002B5119"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449,60</w:t>
            </w:r>
          </w:p>
        </w:tc>
        <w:tc>
          <w:tcPr>
            <w:tcW w:w="834" w:type="dxa"/>
            <w:tcBorders>
              <w:top w:val="nil"/>
              <w:left w:val="nil"/>
              <w:bottom w:val="single" w:sz="4" w:space="0" w:color="auto"/>
              <w:right w:val="single" w:sz="4" w:space="0" w:color="auto"/>
            </w:tcBorders>
            <w:shd w:val="clear" w:color="auto" w:fill="auto"/>
            <w:vAlign w:val="center"/>
          </w:tcPr>
          <w:p w14:paraId="04C0CD86" w14:textId="77777777" w:rsidR="002B5119" w:rsidRPr="00AA262F" w:rsidRDefault="002B5119" w:rsidP="00AA262F">
            <w:pPr>
              <w:spacing w:after="0" w:line="240" w:lineRule="auto"/>
              <w:jc w:val="center"/>
              <w:rPr>
                <w:rFonts w:eastAsia="Times New Roman" w:cstheme="minorHAnsi"/>
                <w:bCs/>
                <w:lang w:eastAsia="bs-Latn-BA"/>
              </w:rPr>
            </w:pPr>
            <w:r w:rsidRPr="00AA262F">
              <w:rPr>
                <w:rFonts w:eastAsia="Times New Roman" w:cstheme="minorHAnsi"/>
                <w:bCs/>
                <w:lang w:eastAsia="bs-Latn-BA"/>
              </w:rPr>
              <w:t>456,63</w:t>
            </w:r>
          </w:p>
        </w:tc>
        <w:tc>
          <w:tcPr>
            <w:tcW w:w="867" w:type="dxa"/>
            <w:tcBorders>
              <w:top w:val="nil"/>
              <w:left w:val="nil"/>
              <w:bottom w:val="single" w:sz="4" w:space="0" w:color="auto"/>
              <w:right w:val="single" w:sz="4" w:space="0" w:color="auto"/>
            </w:tcBorders>
            <w:vAlign w:val="center"/>
          </w:tcPr>
          <w:p w14:paraId="73994EF0" w14:textId="77777777" w:rsidR="002B5119" w:rsidRPr="00AA262F" w:rsidRDefault="008D14D4" w:rsidP="00AA262F">
            <w:pPr>
              <w:spacing w:after="0" w:line="240" w:lineRule="auto"/>
              <w:jc w:val="center"/>
              <w:rPr>
                <w:rFonts w:eastAsia="Times New Roman" w:cstheme="minorHAnsi"/>
                <w:bCs/>
                <w:color w:val="FF0000"/>
                <w:lang w:eastAsia="bs-Latn-BA"/>
              </w:rPr>
            </w:pPr>
            <w:r w:rsidRPr="00AA262F">
              <w:rPr>
                <w:rFonts w:eastAsia="Times New Roman" w:cstheme="minorHAnsi"/>
                <w:bCs/>
                <w:color w:val="000000" w:themeColor="text1"/>
                <w:lang w:eastAsia="bs-Latn-BA"/>
              </w:rPr>
              <w:t>489,21</w:t>
            </w:r>
          </w:p>
        </w:tc>
      </w:tr>
      <w:tr w:rsidR="008C4DB6" w:rsidRPr="00FE2C32" w14:paraId="20AEAD6E" w14:textId="77777777" w:rsidTr="00AA262F">
        <w:trPr>
          <w:trHeight w:val="438"/>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65B7594F" w14:textId="0443E21E" w:rsidR="002B5119" w:rsidRPr="00AA262F" w:rsidRDefault="002B5119" w:rsidP="00AA262F">
            <w:pPr>
              <w:spacing w:after="0"/>
              <w:rPr>
                <w:rFonts w:cstheme="minorHAnsi"/>
              </w:rPr>
            </w:pPr>
            <w:r w:rsidRPr="00AA262F">
              <w:rPr>
                <w:rFonts w:cstheme="minorHAnsi"/>
              </w:rPr>
              <w:t>Prosječna invalidska penzija u KM</w:t>
            </w:r>
          </w:p>
        </w:tc>
        <w:tc>
          <w:tcPr>
            <w:tcW w:w="851" w:type="dxa"/>
            <w:tcBorders>
              <w:top w:val="nil"/>
              <w:left w:val="nil"/>
              <w:bottom w:val="single" w:sz="4" w:space="0" w:color="auto"/>
              <w:right w:val="single" w:sz="4" w:space="0" w:color="auto"/>
            </w:tcBorders>
            <w:shd w:val="clear" w:color="auto" w:fill="auto"/>
            <w:vAlign w:val="center"/>
          </w:tcPr>
          <w:p w14:paraId="45EA266F" w14:textId="77777777" w:rsidR="002B5119" w:rsidRPr="00AA262F" w:rsidRDefault="002B5119" w:rsidP="00AA262F">
            <w:pPr>
              <w:spacing w:after="0" w:line="240" w:lineRule="auto"/>
              <w:jc w:val="center"/>
              <w:rPr>
                <w:rFonts w:eastAsia="Times New Roman" w:cstheme="minorHAnsi"/>
                <w:color w:val="000000"/>
                <w:lang w:eastAsia="bs-Latn-BA"/>
              </w:rPr>
            </w:pPr>
            <w:r w:rsidRPr="00AA262F">
              <w:rPr>
                <w:rFonts w:eastAsia="Times New Roman" w:cstheme="minorHAnsi"/>
                <w:color w:val="000000"/>
                <w:lang w:eastAsia="bs-Latn-BA"/>
              </w:rPr>
              <w:t>346,01</w:t>
            </w:r>
          </w:p>
        </w:tc>
        <w:tc>
          <w:tcPr>
            <w:tcW w:w="850" w:type="dxa"/>
            <w:tcBorders>
              <w:top w:val="nil"/>
              <w:left w:val="nil"/>
              <w:bottom w:val="single" w:sz="4" w:space="0" w:color="auto"/>
              <w:right w:val="single" w:sz="4" w:space="0" w:color="auto"/>
            </w:tcBorders>
            <w:shd w:val="clear" w:color="auto" w:fill="auto"/>
            <w:vAlign w:val="center"/>
            <w:hideMark/>
          </w:tcPr>
          <w:p w14:paraId="42D13808" w14:textId="77777777" w:rsidR="002B5119" w:rsidRPr="00AA262F" w:rsidRDefault="002B5119" w:rsidP="00AA262F">
            <w:pPr>
              <w:spacing w:after="0" w:line="240" w:lineRule="auto"/>
              <w:jc w:val="center"/>
              <w:rPr>
                <w:rFonts w:eastAsia="Times New Roman" w:cstheme="minorHAnsi"/>
                <w:color w:val="000000"/>
                <w:lang w:eastAsia="bs-Latn-BA"/>
              </w:rPr>
            </w:pPr>
            <w:r w:rsidRPr="00AA262F">
              <w:rPr>
                <w:rFonts w:eastAsia="Times New Roman" w:cstheme="minorHAnsi"/>
                <w:color w:val="000000"/>
                <w:lang w:eastAsia="bs-Latn-BA"/>
              </w:rPr>
              <w:t>345,62</w:t>
            </w:r>
          </w:p>
        </w:tc>
        <w:tc>
          <w:tcPr>
            <w:tcW w:w="834" w:type="dxa"/>
            <w:tcBorders>
              <w:top w:val="nil"/>
              <w:left w:val="nil"/>
              <w:bottom w:val="single" w:sz="4" w:space="0" w:color="auto"/>
              <w:right w:val="single" w:sz="4" w:space="0" w:color="auto"/>
            </w:tcBorders>
            <w:shd w:val="clear" w:color="auto" w:fill="auto"/>
            <w:vAlign w:val="center"/>
            <w:hideMark/>
          </w:tcPr>
          <w:p w14:paraId="6F5F5E39" w14:textId="77777777" w:rsidR="002B5119" w:rsidRPr="00AA262F" w:rsidRDefault="002B5119" w:rsidP="00AA262F">
            <w:pPr>
              <w:spacing w:after="0" w:line="240" w:lineRule="auto"/>
              <w:jc w:val="center"/>
              <w:rPr>
                <w:rFonts w:eastAsia="Times New Roman" w:cstheme="minorHAnsi"/>
                <w:color w:val="000000"/>
                <w:lang w:eastAsia="bs-Latn-BA"/>
              </w:rPr>
            </w:pPr>
            <w:r w:rsidRPr="00AA262F">
              <w:rPr>
                <w:rFonts w:eastAsia="Times New Roman" w:cstheme="minorHAnsi"/>
                <w:color w:val="000000"/>
                <w:lang w:eastAsia="bs-Latn-BA"/>
              </w:rPr>
              <w:t>346,29</w:t>
            </w:r>
          </w:p>
        </w:tc>
        <w:tc>
          <w:tcPr>
            <w:tcW w:w="867" w:type="dxa"/>
            <w:tcBorders>
              <w:top w:val="nil"/>
              <w:left w:val="nil"/>
              <w:bottom w:val="single" w:sz="4" w:space="0" w:color="auto"/>
              <w:right w:val="single" w:sz="4" w:space="0" w:color="auto"/>
            </w:tcBorders>
            <w:vAlign w:val="center"/>
          </w:tcPr>
          <w:p w14:paraId="38AEB050" w14:textId="77777777" w:rsidR="002B5119" w:rsidRPr="00AA262F" w:rsidRDefault="008D14D4" w:rsidP="00AA262F">
            <w:pPr>
              <w:spacing w:after="0" w:line="240" w:lineRule="auto"/>
              <w:jc w:val="center"/>
              <w:rPr>
                <w:rFonts w:eastAsia="Times New Roman" w:cstheme="minorHAnsi"/>
                <w:color w:val="000000"/>
                <w:lang w:eastAsia="bs-Latn-BA"/>
              </w:rPr>
            </w:pPr>
            <w:r w:rsidRPr="00AA262F">
              <w:rPr>
                <w:rFonts w:eastAsia="Times New Roman" w:cstheme="minorHAnsi"/>
                <w:color w:val="000000"/>
                <w:lang w:eastAsia="bs-Latn-BA"/>
              </w:rPr>
              <w:t>370,12</w:t>
            </w:r>
          </w:p>
        </w:tc>
      </w:tr>
      <w:tr w:rsidR="008C4DB6" w:rsidRPr="00FE2C32" w14:paraId="50F3F04A" w14:textId="77777777" w:rsidTr="00AA262F">
        <w:trPr>
          <w:trHeight w:val="438"/>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6840098F" w14:textId="3B464C86" w:rsidR="002B5119" w:rsidRPr="00AA262F" w:rsidRDefault="002B5119" w:rsidP="00AA262F">
            <w:pPr>
              <w:spacing w:after="0"/>
              <w:rPr>
                <w:rFonts w:cstheme="minorHAnsi"/>
              </w:rPr>
            </w:pPr>
            <w:r w:rsidRPr="00AA262F">
              <w:rPr>
                <w:rFonts w:cstheme="minorHAnsi"/>
              </w:rPr>
              <w:t>Prosječna porodična penzija u KM</w:t>
            </w:r>
          </w:p>
        </w:tc>
        <w:tc>
          <w:tcPr>
            <w:tcW w:w="851" w:type="dxa"/>
            <w:tcBorders>
              <w:top w:val="nil"/>
              <w:left w:val="nil"/>
              <w:bottom w:val="single" w:sz="4" w:space="0" w:color="auto"/>
              <w:right w:val="single" w:sz="4" w:space="0" w:color="auto"/>
            </w:tcBorders>
            <w:shd w:val="clear" w:color="auto" w:fill="auto"/>
            <w:vAlign w:val="center"/>
          </w:tcPr>
          <w:p w14:paraId="7BBBA06B" w14:textId="77777777" w:rsidR="002B5119" w:rsidRPr="00AA262F" w:rsidRDefault="002B5119" w:rsidP="00AA262F">
            <w:pPr>
              <w:spacing w:after="0" w:line="240" w:lineRule="auto"/>
              <w:jc w:val="center"/>
              <w:rPr>
                <w:rFonts w:eastAsia="Times New Roman" w:cstheme="minorHAnsi"/>
                <w:color w:val="000000"/>
                <w:lang w:eastAsia="bs-Latn-BA"/>
              </w:rPr>
            </w:pPr>
            <w:r w:rsidRPr="00AA262F">
              <w:rPr>
                <w:rFonts w:eastAsia="Times New Roman" w:cstheme="minorHAnsi"/>
                <w:color w:val="000000"/>
                <w:lang w:eastAsia="bs-Latn-BA"/>
              </w:rPr>
              <w:t>341,13</w:t>
            </w:r>
          </w:p>
        </w:tc>
        <w:tc>
          <w:tcPr>
            <w:tcW w:w="850" w:type="dxa"/>
            <w:tcBorders>
              <w:top w:val="nil"/>
              <w:left w:val="nil"/>
              <w:bottom w:val="single" w:sz="4" w:space="0" w:color="auto"/>
              <w:right w:val="single" w:sz="4" w:space="0" w:color="auto"/>
            </w:tcBorders>
            <w:shd w:val="clear" w:color="auto" w:fill="auto"/>
            <w:vAlign w:val="center"/>
            <w:hideMark/>
          </w:tcPr>
          <w:p w14:paraId="6806112B" w14:textId="77777777" w:rsidR="002B5119" w:rsidRPr="00AA262F" w:rsidRDefault="002B5119" w:rsidP="00AA262F">
            <w:pPr>
              <w:spacing w:after="0" w:line="240" w:lineRule="auto"/>
              <w:jc w:val="center"/>
              <w:rPr>
                <w:rFonts w:eastAsia="Times New Roman" w:cstheme="minorHAnsi"/>
                <w:color w:val="000000"/>
                <w:lang w:eastAsia="bs-Latn-BA"/>
              </w:rPr>
            </w:pPr>
            <w:r w:rsidRPr="00AA262F">
              <w:rPr>
                <w:rFonts w:eastAsia="Times New Roman" w:cstheme="minorHAnsi"/>
                <w:color w:val="000000"/>
                <w:lang w:eastAsia="bs-Latn-BA"/>
              </w:rPr>
              <w:t>342,56</w:t>
            </w:r>
          </w:p>
        </w:tc>
        <w:tc>
          <w:tcPr>
            <w:tcW w:w="834" w:type="dxa"/>
            <w:tcBorders>
              <w:top w:val="nil"/>
              <w:left w:val="nil"/>
              <w:bottom w:val="single" w:sz="4" w:space="0" w:color="auto"/>
              <w:right w:val="single" w:sz="4" w:space="0" w:color="auto"/>
            </w:tcBorders>
            <w:shd w:val="clear" w:color="auto" w:fill="auto"/>
            <w:vAlign w:val="center"/>
            <w:hideMark/>
          </w:tcPr>
          <w:p w14:paraId="4BCD98D4" w14:textId="77777777" w:rsidR="002B5119" w:rsidRPr="00AA262F" w:rsidRDefault="002B5119" w:rsidP="00AA262F">
            <w:pPr>
              <w:spacing w:after="0" w:line="240" w:lineRule="auto"/>
              <w:jc w:val="center"/>
              <w:rPr>
                <w:rFonts w:eastAsia="Times New Roman" w:cstheme="minorHAnsi"/>
                <w:color w:val="000000"/>
                <w:lang w:eastAsia="bs-Latn-BA"/>
              </w:rPr>
            </w:pPr>
            <w:r w:rsidRPr="00AA262F">
              <w:rPr>
                <w:rFonts w:eastAsia="Times New Roman" w:cstheme="minorHAnsi"/>
                <w:color w:val="000000"/>
                <w:lang w:eastAsia="bs-Latn-BA"/>
              </w:rPr>
              <w:t>343,62</w:t>
            </w:r>
          </w:p>
        </w:tc>
        <w:tc>
          <w:tcPr>
            <w:tcW w:w="867" w:type="dxa"/>
            <w:tcBorders>
              <w:top w:val="nil"/>
              <w:left w:val="nil"/>
              <w:bottom w:val="single" w:sz="4" w:space="0" w:color="auto"/>
              <w:right w:val="single" w:sz="4" w:space="0" w:color="auto"/>
            </w:tcBorders>
            <w:vAlign w:val="center"/>
          </w:tcPr>
          <w:p w14:paraId="296CE0AC" w14:textId="77777777" w:rsidR="002B5119" w:rsidRPr="00AA262F" w:rsidRDefault="008D14D4" w:rsidP="00AA262F">
            <w:pPr>
              <w:spacing w:after="0" w:line="240" w:lineRule="auto"/>
              <w:jc w:val="center"/>
              <w:rPr>
                <w:rFonts w:eastAsia="Times New Roman" w:cstheme="minorHAnsi"/>
                <w:color w:val="000000"/>
                <w:lang w:eastAsia="bs-Latn-BA"/>
              </w:rPr>
            </w:pPr>
            <w:r w:rsidRPr="00AA262F">
              <w:rPr>
                <w:rFonts w:eastAsia="Times New Roman" w:cstheme="minorHAnsi"/>
                <w:color w:val="000000"/>
                <w:lang w:eastAsia="bs-Latn-BA"/>
              </w:rPr>
              <w:t>371,50</w:t>
            </w:r>
          </w:p>
        </w:tc>
      </w:tr>
    </w:tbl>
    <w:p w14:paraId="39561D80" w14:textId="77777777" w:rsidR="002B5119" w:rsidRPr="00FE2C32" w:rsidRDefault="002B5119" w:rsidP="002B5119">
      <w:pPr>
        <w:tabs>
          <w:tab w:val="left" w:pos="7785"/>
        </w:tabs>
        <w:rPr>
          <w:rFonts w:cstheme="minorHAnsi"/>
        </w:rPr>
      </w:pPr>
    </w:p>
    <w:p w14:paraId="37B69071" w14:textId="77777777" w:rsidR="002B5119" w:rsidRPr="00FE2C32" w:rsidRDefault="002B5119" w:rsidP="002B5119">
      <w:pPr>
        <w:tabs>
          <w:tab w:val="left" w:pos="7785"/>
        </w:tabs>
        <w:rPr>
          <w:rFonts w:cstheme="minorHAnsi"/>
        </w:rPr>
      </w:pPr>
    </w:p>
    <w:p w14:paraId="71D009D4" w14:textId="77777777" w:rsidR="002B5119" w:rsidRPr="00FE2C32" w:rsidRDefault="002B5119" w:rsidP="002B5119">
      <w:pPr>
        <w:rPr>
          <w:rFonts w:cstheme="minorHAnsi"/>
        </w:rPr>
      </w:pPr>
    </w:p>
    <w:p w14:paraId="5515EE7E" w14:textId="77777777" w:rsidR="002B5119" w:rsidRPr="00FE2C32" w:rsidRDefault="002B5119" w:rsidP="002B5119">
      <w:pPr>
        <w:rPr>
          <w:rFonts w:cstheme="minorHAnsi"/>
        </w:rPr>
      </w:pPr>
    </w:p>
    <w:p w14:paraId="456B47F1" w14:textId="77777777" w:rsidR="00E45481" w:rsidRPr="00FE2C32" w:rsidRDefault="00E45481" w:rsidP="009C4E10">
      <w:pPr>
        <w:rPr>
          <w:rFonts w:cstheme="minorHAnsi"/>
          <w:b/>
        </w:rPr>
      </w:pPr>
    </w:p>
    <w:p w14:paraId="3FB3BF2B" w14:textId="77777777" w:rsidR="00E45481" w:rsidRPr="00FE2C32" w:rsidRDefault="00E45481" w:rsidP="009C4E10">
      <w:pPr>
        <w:rPr>
          <w:rFonts w:cstheme="minorHAnsi"/>
          <w:b/>
        </w:rPr>
      </w:pPr>
    </w:p>
    <w:p w14:paraId="6DB9AD8F" w14:textId="77777777" w:rsidR="00E45481" w:rsidRPr="00FE2C32" w:rsidRDefault="00E45481" w:rsidP="009C4E10">
      <w:pPr>
        <w:rPr>
          <w:rFonts w:cstheme="minorHAnsi"/>
          <w:b/>
        </w:rPr>
      </w:pPr>
    </w:p>
    <w:p w14:paraId="07443818" w14:textId="77777777" w:rsidR="00E45481" w:rsidRPr="00FE2C32" w:rsidRDefault="000937CA" w:rsidP="008C4DB6">
      <w:pPr>
        <w:jc w:val="center"/>
        <w:rPr>
          <w:rFonts w:cstheme="minorHAnsi"/>
          <w:b/>
        </w:rPr>
      </w:pPr>
      <w:r>
        <w:rPr>
          <w:noProof/>
          <w:lang w:eastAsia="bs-Latn-BA"/>
        </w:rPr>
        <w:lastRenderedPageBreak/>
        <w:drawing>
          <wp:inline distT="0" distB="0" distL="0" distR="0" wp14:anchorId="3134977B" wp14:editId="49A41B81">
            <wp:extent cx="3790950" cy="23241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CDD137" w14:textId="77777777" w:rsidR="00E45481" w:rsidRPr="00FE2C32" w:rsidRDefault="008C4DB6" w:rsidP="00A9406A">
      <w:pPr>
        <w:jc w:val="both"/>
        <w:rPr>
          <w:rFonts w:cstheme="minorHAnsi"/>
        </w:rPr>
      </w:pPr>
      <w:r w:rsidRPr="00FE2C32">
        <w:rPr>
          <w:rFonts w:cstheme="minorHAnsi"/>
        </w:rPr>
        <w:t xml:space="preserve">Prosječna starosna, invalidska i porodična penzija u </w:t>
      </w:r>
      <w:r w:rsidR="0052054E">
        <w:rPr>
          <w:rFonts w:cstheme="minorHAnsi"/>
        </w:rPr>
        <w:t>g</w:t>
      </w:r>
      <w:r w:rsidRPr="00FE2C32">
        <w:rPr>
          <w:rFonts w:cstheme="minorHAnsi"/>
        </w:rPr>
        <w:t xml:space="preserve">radu Zenici imaju tendenciju rasta. Iako to nije </w:t>
      </w:r>
      <w:r w:rsidR="00131732">
        <w:rPr>
          <w:rFonts w:cstheme="minorHAnsi"/>
        </w:rPr>
        <w:t>naglo</w:t>
      </w:r>
      <w:r w:rsidRPr="00FE2C32">
        <w:rPr>
          <w:rFonts w:cstheme="minorHAnsi"/>
        </w:rPr>
        <w:t xml:space="preserve"> povećanje, jako je važno da je ono konstantno</w:t>
      </w:r>
      <w:r w:rsidR="0052054E">
        <w:rPr>
          <w:rFonts w:cstheme="minorHAnsi"/>
        </w:rPr>
        <w:t>,</w:t>
      </w:r>
      <w:r w:rsidRPr="00FE2C32">
        <w:rPr>
          <w:rFonts w:cstheme="minorHAnsi"/>
        </w:rPr>
        <w:t xml:space="preserve"> te da nema varijacija u smislu pada prosje</w:t>
      </w:r>
      <w:r w:rsidR="00AE4666" w:rsidRPr="00FE2C32">
        <w:rPr>
          <w:rFonts w:cstheme="minorHAnsi"/>
        </w:rPr>
        <w:t>čne penzije u tekućoj u odnosu na prethodnu</w:t>
      </w:r>
      <w:r w:rsidR="00F5404F" w:rsidRPr="00FE2C32">
        <w:rPr>
          <w:rFonts w:cstheme="minorHAnsi"/>
        </w:rPr>
        <w:t xml:space="preserve"> </w:t>
      </w:r>
      <w:r w:rsidR="00AE4666" w:rsidRPr="00FE2C32">
        <w:rPr>
          <w:rFonts w:cstheme="minorHAnsi"/>
        </w:rPr>
        <w:t>godinu. Procena</w:t>
      </w:r>
      <w:r w:rsidR="008D14D4">
        <w:rPr>
          <w:rFonts w:cstheme="minorHAnsi"/>
        </w:rPr>
        <w:t>t povećanja u periodu 2015.</w:t>
      </w:r>
      <w:r w:rsidR="0052054E">
        <w:rPr>
          <w:rFonts w:cstheme="minorHAnsi"/>
        </w:rPr>
        <w:t xml:space="preserve"> </w:t>
      </w:r>
      <w:r w:rsidR="008D14D4">
        <w:rPr>
          <w:rFonts w:cstheme="minorHAnsi"/>
        </w:rPr>
        <w:t>-</w:t>
      </w:r>
      <w:r w:rsidR="0052054E">
        <w:rPr>
          <w:rFonts w:cstheme="minorHAnsi"/>
        </w:rPr>
        <w:t xml:space="preserve"> </w:t>
      </w:r>
      <w:r w:rsidR="008D14D4">
        <w:rPr>
          <w:rFonts w:cstheme="minorHAnsi"/>
        </w:rPr>
        <w:t>2018</w:t>
      </w:r>
      <w:r w:rsidR="00AE4666" w:rsidRPr="00FE2C32">
        <w:rPr>
          <w:rFonts w:cstheme="minorHAnsi"/>
        </w:rPr>
        <w:t>.</w:t>
      </w:r>
      <w:r w:rsidR="00123978">
        <w:rPr>
          <w:rFonts w:cstheme="minorHAnsi"/>
        </w:rPr>
        <w:t xml:space="preserve"> </w:t>
      </w:r>
      <w:r w:rsidR="008D14D4">
        <w:rPr>
          <w:rFonts w:cstheme="minorHAnsi"/>
        </w:rPr>
        <w:t>Za ukupnu prosječnu</w:t>
      </w:r>
      <w:r w:rsidR="00131732">
        <w:rPr>
          <w:rFonts w:cstheme="minorHAnsi"/>
        </w:rPr>
        <w:t xml:space="preserve"> </w:t>
      </w:r>
      <w:r w:rsidR="008D14D4">
        <w:rPr>
          <w:rFonts w:cstheme="minorHAnsi"/>
        </w:rPr>
        <w:t>penziju i</w:t>
      </w:r>
      <w:r w:rsidR="00AE4666" w:rsidRPr="00FE2C32">
        <w:rPr>
          <w:rFonts w:cstheme="minorHAnsi"/>
        </w:rPr>
        <w:t xml:space="preserve">znosi </w:t>
      </w:r>
      <w:r w:rsidR="008D14D4">
        <w:rPr>
          <w:rFonts w:cstheme="minorHAnsi"/>
        </w:rPr>
        <w:t>ča</w:t>
      </w:r>
      <w:r w:rsidR="00131732">
        <w:rPr>
          <w:rFonts w:cstheme="minorHAnsi"/>
        </w:rPr>
        <w:t>k 10,08%. Prosječna starosna penzija je u istom periodu povećana za 9,9 %, prosječna invalidska penzija je povećana za 8,34 %, dok je prosječna porodična penzija u protekle četiri godine porasla za 8,9 %.</w:t>
      </w:r>
      <w:r w:rsidR="001B66B5">
        <w:rPr>
          <w:rFonts w:cstheme="minorHAnsi"/>
        </w:rPr>
        <w:t xml:space="preserve"> </w:t>
      </w:r>
      <w:r w:rsidR="00AE4666" w:rsidRPr="00FE2C32">
        <w:rPr>
          <w:rFonts w:cstheme="minorHAnsi"/>
        </w:rPr>
        <w:t>Također je prisutno povećanje broja zaposlenih na 1 penzionera sa 1,1 na 1,2.</w:t>
      </w:r>
    </w:p>
    <w:p w14:paraId="7A629DC6" w14:textId="77777777" w:rsidR="009C4E10" w:rsidRPr="00FE2C32" w:rsidRDefault="007D7D1B" w:rsidP="009C4E10">
      <w:pPr>
        <w:rPr>
          <w:rFonts w:cstheme="minorHAnsi"/>
          <w:b/>
        </w:rPr>
      </w:pPr>
      <w:r w:rsidRPr="00FE2C32">
        <w:rPr>
          <w:rFonts w:cstheme="minorHAnsi"/>
          <w:b/>
        </w:rPr>
        <w:t xml:space="preserve">Vanjskotrgovinska razmjena u </w:t>
      </w:r>
      <w:r w:rsidR="001B66B5">
        <w:rPr>
          <w:rFonts w:cstheme="minorHAnsi"/>
          <w:b/>
        </w:rPr>
        <w:t>g</w:t>
      </w:r>
      <w:r w:rsidRPr="00FE2C32">
        <w:rPr>
          <w:rFonts w:cstheme="minorHAnsi"/>
          <w:b/>
        </w:rPr>
        <w:t>radu Zenici</w:t>
      </w:r>
    </w:p>
    <w:tbl>
      <w:tblPr>
        <w:tblW w:w="9420" w:type="dxa"/>
        <w:jc w:val="center"/>
        <w:tblLook w:val="04A0" w:firstRow="1" w:lastRow="0" w:firstColumn="1" w:lastColumn="0" w:noHBand="0" w:noVBand="1"/>
      </w:tblPr>
      <w:tblGrid>
        <w:gridCol w:w="1360"/>
        <w:gridCol w:w="1360"/>
        <w:gridCol w:w="1060"/>
        <w:gridCol w:w="1500"/>
        <w:gridCol w:w="1180"/>
        <w:gridCol w:w="1520"/>
        <w:gridCol w:w="1440"/>
      </w:tblGrid>
      <w:tr w:rsidR="003230B6" w:rsidRPr="00FE2C32" w14:paraId="08C4824B" w14:textId="77777777" w:rsidTr="007B2078">
        <w:trPr>
          <w:trHeight w:val="600"/>
          <w:jc w:val="center"/>
        </w:trPr>
        <w:tc>
          <w:tcPr>
            <w:tcW w:w="13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44B9EA8" w14:textId="77777777" w:rsidR="003230B6" w:rsidRPr="00FE2C32" w:rsidRDefault="003230B6" w:rsidP="003230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Grad Zenica</w:t>
            </w:r>
          </w:p>
        </w:tc>
        <w:tc>
          <w:tcPr>
            <w:tcW w:w="13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41251E5"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Uvoz u</w:t>
            </w:r>
            <w:r w:rsidR="00131732">
              <w:rPr>
                <w:rFonts w:eastAsia="Times New Roman" w:cstheme="minorHAnsi"/>
                <w:lang w:eastAsia="bs-Latn-BA"/>
              </w:rPr>
              <w:t xml:space="preserve"> hilj.</w:t>
            </w:r>
            <w:r w:rsidRPr="00FE2C32">
              <w:rPr>
                <w:rFonts w:eastAsia="Times New Roman" w:cstheme="minorHAnsi"/>
                <w:lang w:eastAsia="bs-Latn-BA"/>
              </w:rPr>
              <w:t xml:space="preserve"> KM</w:t>
            </w:r>
          </w:p>
        </w:tc>
        <w:tc>
          <w:tcPr>
            <w:tcW w:w="10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DDCA73D"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 xml:space="preserve">Učešće u </w:t>
            </w:r>
            <w:r w:rsidR="001B66B5">
              <w:rPr>
                <w:rFonts w:eastAsia="Times New Roman" w:cstheme="minorHAnsi"/>
                <w:lang w:eastAsia="bs-Latn-BA"/>
              </w:rPr>
              <w:t>u</w:t>
            </w:r>
            <w:r w:rsidRPr="00FE2C32">
              <w:rPr>
                <w:rFonts w:eastAsia="Times New Roman" w:cstheme="minorHAnsi"/>
                <w:lang w:eastAsia="bs-Latn-BA"/>
              </w:rPr>
              <w:t>vozu %</w:t>
            </w:r>
          </w:p>
        </w:tc>
        <w:tc>
          <w:tcPr>
            <w:tcW w:w="15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508C252"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 xml:space="preserve">Izvoz u </w:t>
            </w:r>
            <w:r w:rsidR="00131732">
              <w:rPr>
                <w:rFonts w:eastAsia="Times New Roman" w:cstheme="minorHAnsi"/>
                <w:lang w:eastAsia="bs-Latn-BA"/>
              </w:rPr>
              <w:t xml:space="preserve">hilj. </w:t>
            </w:r>
            <w:r w:rsidRPr="00FE2C32">
              <w:rPr>
                <w:rFonts w:eastAsia="Times New Roman" w:cstheme="minorHAnsi"/>
                <w:lang w:eastAsia="bs-Latn-BA"/>
              </w:rPr>
              <w:t>KM</w:t>
            </w:r>
          </w:p>
        </w:tc>
        <w:tc>
          <w:tcPr>
            <w:tcW w:w="11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C13CAF5"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Učešće u izvozu %</w:t>
            </w:r>
          </w:p>
        </w:tc>
        <w:tc>
          <w:tcPr>
            <w:tcW w:w="1520" w:type="dxa"/>
            <w:tcBorders>
              <w:top w:val="single" w:sz="4" w:space="0" w:color="auto"/>
              <w:left w:val="nil"/>
              <w:bottom w:val="nil"/>
              <w:right w:val="single" w:sz="4" w:space="0" w:color="auto"/>
            </w:tcBorders>
            <w:shd w:val="clear" w:color="auto" w:fill="95B3D7" w:themeFill="accent1" w:themeFillTint="99"/>
            <w:vAlign w:val="center"/>
            <w:hideMark/>
          </w:tcPr>
          <w:p w14:paraId="4E5E0CEB"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Pokrivenost uvoza izvozom u %</w:t>
            </w:r>
          </w:p>
        </w:tc>
        <w:tc>
          <w:tcPr>
            <w:tcW w:w="1440" w:type="dxa"/>
            <w:tcBorders>
              <w:top w:val="single" w:sz="4" w:space="0" w:color="auto"/>
              <w:left w:val="nil"/>
              <w:bottom w:val="nil"/>
              <w:right w:val="single" w:sz="4" w:space="0" w:color="auto"/>
            </w:tcBorders>
            <w:shd w:val="clear" w:color="auto" w:fill="95B3D7" w:themeFill="accent1" w:themeFillTint="99"/>
            <w:vAlign w:val="center"/>
            <w:hideMark/>
          </w:tcPr>
          <w:p w14:paraId="09226D37"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Saldo robne razmjene u KM</w:t>
            </w:r>
          </w:p>
        </w:tc>
      </w:tr>
      <w:tr w:rsidR="003230B6" w:rsidRPr="00FE2C32" w14:paraId="3B388F6A" w14:textId="77777777" w:rsidTr="004E3B1F">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5C72A45" w14:textId="77777777" w:rsidR="003230B6" w:rsidRPr="00FE2C32" w:rsidRDefault="003230B6" w:rsidP="003230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2015.</w:t>
            </w:r>
          </w:p>
        </w:tc>
        <w:tc>
          <w:tcPr>
            <w:tcW w:w="1360" w:type="dxa"/>
            <w:tcBorders>
              <w:top w:val="nil"/>
              <w:left w:val="nil"/>
              <w:bottom w:val="single" w:sz="4" w:space="0" w:color="auto"/>
              <w:right w:val="single" w:sz="4" w:space="0" w:color="auto"/>
            </w:tcBorders>
            <w:shd w:val="clear" w:color="auto" w:fill="auto"/>
            <w:vAlign w:val="center"/>
            <w:hideMark/>
          </w:tcPr>
          <w:p w14:paraId="74AD8DA7" w14:textId="77777777" w:rsidR="003230B6" w:rsidRPr="00FE2C32" w:rsidRDefault="003230B6" w:rsidP="003230B6">
            <w:pPr>
              <w:spacing w:after="0" w:line="240" w:lineRule="auto"/>
              <w:jc w:val="right"/>
              <w:rPr>
                <w:rFonts w:eastAsia="Times New Roman" w:cstheme="minorHAnsi"/>
                <w:lang w:eastAsia="bs-Latn-BA"/>
              </w:rPr>
            </w:pPr>
            <w:r w:rsidRPr="00FE2C32">
              <w:rPr>
                <w:rFonts w:eastAsia="Times New Roman" w:cstheme="minorHAnsi"/>
                <w:lang w:eastAsia="bs-Latn-BA"/>
              </w:rPr>
              <w:t>354.038,00</w:t>
            </w:r>
          </w:p>
        </w:tc>
        <w:tc>
          <w:tcPr>
            <w:tcW w:w="1060" w:type="dxa"/>
            <w:tcBorders>
              <w:top w:val="nil"/>
              <w:left w:val="nil"/>
              <w:bottom w:val="single" w:sz="4" w:space="0" w:color="auto"/>
              <w:right w:val="single" w:sz="4" w:space="0" w:color="auto"/>
            </w:tcBorders>
            <w:shd w:val="clear" w:color="auto" w:fill="auto"/>
            <w:vAlign w:val="center"/>
            <w:hideMark/>
          </w:tcPr>
          <w:p w14:paraId="412031C9"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3,32</w:t>
            </w:r>
          </w:p>
        </w:tc>
        <w:tc>
          <w:tcPr>
            <w:tcW w:w="1500" w:type="dxa"/>
            <w:tcBorders>
              <w:top w:val="nil"/>
              <w:left w:val="nil"/>
              <w:bottom w:val="single" w:sz="4" w:space="0" w:color="auto"/>
              <w:right w:val="single" w:sz="4" w:space="0" w:color="auto"/>
            </w:tcBorders>
            <w:shd w:val="clear" w:color="auto" w:fill="auto"/>
            <w:vAlign w:val="center"/>
            <w:hideMark/>
          </w:tcPr>
          <w:p w14:paraId="0B22B813" w14:textId="77777777" w:rsidR="003230B6" w:rsidRPr="00FE2C32" w:rsidRDefault="003230B6" w:rsidP="003230B6">
            <w:pPr>
              <w:spacing w:after="0" w:line="240" w:lineRule="auto"/>
              <w:jc w:val="right"/>
              <w:rPr>
                <w:rFonts w:eastAsia="Times New Roman" w:cstheme="minorHAnsi"/>
                <w:lang w:eastAsia="bs-Latn-BA"/>
              </w:rPr>
            </w:pPr>
            <w:r w:rsidRPr="00FE2C32">
              <w:rPr>
                <w:rFonts w:eastAsia="Times New Roman" w:cstheme="minorHAnsi"/>
                <w:lang w:eastAsia="bs-Latn-BA"/>
              </w:rPr>
              <w:t>419.976,00</w:t>
            </w:r>
          </w:p>
        </w:tc>
        <w:tc>
          <w:tcPr>
            <w:tcW w:w="1180" w:type="dxa"/>
            <w:tcBorders>
              <w:top w:val="nil"/>
              <w:left w:val="nil"/>
              <w:bottom w:val="single" w:sz="4" w:space="0" w:color="auto"/>
              <w:right w:val="single" w:sz="4" w:space="0" w:color="auto"/>
            </w:tcBorders>
            <w:shd w:val="clear" w:color="auto" w:fill="auto"/>
            <w:vAlign w:val="center"/>
            <w:hideMark/>
          </w:tcPr>
          <w:p w14:paraId="4DFC7264"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6,84</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8BD36B9"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118,62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DE95397" w14:textId="77777777" w:rsidR="003230B6" w:rsidRPr="00FE2C32" w:rsidRDefault="003230B6" w:rsidP="003230B6">
            <w:pPr>
              <w:spacing w:after="0" w:line="240" w:lineRule="auto"/>
              <w:jc w:val="right"/>
              <w:rPr>
                <w:rFonts w:eastAsia="Times New Roman" w:cstheme="minorHAnsi"/>
                <w:lang w:eastAsia="bs-Latn-BA"/>
              </w:rPr>
            </w:pPr>
            <w:r w:rsidRPr="00FE2C32">
              <w:rPr>
                <w:rFonts w:eastAsia="Times New Roman" w:cstheme="minorHAnsi"/>
                <w:lang w:eastAsia="bs-Latn-BA"/>
              </w:rPr>
              <w:t>65.938,00</w:t>
            </w:r>
          </w:p>
        </w:tc>
      </w:tr>
      <w:tr w:rsidR="003230B6" w:rsidRPr="00FE2C32" w14:paraId="016D9EB4" w14:textId="77777777" w:rsidTr="004E3B1F">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3E29AE5" w14:textId="77777777" w:rsidR="003230B6" w:rsidRPr="00FE2C32" w:rsidRDefault="003230B6" w:rsidP="003230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2016.</w:t>
            </w:r>
          </w:p>
        </w:tc>
        <w:tc>
          <w:tcPr>
            <w:tcW w:w="1360" w:type="dxa"/>
            <w:tcBorders>
              <w:top w:val="nil"/>
              <w:left w:val="nil"/>
              <w:bottom w:val="single" w:sz="4" w:space="0" w:color="auto"/>
              <w:right w:val="single" w:sz="4" w:space="0" w:color="auto"/>
            </w:tcBorders>
            <w:shd w:val="clear" w:color="auto" w:fill="auto"/>
            <w:vAlign w:val="center"/>
            <w:hideMark/>
          </w:tcPr>
          <w:p w14:paraId="275CFE50" w14:textId="77777777" w:rsidR="003230B6" w:rsidRPr="00FE2C32" w:rsidRDefault="003230B6" w:rsidP="003230B6">
            <w:pPr>
              <w:spacing w:after="0" w:line="240" w:lineRule="auto"/>
              <w:jc w:val="right"/>
              <w:rPr>
                <w:rFonts w:eastAsia="Times New Roman" w:cstheme="minorHAnsi"/>
                <w:lang w:eastAsia="bs-Latn-BA"/>
              </w:rPr>
            </w:pPr>
            <w:r w:rsidRPr="00FE2C32">
              <w:rPr>
                <w:rFonts w:eastAsia="Times New Roman" w:cstheme="minorHAnsi"/>
                <w:lang w:eastAsia="bs-Latn-BA"/>
              </w:rPr>
              <w:t>345.249,00</w:t>
            </w:r>
          </w:p>
        </w:tc>
        <w:tc>
          <w:tcPr>
            <w:tcW w:w="1060" w:type="dxa"/>
            <w:tcBorders>
              <w:top w:val="nil"/>
              <w:left w:val="nil"/>
              <w:bottom w:val="single" w:sz="4" w:space="0" w:color="auto"/>
              <w:right w:val="single" w:sz="4" w:space="0" w:color="auto"/>
            </w:tcBorders>
            <w:shd w:val="clear" w:color="auto" w:fill="auto"/>
            <w:vAlign w:val="center"/>
            <w:hideMark/>
          </w:tcPr>
          <w:p w14:paraId="3595029A"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3,16</w:t>
            </w:r>
          </w:p>
        </w:tc>
        <w:tc>
          <w:tcPr>
            <w:tcW w:w="1500" w:type="dxa"/>
            <w:tcBorders>
              <w:top w:val="nil"/>
              <w:left w:val="nil"/>
              <w:bottom w:val="single" w:sz="4" w:space="0" w:color="auto"/>
              <w:right w:val="single" w:sz="4" w:space="0" w:color="auto"/>
            </w:tcBorders>
            <w:shd w:val="clear" w:color="auto" w:fill="auto"/>
            <w:vAlign w:val="center"/>
            <w:hideMark/>
          </w:tcPr>
          <w:p w14:paraId="3091A8FC" w14:textId="77777777" w:rsidR="003230B6" w:rsidRPr="00FE2C32" w:rsidRDefault="003230B6" w:rsidP="003230B6">
            <w:pPr>
              <w:spacing w:after="0" w:line="240" w:lineRule="auto"/>
              <w:jc w:val="right"/>
              <w:rPr>
                <w:rFonts w:eastAsia="Times New Roman" w:cstheme="minorHAnsi"/>
                <w:lang w:eastAsia="bs-Latn-BA"/>
              </w:rPr>
            </w:pPr>
            <w:r w:rsidRPr="00FE2C32">
              <w:rPr>
                <w:rFonts w:eastAsia="Times New Roman" w:cstheme="minorHAnsi"/>
                <w:lang w:eastAsia="bs-Latn-BA"/>
              </w:rPr>
              <w:t>379.668,00</w:t>
            </w:r>
          </w:p>
        </w:tc>
        <w:tc>
          <w:tcPr>
            <w:tcW w:w="1180" w:type="dxa"/>
            <w:tcBorders>
              <w:top w:val="nil"/>
              <w:left w:val="nil"/>
              <w:bottom w:val="single" w:sz="4" w:space="0" w:color="auto"/>
              <w:right w:val="single" w:sz="4" w:space="0" w:color="auto"/>
            </w:tcBorders>
            <w:shd w:val="clear" w:color="auto" w:fill="auto"/>
            <w:vAlign w:val="center"/>
            <w:hideMark/>
          </w:tcPr>
          <w:p w14:paraId="5F0C999F"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6,07</w:t>
            </w:r>
          </w:p>
        </w:tc>
        <w:tc>
          <w:tcPr>
            <w:tcW w:w="1520" w:type="dxa"/>
            <w:tcBorders>
              <w:top w:val="nil"/>
              <w:left w:val="nil"/>
              <w:bottom w:val="single" w:sz="4" w:space="0" w:color="auto"/>
              <w:right w:val="single" w:sz="4" w:space="0" w:color="auto"/>
            </w:tcBorders>
            <w:shd w:val="clear" w:color="auto" w:fill="auto"/>
            <w:vAlign w:val="center"/>
            <w:hideMark/>
          </w:tcPr>
          <w:p w14:paraId="016E4CF2"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109,97</w:t>
            </w:r>
          </w:p>
        </w:tc>
        <w:tc>
          <w:tcPr>
            <w:tcW w:w="1440" w:type="dxa"/>
            <w:tcBorders>
              <w:top w:val="nil"/>
              <w:left w:val="nil"/>
              <w:bottom w:val="single" w:sz="4" w:space="0" w:color="auto"/>
              <w:right w:val="single" w:sz="4" w:space="0" w:color="auto"/>
            </w:tcBorders>
            <w:shd w:val="clear" w:color="auto" w:fill="auto"/>
            <w:vAlign w:val="center"/>
            <w:hideMark/>
          </w:tcPr>
          <w:p w14:paraId="7F8A8DC4" w14:textId="77777777" w:rsidR="003230B6" w:rsidRPr="00FE2C32" w:rsidRDefault="003230B6" w:rsidP="003230B6">
            <w:pPr>
              <w:spacing w:after="0" w:line="240" w:lineRule="auto"/>
              <w:jc w:val="right"/>
              <w:rPr>
                <w:rFonts w:eastAsia="Times New Roman" w:cstheme="minorHAnsi"/>
                <w:lang w:eastAsia="bs-Latn-BA"/>
              </w:rPr>
            </w:pPr>
            <w:r w:rsidRPr="00FE2C32">
              <w:rPr>
                <w:rFonts w:eastAsia="Times New Roman" w:cstheme="minorHAnsi"/>
                <w:lang w:eastAsia="bs-Latn-BA"/>
              </w:rPr>
              <w:t>34.419,00</w:t>
            </w:r>
          </w:p>
        </w:tc>
      </w:tr>
      <w:tr w:rsidR="003230B6" w:rsidRPr="00FE2C32" w14:paraId="16CE749E" w14:textId="77777777" w:rsidTr="00131732">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56E2034" w14:textId="77777777" w:rsidR="003230B6" w:rsidRPr="00FE2C32" w:rsidRDefault="003230B6" w:rsidP="003230B6">
            <w:pPr>
              <w:spacing w:after="0" w:line="240" w:lineRule="auto"/>
              <w:jc w:val="center"/>
              <w:rPr>
                <w:rFonts w:eastAsia="Times New Roman" w:cstheme="minorHAnsi"/>
                <w:color w:val="000000"/>
                <w:lang w:eastAsia="bs-Latn-BA"/>
              </w:rPr>
            </w:pPr>
            <w:r w:rsidRPr="00FE2C32">
              <w:rPr>
                <w:rFonts w:eastAsia="Times New Roman" w:cstheme="minorHAnsi"/>
                <w:color w:val="000000"/>
                <w:lang w:eastAsia="bs-Latn-BA"/>
              </w:rPr>
              <w:t>2017.</w:t>
            </w:r>
          </w:p>
        </w:tc>
        <w:tc>
          <w:tcPr>
            <w:tcW w:w="1360" w:type="dxa"/>
            <w:tcBorders>
              <w:top w:val="nil"/>
              <w:left w:val="nil"/>
              <w:bottom w:val="single" w:sz="4" w:space="0" w:color="auto"/>
              <w:right w:val="single" w:sz="4" w:space="0" w:color="auto"/>
            </w:tcBorders>
            <w:shd w:val="clear" w:color="auto" w:fill="auto"/>
            <w:vAlign w:val="center"/>
            <w:hideMark/>
          </w:tcPr>
          <w:p w14:paraId="4CD6494D" w14:textId="77777777" w:rsidR="003230B6" w:rsidRPr="00FE2C32" w:rsidRDefault="003230B6" w:rsidP="003230B6">
            <w:pPr>
              <w:spacing w:after="0" w:line="240" w:lineRule="auto"/>
              <w:jc w:val="right"/>
              <w:rPr>
                <w:rFonts w:eastAsia="Times New Roman" w:cstheme="minorHAnsi"/>
                <w:lang w:eastAsia="bs-Latn-BA"/>
              </w:rPr>
            </w:pPr>
            <w:r w:rsidRPr="00FE2C32">
              <w:rPr>
                <w:rFonts w:eastAsia="Times New Roman" w:cstheme="minorHAnsi"/>
                <w:lang w:eastAsia="bs-Latn-BA"/>
              </w:rPr>
              <w:t>515.295,00</w:t>
            </w:r>
          </w:p>
        </w:tc>
        <w:tc>
          <w:tcPr>
            <w:tcW w:w="1060" w:type="dxa"/>
            <w:tcBorders>
              <w:top w:val="nil"/>
              <w:left w:val="nil"/>
              <w:bottom w:val="single" w:sz="4" w:space="0" w:color="auto"/>
              <w:right w:val="single" w:sz="4" w:space="0" w:color="auto"/>
            </w:tcBorders>
            <w:shd w:val="clear" w:color="auto" w:fill="auto"/>
            <w:vAlign w:val="center"/>
            <w:hideMark/>
          </w:tcPr>
          <w:p w14:paraId="53C6EF2E"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5,97</w:t>
            </w:r>
          </w:p>
        </w:tc>
        <w:tc>
          <w:tcPr>
            <w:tcW w:w="1500" w:type="dxa"/>
            <w:tcBorders>
              <w:top w:val="nil"/>
              <w:left w:val="nil"/>
              <w:bottom w:val="single" w:sz="4" w:space="0" w:color="auto"/>
              <w:right w:val="single" w:sz="4" w:space="0" w:color="auto"/>
            </w:tcBorders>
            <w:shd w:val="clear" w:color="auto" w:fill="auto"/>
            <w:vAlign w:val="center"/>
            <w:hideMark/>
          </w:tcPr>
          <w:p w14:paraId="11D29A3F" w14:textId="77777777" w:rsidR="003230B6" w:rsidRPr="00FE2C32" w:rsidRDefault="003230B6" w:rsidP="003230B6">
            <w:pPr>
              <w:spacing w:after="0" w:line="240" w:lineRule="auto"/>
              <w:jc w:val="right"/>
              <w:rPr>
                <w:rFonts w:eastAsia="Times New Roman" w:cstheme="minorHAnsi"/>
                <w:lang w:eastAsia="bs-Latn-BA"/>
              </w:rPr>
            </w:pPr>
            <w:r w:rsidRPr="00FE2C32">
              <w:rPr>
                <w:rFonts w:eastAsia="Times New Roman" w:cstheme="minorHAnsi"/>
                <w:lang w:eastAsia="bs-Latn-BA"/>
              </w:rPr>
              <w:t>432.962,00</w:t>
            </w:r>
          </w:p>
        </w:tc>
        <w:tc>
          <w:tcPr>
            <w:tcW w:w="1180" w:type="dxa"/>
            <w:tcBorders>
              <w:top w:val="nil"/>
              <w:left w:val="nil"/>
              <w:bottom w:val="single" w:sz="4" w:space="0" w:color="auto"/>
              <w:right w:val="single" w:sz="4" w:space="0" w:color="auto"/>
            </w:tcBorders>
            <w:shd w:val="clear" w:color="auto" w:fill="auto"/>
            <w:vAlign w:val="center"/>
            <w:hideMark/>
          </w:tcPr>
          <w:p w14:paraId="577410E4"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4,14</w:t>
            </w:r>
          </w:p>
        </w:tc>
        <w:tc>
          <w:tcPr>
            <w:tcW w:w="1520" w:type="dxa"/>
            <w:tcBorders>
              <w:top w:val="nil"/>
              <w:left w:val="nil"/>
              <w:bottom w:val="single" w:sz="4" w:space="0" w:color="auto"/>
              <w:right w:val="single" w:sz="4" w:space="0" w:color="auto"/>
            </w:tcBorders>
            <w:shd w:val="clear" w:color="auto" w:fill="auto"/>
            <w:vAlign w:val="center"/>
            <w:hideMark/>
          </w:tcPr>
          <w:p w14:paraId="1AB8E8E6" w14:textId="77777777" w:rsidR="003230B6" w:rsidRPr="00FE2C32" w:rsidRDefault="003230B6" w:rsidP="003230B6">
            <w:pPr>
              <w:spacing w:after="0" w:line="240" w:lineRule="auto"/>
              <w:jc w:val="center"/>
              <w:rPr>
                <w:rFonts w:eastAsia="Times New Roman" w:cstheme="minorHAnsi"/>
                <w:lang w:eastAsia="bs-Latn-BA"/>
              </w:rPr>
            </w:pPr>
            <w:r w:rsidRPr="00FE2C32">
              <w:rPr>
                <w:rFonts w:eastAsia="Times New Roman" w:cstheme="minorHAnsi"/>
                <w:lang w:eastAsia="bs-Latn-BA"/>
              </w:rPr>
              <w:t>84,02</w:t>
            </w:r>
          </w:p>
        </w:tc>
        <w:tc>
          <w:tcPr>
            <w:tcW w:w="1440" w:type="dxa"/>
            <w:tcBorders>
              <w:top w:val="nil"/>
              <w:left w:val="nil"/>
              <w:bottom w:val="single" w:sz="4" w:space="0" w:color="auto"/>
              <w:right w:val="single" w:sz="4" w:space="0" w:color="auto"/>
            </w:tcBorders>
            <w:shd w:val="clear" w:color="auto" w:fill="auto"/>
            <w:vAlign w:val="center"/>
            <w:hideMark/>
          </w:tcPr>
          <w:p w14:paraId="42CB92E0" w14:textId="77777777" w:rsidR="003230B6" w:rsidRPr="00FE2C32" w:rsidRDefault="003230B6" w:rsidP="003230B6">
            <w:pPr>
              <w:spacing w:after="0" w:line="240" w:lineRule="auto"/>
              <w:jc w:val="right"/>
              <w:rPr>
                <w:rFonts w:eastAsia="Times New Roman" w:cstheme="minorHAnsi"/>
                <w:lang w:eastAsia="bs-Latn-BA"/>
              </w:rPr>
            </w:pPr>
            <w:r w:rsidRPr="00FE2C32">
              <w:rPr>
                <w:rFonts w:eastAsia="Times New Roman" w:cstheme="minorHAnsi"/>
                <w:lang w:eastAsia="bs-Latn-BA"/>
              </w:rPr>
              <w:t>-82.333,00</w:t>
            </w:r>
          </w:p>
        </w:tc>
      </w:tr>
      <w:tr w:rsidR="00131732" w:rsidRPr="00FE2C32" w14:paraId="1F039581" w14:textId="77777777" w:rsidTr="00131732">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C91B1" w14:textId="77777777" w:rsidR="00131732" w:rsidRPr="00FE2C32" w:rsidRDefault="00131732" w:rsidP="003230B6">
            <w:pPr>
              <w:spacing w:after="0" w:line="240" w:lineRule="auto"/>
              <w:jc w:val="center"/>
              <w:rPr>
                <w:rFonts w:eastAsia="Times New Roman" w:cstheme="minorHAnsi"/>
                <w:color w:val="000000"/>
                <w:lang w:eastAsia="bs-Latn-BA"/>
              </w:rPr>
            </w:pPr>
            <w:r>
              <w:rPr>
                <w:rFonts w:eastAsia="Times New Roman" w:cstheme="minorHAnsi"/>
                <w:color w:val="000000"/>
                <w:lang w:eastAsia="bs-Latn-BA"/>
              </w:rPr>
              <w:t>2018.</w:t>
            </w:r>
          </w:p>
        </w:tc>
        <w:tc>
          <w:tcPr>
            <w:tcW w:w="1360" w:type="dxa"/>
            <w:tcBorders>
              <w:top w:val="single" w:sz="4" w:space="0" w:color="auto"/>
              <w:left w:val="nil"/>
              <w:bottom w:val="single" w:sz="4" w:space="0" w:color="auto"/>
              <w:right w:val="single" w:sz="4" w:space="0" w:color="auto"/>
            </w:tcBorders>
            <w:shd w:val="clear" w:color="auto" w:fill="auto"/>
            <w:vAlign w:val="center"/>
          </w:tcPr>
          <w:p w14:paraId="3F4DE0EF" w14:textId="77777777" w:rsidR="00131732" w:rsidRPr="00FE2C32" w:rsidRDefault="00131732" w:rsidP="003230B6">
            <w:pPr>
              <w:spacing w:after="0" w:line="240" w:lineRule="auto"/>
              <w:jc w:val="right"/>
              <w:rPr>
                <w:rFonts w:eastAsia="Times New Roman" w:cstheme="minorHAnsi"/>
                <w:lang w:eastAsia="bs-Latn-BA"/>
              </w:rPr>
            </w:pPr>
            <w:r>
              <w:rPr>
                <w:rFonts w:eastAsia="Times New Roman" w:cstheme="minorHAnsi"/>
                <w:lang w:eastAsia="bs-Latn-BA"/>
              </w:rPr>
              <w:t>579,558,60</w:t>
            </w:r>
          </w:p>
        </w:tc>
        <w:tc>
          <w:tcPr>
            <w:tcW w:w="1060" w:type="dxa"/>
            <w:tcBorders>
              <w:top w:val="single" w:sz="4" w:space="0" w:color="auto"/>
              <w:left w:val="nil"/>
              <w:bottom w:val="single" w:sz="4" w:space="0" w:color="auto"/>
              <w:right w:val="single" w:sz="4" w:space="0" w:color="auto"/>
            </w:tcBorders>
            <w:shd w:val="clear" w:color="auto" w:fill="auto"/>
            <w:vAlign w:val="center"/>
          </w:tcPr>
          <w:p w14:paraId="29BAFC0E" w14:textId="77777777" w:rsidR="00131732" w:rsidRPr="00FE2C32" w:rsidRDefault="00131732" w:rsidP="003230B6">
            <w:pPr>
              <w:spacing w:after="0" w:line="240" w:lineRule="auto"/>
              <w:jc w:val="center"/>
              <w:rPr>
                <w:rFonts w:eastAsia="Times New Roman" w:cstheme="minorHAnsi"/>
                <w:lang w:eastAsia="bs-Latn-BA"/>
              </w:rPr>
            </w:pPr>
            <w:r>
              <w:rPr>
                <w:rFonts w:eastAsia="Times New Roman" w:cstheme="minorHAnsi"/>
                <w:lang w:eastAsia="bs-Latn-BA"/>
              </w:rPr>
              <w:t>4,37</w:t>
            </w:r>
          </w:p>
        </w:tc>
        <w:tc>
          <w:tcPr>
            <w:tcW w:w="1500" w:type="dxa"/>
            <w:tcBorders>
              <w:top w:val="single" w:sz="4" w:space="0" w:color="auto"/>
              <w:left w:val="nil"/>
              <w:bottom w:val="single" w:sz="4" w:space="0" w:color="auto"/>
              <w:right w:val="single" w:sz="4" w:space="0" w:color="auto"/>
            </w:tcBorders>
            <w:shd w:val="clear" w:color="auto" w:fill="auto"/>
            <w:vAlign w:val="center"/>
          </w:tcPr>
          <w:p w14:paraId="056466A7" w14:textId="77777777" w:rsidR="00131732" w:rsidRPr="00FE2C32" w:rsidRDefault="00131732" w:rsidP="003230B6">
            <w:pPr>
              <w:spacing w:after="0" w:line="240" w:lineRule="auto"/>
              <w:jc w:val="right"/>
              <w:rPr>
                <w:rFonts w:eastAsia="Times New Roman" w:cstheme="minorHAnsi"/>
                <w:lang w:eastAsia="bs-Latn-BA"/>
              </w:rPr>
            </w:pPr>
            <w:r>
              <w:rPr>
                <w:rFonts w:eastAsia="Times New Roman" w:cstheme="minorHAnsi"/>
                <w:lang w:eastAsia="bs-Latn-BA"/>
              </w:rPr>
              <w:t>540,575,00</w:t>
            </w:r>
          </w:p>
        </w:tc>
        <w:tc>
          <w:tcPr>
            <w:tcW w:w="1180" w:type="dxa"/>
            <w:tcBorders>
              <w:top w:val="single" w:sz="4" w:space="0" w:color="auto"/>
              <w:left w:val="nil"/>
              <w:bottom w:val="single" w:sz="4" w:space="0" w:color="auto"/>
              <w:right w:val="single" w:sz="4" w:space="0" w:color="auto"/>
            </w:tcBorders>
            <w:shd w:val="clear" w:color="auto" w:fill="auto"/>
            <w:vAlign w:val="center"/>
          </w:tcPr>
          <w:p w14:paraId="77C2C5AB" w14:textId="77777777" w:rsidR="00131732" w:rsidRPr="00FE2C32" w:rsidRDefault="00131732" w:rsidP="003230B6">
            <w:pPr>
              <w:spacing w:after="0" w:line="240" w:lineRule="auto"/>
              <w:jc w:val="center"/>
              <w:rPr>
                <w:rFonts w:eastAsia="Times New Roman" w:cstheme="minorHAnsi"/>
                <w:lang w:eastAsia="bs-Latn-BA"/>
              </w:rPr>
            </w:pPr>
            <w:r>
              <w:rPr>
                <w:rFonts w:eastAsia="Times New Roman" w:cstheme="minorHAnsi"/>
                <w:lang w:eastAsia="bs-Latn-BA"/>
              </w:rPr>
              <w:t>6,83</w:t>
            </w:r>
          </w:p>
        </w:tc>
        <w:tc>
          <w:tcPr>
            <w:tcW w:w="1520" w:type="dxa"/>
            <w:tcBorders>
              <w:top w:val="single" w:sz="4" w:space="0" w:color="auto"/>
              <w:left w:val="nil"/>
              <w:bottom w:val="single" w:sz="4" w:space="0" w:color="auto"/>
              <w:right w:val="single" w:sz="4" w:space="0" w:color="auto"/>
            </w:tcBorders>
            <w:shd w:val="clear" w:color="auto" w:fill="auto"/>
            <w:vAlign w:val="center"/>
          </w:tcPr>
          <w:p w14:paraId="06262963" w14:textId="77777777" w:rsidR="00131732" w:rsidRPr="00FE2C32" w:rsidRDefault="00131732" w:rsidP="003230B6">
            <w:pPr>
              <w:spacing w:after="0" w:line="240" w:lineRule="auto"/>
              <w:jc w:val="center"/>
              <w:rPr>
                <w:rFonts w:eastAsia="Times New Roman" w:cstheme="minorHAnsi"/>
                <w:lang w:eastAsia="bs-Latn-BA"/>
              </w:rPr>
            </w:pPr>
            <w:r>
              <w:rPr>
                <w:rFonts w:eastAsia="Times New Roman" w:cstheme="minorHAnsi"/>
                <w:lang w:eastAsia="bs-Latn-BA"/>
              </w:rPr>
              <w:t>93,27</w:t>
            </w:r>
          </w:p>
        </w:tc>
        <w:tc>
          <w:tcPr>
            <w:tcW w:w="1440" w:type="dxa"/>
            <w:tcBorders>
              <w:top w:val="single" w:sz="4" w:space="0" w:color="auto"/>
              <w:left w:val="nil"/>
              <w:bottom w:val="single" w:sz="4" w:space="0" w:color="auto"/>
              <w:right w:val="single" w:sz="4" w:space="0" w:color="auto"/>
            </w:tcBorders>
            <w:shd w:val="clear" w:color="auto" w:fill="auto"/>
            <w:vAlign w:val="center"/>
          </w:tcPr>
          <w:p w14:paraId="010E5C9D" w14:textId="77777777" w:rsidR="00131732" w:rsidRPr="00FE2C32" w:rsidRDefault="00131732" w:rsidP="003230B6">
            <w:pPr>
              <w:spacing w:after="0" w:line="240" w:lineRule="auto"/>
              <w:jc w:val="right"/>
              <w:rPr>
                <w:rFonts w:eastAsia="Times New Roman" w:cstheme="minorHAnsi"/>
                <w:lang w:eastAsia="bs-Latn-BA"/>
              </w:rPr>
            </w:pPr>
            <w:r>
              <w:rPr>
                <w:rFonts w:eastAsia="Times New Roman" w:cstheme="minorHAnsi"/>
                <w:lang w:eastAsia="bs-Latn-BA"/>
              </w:rPr>
              <w:t>-38.983,60</w:t>
            </w:r>
          </w:p>
        </w:tc>
      </w:tr>
    </w:tbl>
    <w:p w14:paraId="678B3E9E" w14:textId="77777777" w:rsidR="007D7D1B" w:rsidRPr="00FE2C32" w:rsidRDefault="007D7D1B" w:rsidP="009C4E10">
      <w:pPr>
        <w:rPr>
          <w:rFonts w:cstheme="minorHAnsi"/>
        </w:rPr>
      </w:pPr>
    </w:p>
    <w:p w14:paraId="63EE270C" w14:textId="77777777" w:rsidR="00D60573" w:rsidRDefault="008D4208" w:rsidP="00A9406A">
      <w:pPr>
        <w:jc w:val="both"/>
        <w:rPr>
          <w:rFonts w:cstheme="minorHAnsi"/>
        </w:rPr>
      </w:pPr>
      <w:r w:rsidRPr="00FE2C32">
        <w:rPr>
          <w:rFonts w:cstheme="minorHAnsi"/>
        </w:rPr>
        <w:t xml:space="preserve">Kada je u pitanju vanjskotrgovinska razmjena u </w:t>
      </w:r>
      <w:r w:rsidR="001B66B5">
        <w:rPr>
          <w:rFonts w:cstheme="minorHAnsi"/>
        </w:rPr>
        <w:t>g</w:t>
      </w:r>
      <w:r w:rsidRPr="00FE2C32">
        <w:rPr>
          <w:rFonts w:cstheme="minorHAnsi"/>
        </w:rPr>
        <w:t>radu Zenici, zakonitost koja se primjećuje je porast uvoza koji je u periodu od 2015.</w:t>
      </w:r>
      <w:r w:rsidR="00123978">
        <w:rPr>
          <w:rFonts w:cstheme="minorHAnsi"/>
        </w:rPr>
        <w:t xml:space="preserve"> </w:t>
      </w:r>
      <w:r w:rsidR="00131732">
        <w:rPr>
          <w:rFonts w:cstheme="minorHAnsi"/>
        </w:rPr>
        <w:t>godine pa do 2018</w:t>
      </w:r>
      <w:r w:rsidRPr="00FE2C32">
        <w:rPr>
          <w:rFonts w:cstheme="minorHAnsi"/>
        </w:rPr>
        <w:t>.</w:t>
      </w:r>
      <w:r w:rsidR="00123978">
        <w:rPr>
          <w:rFonts w:cstheme="minorHAnsi"/>
        </w:rPr>
        <w:t xml:space="preserve"> </w:t>
      </w:r>
      <w:r w:rsidRPr="00FE2C32">
        <w:rPr>
          <w:rFonts w:cstheme="minorHAnsi"/>
        </w:rPr>
        <w:t xml:space="preserve">godine porastao za </w:t>
      </w:r>
      <w:r w:rsidR="00131732">
        <w:rPr>
          <w:rFonts w:cstheme="minorHAnsi"/>
        </w:rPr>
        <w:t>63,69</w:t>
      </w:r>
      <w:r w:rsidRPr="00FE2C32">
        <w:rPr>
          <w:rFonts w:cstheme="minorHAnsi"/>
        </w:rPr>
        <w:t xml:space="preserve"> %. </w:t>
      </w:r>
    </w:p>
    <w:p w14:paraId="02C60A2C" w14:textId="77777777" w:rsidR="00E45481" w:rsidRPr="00FE2C32" w:rsidRDefault="000937CA" w:rsidP="005253F4">
      <w:pPr>
        <w:jc w:val="center"/>
        <w:rPr>
          <w:rFonts w:cstheme="minorHAnsi"/>
        </w:rPr>
      </w:pPr>
      <w:r>
        <w:rPr>
          <w:noProof/>
          <w:lang w:eastAsia="bs-Latn-BA"/>
        </w:rPr>
        <w:drawing>
          <wp:inline distT="0" distB="0" distL="0" distR="0" wp14:anchorId="37C00B31" wp14:editId="6D393953">
            <wp:extent cx="4410075" cy="274320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80DEB4" w14:textId="77777777" w:rsidR="00D60573" w:rsidRPr="00FE2C32" w:rsidRDefault="00D60573" w:rsidP="005253F4">
      <w:pPr>
        <w:jc w:val="center"/>
        <w:rPr>
          <w:rFonts w:cstheme="minorHAnsi"/>
        </w:rPr>
      </w:pPr>
    </w:p>
    <w:p w14:paraId="24EC5305" w14:textId="77777777" w:rsidR="005253F4" w:rsidRPr="00FE2C32" w:rsidRDefault="005253F4" w:rsidP="00A9406A">
      <w:pPr>
        <w:jc w:val="both"/>
        <w:rPr>
          <w:rFonts w:cstheme="minorHAnsi"/>
        </w:rPr>
      </w:pPr>
      <w:r w:rsidRPr="00FE2C32">
        <w:rPr>
          <w:rFonts w:cstheme="minorHAnsi"/>
        </w:rPr>
        <w:t xml:space="preserve">U Anketi o zadovoljstvu preduzeća uslugama koje pruža Javni sektor u </w:t>
      </w:r>
      <w:r w:rsidR="001B66B5">
        <w:rPr>
          <w:rFonts w:cstheme="minorHAnsi"/>
        </w:rPr>
        <w:t>g</w:t>
      </w:r>
      <w:r w:rsidRPr="00FE2C32">
        <w:rPr>
          <w:rFonts w:cstheme="minorHAnsi"/>
        </w:rPr>
        <w:t>radu Zenici 2018.</w:t>
      </w:r>
      <w:r w:rsidR="00123978">
        <w:rPr>
          <w:rFonts w:cstheme="minorHAnsi"/>
        </w:rPr>
        <w:t xml:space="preserve"> </w:t>
      </w:r>
      <w:r w:rsidRPr="00FE2C32">
        <w:rPr>
          <w:rFonts w:cstheme="minorHAnsi"/>
        </w:rPr>
        <w:t>godine, imali smo set pitanja o uvozu i izvozu. Kada je u pitanju uvoz, najčešći uvozni artikli su: uvozne sirovine iz građevinskog sektora tj. vatrostalni cement, glina, krovopokrivači, lim, knauf, keramika, cijevne armature, podna fasada, mašine, PVC aluminijski profili, regips, cement, H profili, okovi, cijevi, PVC kontejneri, grafit. Pored ovoga, u nešto manjem obimu uvoze se i: oprema za čišćenje,ulje, specijalni papir, boje, ambalaže, hemijska sredstva, reciklirani materijal, guma, plastika, automati</w:t>
      </w:r>
      <w:r w:rsidR="001B66B5">
        <w:rPr>
          <w:rFonts w:cstheme="minorHAnsi"/>
        </w:rPr>
        <w:t>,</w:t>
      </w:r>
      <w:r w:rsidRPr="00FE2C32">
        <w:rPr>
          <w:rFonts w:cstheme="minorHAnsi"/>
        </w:rPr>
        <w:t xml:space="preserve"> te mnogi drugi poluproizvodi i proizvodi.(Vidjeti dijagram u produžetku)</w:t>
      </w:r>
    </w:p>
    <w:p w14:paraId="5630A140" w14:textId="77777777" w:rsidR="005253F4" w:rsidRPr="00FE2C32" w:rsidRDefault="005253F4" w:rsidP="005253F4">
      <w:pPr>
        <w:rPr>
          <w:rFonts w:cstheme="minorHAnsi"/>
        </w:rPr>
      </w:pPr>
      <w:r w:rsidRPr="00FE2C32">
        <w:rPr>
          <w:rFonts w:cstheme="minorHAnsi"/>
          <w:noProof/>
          <w:lang w:eastAsia="bs-Latn-BA"/>
        </w:rPr>
        <w:drawing>
          <wp:anchor distT="0" distB="0" distL="114300" distR="114300" simplePos="0" relativeHeight="251659264" behindDoc="0" locked="0" layoutInCell="1" allowOverlap="1" wp14:anchorId="30AF1786" wp14:editId="4826349D">
            <wp:simplePos x="0" y="0"/>
            <wp:positionH relativeFrom="column">
              <wp:posOffset>1000125</wp:posOffset>
            </wp:positionH>
            <wp:positionV relativeFrom="paragraph">
              <wp:align>top</wp:align>
            </wp:positionV>
            <wp:extent cx="4210050" cy="2695575"/>
            <wp:effectExtent l="0" t="0" r="19050" b="952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FE2C32">
        <w:rPr>
          <w:rFonts w:cstheme="minorHAnsi"/>
        </w:rPr>
        <w:br w:type="textWrapping" w:clear="all"/>
      </w:r>
    </w:p>
    <w:p w14:paraId="22A6F62F" w14:textId="77777777" w:rsidR="005253F4" w:rsidRPr="00FE2C32" w:rsidRDefault="005253F4" w:rsidP="00A9406A">
      <w:pPr>
        <w:jc w:val="both"/>
        <w:rPr>
          <w:rFonts w:cstheme="minorHAnsi"/>
        </w:rPr>
      </w:pPr>
      <w:r w:rsidRPr="00FE2C32">
        <w:rPr>
          <w:rFonts w:cstheme="minorHAnsi"/>
        </w:rPr>
        <w:t>Kada je u pitanju destinacija uvoza, najviše proizvoda se uvozi iz EU. Na drugom mjestu su susjedne zemlje. Iz Turske se uglavnom uvoze: platno, tekstil, repromaterijal za izradu namještaja, medicinska pomagala, voće i povrće. Sirovine koje se uvoze iz Azije su LED komponente, repromaterijal za izradu namještaja kao i automati. Iz SAD i Rusije se uvozi specifična oprema s posebnom namjenom, uglavnom su to elektrode i alati.</w:t>
      </w:r>
    </w:p>
    <w:p w14:paraId="2298B006" w14:textId="77777777" w:rsidR="00D60573" w:rsidRPr="00FE2C32" w:rsidRDefault="00D60573" w:rsidP="00A9406A">
      <w:pPr>
        <w:jc w:val="both"/>
        <w:rPr>
          <w:rFonts w:cstheme="minorHAnsi"/>
        </w:rPr>
      </w:pPr>
    </w:p>
    <w:p w14:paraId="56A5AC32" w14:textId="77777777" w:rsidR="005253F4" w:rsidRPr="00FE2C32" w:rsidRDefault="005253F4" w:rsidP="005253F4">
      <w:pPr>
        <w:jc w:val="center"/>
        <w:rPr>
          <w:rFonts w:cstheme="minorHAnsi"/>
        </w:rPr>
      </w:pPr>
      <w:r w:rsidRPr="00FE2C32">
        <w:rPr>
          <w:rFonts w:cstheme="minorHAnsi"/>
          <w:noProof/>
          <w:lang w:eastAsia="bs-Latn-BA"/>
        </w:rPr>
        <w:drawing>
          <wp:inline distT="0" distB="0" distL="0" distR="0" wp14:anchorId="7CBD4911" wp14:editId="7D910710">
            <wp:extent cx="3990975" cy="24669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B69084" w14:textId="77777777" w:rsidR="00234CCF" w:rsidRDefault="00234CCF" w:rsidP="000748B3">
      <w:pPr>
        <w:jc w:val="both"/>
        <w:rPr>
          <w:rFonts w:cstheme="minorHAnsi"/>
        </w:rPr>
      </w:pPr>
    </w:p>
    <w:p w14:paraId="25935961" w14:textId="3FC8E2EE" w:rsidR="005253F4" w:rsidRPr="00FE2C32" w:rsidRDefault="005253F4" w:rsidP="000748B3">
      <w:pPr>
        <w:jc w:val="both"/>
        <w:rPr>
          <w:rFonts w:cstheme="minorHAnsi"/>
        </w:rPr>
      </w:pPr>
      <w:r w:rsidRPr="00FE2C32">
        <w:rPr>
          <w:rFonts w:cstheme="minorHAnsi"/>
        </w:rPr>
        <w:lastRenderedPageBreak/>
        <w:t>Neki od izazova s kojima se susreću zenički privredinici prilikom uvoza su: spora procedura uvoza, zastoji na granicama, zahtjevi za tačno određenim dozvolama i previše papirologije. Ispitanici smatraju da plaćanje PDV unaprijed predstavlja preduzećima veliki problem prilikom uvoza. Pored ovoga, ograničeno vrijeme carinjenja</w:t>
      </w:r>
      <w:r w:rsidR="00EF30C3">
        <w:rPr>
          <w:rFonts w:cstheme="minorHAnsi"/>
        </w:rPr>
        <w:t>,</w:t>
      </w:r>
      <w:r w:rsidRPr="00FE2C32">
        <w:rPr>
          <w:rFonts w:cstheme="minorHAnsi"/>
        </w:rPr>
        <w:t xml:space="preserve"> te visoki zahtjevi EU kada su transportna vozila u pitanju su također značajni izazovi koji, privrednici ističu, dodatno otežavaju uvoz u BiH. </w:t>
      </w:r>
    </w:p>
    <w:p w14:paraId="20D8995C" w14:textId="77777777" w:rsidR="002A5B0F" w:rsidRPr="00FE2C32" w:rsidRDefault="008D4208" w:rsidP="00AE4666">
      <w:pPr>
        <w:jc w:val="both"/>
        <w:rPr>
          <w:rFonts w:cstheme="minorHAnsi"/>
        </w:rPr>
      </w:pPr>
      <w:r w:rsidRPr="00FE2C32">
        <w:rPr>
          <w:rFonts w:cstheme="minorHAnsi"/>
        </w:rPr>
        <w:t>Izvoz je također u 2017.</w:t>
      </w:r>
      <w:r w:rsidR="00123978">
        <w:rPr>
          <w:rFonts w:cstheme="minorHAnsi"/>
        </w:rPr>
        <w:t xml:space="preserve"> </w:t>
      </w:r>
      <w:r w:rsidRPr="00FE2C32">
        <w:rPr>
          <w:rFonts w:cstheme="minorHAnsi"/>
        </w:rPr>
        <w:t>godini u porastu, a u odnosu na 2015.</w:t>
      </w:r>
      <w:r w:rsidR="00123978">
        <w:rPr>
          <w:rFonts w:cstheme="minorHAnsi"/>
        </w:rPr>
        <w:t xml:space="preserve"> </w:t>
      </w:r>
      <w:r w:rsidRPr="00FE2C32">
        <w:rPr>
          <w:rFonts w:cstheme="minorHAnsi"/>
        </w:rPr>
        <w:t>godinu procentualno povećanje izvoza iznosi  3,09 %.</w:t>
      </w:r>
      <w:r w:rsidR="0056097D" w:rsidRPr="00FE2C32">
        <w:rPr>
          <w:rFonts w:cstheme="minorHAnsi"/>
        </w:rPr>
        <w:t xml:space="preserve"> Iz navedenog podatka primijetan je trend izvoza gotovih proizvoda iz proizvodne </w:t>
      </w:r>
      <w:r w:rsidR="00EF30C3">
        <w:rPr>
          <w:rFonts w:cstheme="minorHAnsi"/>
        </w:rPr>
        <w:t>i</w:t>
      </w:r>
      <w:r w:rsidR="0056097D" w:rsidRPr="00FE2C32">
        <w:rPr>
          <w:rFonts w:cstheme="minorHAnsi"/>
        </w:rPr>
        <w:t xml:space="preserve"> prerađivačke djelatnosti što je u svakom slučaju pozitivna promjena u vanjskotrgovinskoj razmjeni u Zenici. Kada pišemo o ovoj temi, ne smijemo zaboraviti utjecaj jednog od najvećih preduzeća u BiH koje se nalazi u Zenici i samim tim velikim dijelom diktira stanje privrede kada su cifre izvoza i uvoza u pitanju, a radi se o kompani</w:t>
      </w:r>
      <w:r w:rsidR="00123978">
        <w:rPr>
          <w:rFonts w:cstheme="minorHAnsi"/>
        </w:rPr>
        <w:t xml:space="preserve">ji  ArcelorMittal Zenica d.o.o.. </w:t>
      </w:r>
      <w:r w:rsidR="0056097D" w:rsidRPr="00FE2C32">
        <w:rPr>
          <w:rFonts w:cstheme="minorHAnsi"/>
        </w:rPr>
        <w:t xml:space="preserve">Važno je napomenuti da je Mittal prema podacima Uprave za indirektno oporezivanje BiH u protekle tri godine na trećem mjestu kada je u pitanju ukupni uvoz u BiH, a nalazi se na prvom mjestu kada je u pitanju sveukupni  izvoz iz naše države. </w:t>
      </w:r>
      <w:r w:rsidR="002A5B0F" w:rsidRPr="00FE2C32">
        <w:rPr>
          <w:rFonts w:cstheme="minorHAnsi"/>
        </w:rPr>
        <w:t xml:space="preserve">Analizirali smo prihode od izvoza </w:t>
      </w:r>
      <w:r w:rsidR="00AE4666" w:rsidRPr="00FE2C32">
        <w:rPr>
          <w:rFonts w:cstheme="minorHAnsi"/>
        </w:rPr>
        <w:t xml:space="preserve">svih preduzeća </w:t>
      </w:r>
      <w:r w:rsidR="002A5B0F" w:rsidRPr="00FE2C32">
        <w:rPr>
          <w:rFonts w:cstheme="minorHAnsi"/>
        </w:rPr>
        <w:t xml:space="preserve">na nivou </w:t>
      </w:r>
      <w:r w:rsidR="00EF30C3">
        <w:rPr>
          <w:rFonts w:cstheme="minorHAnsi"/>
        </w:rPr>
        <w:t>g</w:t>
      </w:r>
      <w:r w:rsidR="002A5B0F" w:rsidRPr="00FE2C32">
        <w:rPr>
          <w:rFonts w:cstheme="minorHAnsi"/>
        </w:rPr>
        <w:t>rada Zenice za 2016.</w:t>
      </w:r>
      <w:r w:rsidR="00123978">
        <w:rPr>
          <w:rFonts w:cstheme="minorHAnsi"/>
        </w:rPr>
        <w:t xml:space="preserve"> </w:t>
      </w:r>
      <w:r w:rsidR="002A5B0F" w:rsidRPr="00FE2C32">
        <w:rPr>
          <w:rFonts w:cstheme="minorHAnsi"/>
        </w:rPr>
        <w:t xml:space="preserve">godinu i došli do </w:t>
      </w:r>
      <w:r w:rsidR="00AE4666" w:rsidRPr="00FE2C32">
        <w:rPr>
          <w:rFonts w:cstheme="minorHAnsi"/>
        </w:rPr>
        <w:t>zaključka</w:t>
      </w:r>
      <w:r w:rsidR="002A5B0F" w:rsidRPr="00FE2C32">
        <w:rPr>
          <w:rFonts w:cstheme="minorHAnsi"/>
        </w:rPr>
        <w:t xml:space="preserve"> da od ukupne cifre prihoda od izvoza </w:t>
      </w:r>
      <w:r w:rsidR="004E3B1F" w:rsidRPr="00FE2C32">
        <w:rPr>
          <w:rFonts w:cstheme="minorHAnsi"/>
        </w:rPr>
        <w:t>čak 81,5 % čine prihodi</w:t>
      </w:r>
      <w:r w:rsidR="002A5B0F" w:rsidRPr="00FE2C32">
        <w:rPr>
          <w:rFonts w:cstheme="minorHAnsi"/>
        </w:rPr>
        <w:t xml:space="preserve"> Arcelor Mittala. </w:t>
      </w:r>
    </w:p>
    <w:p w14:paraId="30801DF6" w14:textId="77777777" w:rsidR="00D60573" w:rsidRPr="00FE2C32" w:rsidRDefault="00D60573" w:rsidP="00AE4666">
      <w:pPr>
        <w:jc w:val="both"/>
        <w:rPr>
          <w:rFonts w:cstheme="minorHAnsi"/>
        </w:rPr>
      </w:pPr>
    </w:p>
    <w:p w14:paraId="3E0A4168" w14:textId="77777777" w:rsidR="008D4208" w:rsidRPr="00FE2C32" w:rsidRDefault="00E45481" w:rsidP="00E45481">
      <w:pPr>
        <w:jc w:val="center"/>
        <w:rPr>
          <w:rFonts w:cstheme="minorHAnsi"/>
        </w:rPr>
      </w:pPr>
      <w:r w:rsidRPr="00FE2C32">
        <w:rPr>
          <w:rFonts w:cstheme="minorHAnsi"/>
          <w:noProof/>
          <w:lang w:eastAsia="bs-Latn-BA"/>
        </w:rPr>
        <w:drawing>
          <wp:inline distT="0" distB="0" distL="0" distR="0" wp14:anchorId="64D02AC6" wp14:editId="2105DF13">
            <wp:extent cx="4572000" cy="229552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7C00DC" w14:textId="77777777" w:rsidR="00D60573" w:rsidRPr="00FE2C32" w:rsidRDefault="00D60573" w:rsidP="005253F4">
      <w:pPr>
        <w:rPr>
          <w:rFonts w:cstheme="minorHAnsi"/>
        </w:rPr>
      </w:pPr>
    </w:p>
    <w:p w14:paraId="2AFDE7E2" w14:textId="77777777" w:rsidR="005253F4" w:rsidRPr="00FE2C32" w:rsidRDefault="005253F4" w:rsidP="005253F4">
      <w:pPr>
        <w:rPr>
          <w:rFonts w:cstheme="minorHAnsi"/>
        </w:rPr>
      </w:pPr>
      <w:r w:rsidRPr="00FE2C32">
        <w:rPr>
          <w:rFonts w:cstheme="minorHAnsi"/>
        </w:rPr>
        <w:t xml:space="preserve">Prilikom anketiranja 150 zeničkih firmi, o izvozu smo dobili sljedeće informacije: </w:t>
      </w:r>
    </w:p>
    <w:p w14:paraId="69B582DE" w14:textId="77777777" w:rsidR="005253F4" w:rsidRPr="00FE2C32" w:rsidRDefault="005253F4" w:rsidP="000748B3">
      <w:pPr>
        <w:jc w:val="both"/>
        <w:rPr>
          <w:rFonts w:cstheme="minorHAnsi"/>
        </w:rPr>
      </w:pPr>
      <w:r w:rsidRPr="00FE2C32">
        <w:rPr>
          <w:rFonts w:cstheme="minorHAnsi"/>
        </w:rPr>
        <w:t>Najvećio udio izvoza se odnosi na drvopreradu, odnosno proizvode kao što su kreveti, stolice, sofe, kuhinje, tapacirani namještaj, vrata, prozori, stolarija, masivne ljepljive ploče i drugi proizvodi od drveta.</w:t>
      </w:r>
      <w:r w:rsidR="00EF30C3">
        <w:rPr>
          <w:rFonts w:cstheme="minorHAnsi"/>
        </w:rPr>
        <w:t xml:space="preserve"> </w:t>
      </w:r>
      <w:r w:rsidRPr="00FE2C32">
        <w:rPr>
          <w:rFonts w:cstheme="minorHAnsi"/>
        </w:rPr>
        <w:t>Nakon toga slijede proizvodi iz metaloprerađivačkog sektora kao što su toplo</w:t>
      </w:r>
      <w:r w:rsidR="00EF30C3">
        <w:rPr>
          <w:rFonts w:cstheme="minorHAnsi"/>
        </w:rPr>
        <w:t>-</w:t>
      </w:r>
      <w:r w:rsidRPr="00FE2C32">
        <w:rPr>
          <w:rFonts w:cstheme="minorHAnsi"/>
        </w:rPr>
        <w:t>valjani profil, inoks dimnjaci, dijelovi za turbine, čelične konstrukcije, industrijske peći, metalna galanterija, grafiti, tende.</w:t>
      </w:r>
      <w:r w:rsidR="000748B3" w:rsidRPr="00FE2C32">
        <w:rPr>
          <w:rFonts w:cstheme="minorHAnsi"/>
        </w:rPr>
        <w:t xml:space="preserve"> Iz građevinskog sektora to su </w:t>
      </w:r>
      <w:r w:rsidRPr="00FE2C32">
        <w:rPr>
          <w:rFonts w:cstheme="minorHAnsi"/>
        </w:rPr>
        <w:t>vatrostalni beton, aditivi za industrijske pod</w:t>
      </w:r>
      <w:r w:rsidR="000748B3" w:rsidRPr="00FE2C32">
        <w:rPr>
          <w:rFonts w:cstheme="minorHAnsi"/>
        </w:rPr>
        <w:t>ove, keramika,</w:t>
      </w:r>
      <w:r w:rsidR="00EF30C3">
        <w:rPr>
          <w:rFonts w:cstheme="minorHAnsi"/>
        </w:rPr>
        <w:t xml:space="preserve"> </w:t>
      </w:r>
      <w:r w:rsidR="000748B3" w:rsidRPr="00FE2C32">
        <w:rPr>
          <w:rFonts w:cstheme="minorHAnsi"/>
        </w:rPr>
        <w:t>dječija igrališta</w:t>
      </w:r>
      <w:r w:rsidR="00EF30C3">
        <w:rPr>
          <w:rFonts w:cstheme="minorHAnsi"/>
        </w:rPr>
        <w:t>,</w:t>
      </w:r>
      <w:r w:rsidR="000748B3" w:rsidRPr="00FE2C32">
        <w:rPr>
          <w:rFonts w:cstheme="minorHAnsi"/>
        </w:rPr>
        <w:t xml:space="preserve"> te </w:t>
      </w:r>
      <w:r w:rsidRPr="00FE2C32">
        <w:rPr>
          <w:rFonts w:cstheme="minorHAnsi"/>
        </w:rPr>
        <w:t xml:space="preserve"> PVC </w:t>
      </w:r>
      <w:r w:rsidR="000748B3" w:rsidRPr="00FE2C32">
        <w:rPr>
          <w:rFonts w:cstheme="minorHAnsi"/>
        </w:rPr>
        <w:t xml:space="preserve">i </w:t>
      </w:r>
      <w:r w:rsidRPr="00FE2C32">
        <w:rPr>
          <w:rFonts w:cstheme="minorHAnsi"/>
        </w:rPr>
        <w:t>aluminijska stolarija</w:t>
      </w:r>
      <w:r w:rsidR="000748B3" w:rsidRPr="00FE2C32">
        <w:rPr>
          <w:rFonts w:cstheme="minorHAnsi"/>
        </w:rPr>
        <w:t>.</w:t>
      </w:r>
      <w:r w:rsidRPr="00FE2C32">
        <w:rPr>
          <w:rFonts w:cstheme="minorHAnsi"/>
        </w:rPr>
        <w:t xml:space="preserve"> </w:t>
      </w:r>
    </w:p>
    <w:p w14:paraId="736A8092" w14:textId="77777777" w:rsidR="005253F4" w:rsidRPr="00FE2C32" w:rsidRDefault="005253F4" w:rsidP="000748B3">
      <w:pPr>
        <w:jc w:val="both"/>
        <w:rPr>
          <w:rFonts w:cstheme="minorHAnsi"/>
        </w:rPr>
      </w:pPr>
      <w:r w:rsidRPr="00FE2C32">
        <w:rPr>
          <w:rFonts w:cstheme="minorHAnsi"/>
        </w:rPr>
        <w:t>Iz</w:t>
      </w:r>
      <w:r w:rsidR="000748B3" w:rsidRPr="00FE2C32">
        <w:rPr>
          <w:rFonts w:cstheme="minorHAnsi"/>
        </w:rPr>
        <w:t xml:space="preserve"> prehrambenog sektora se izvoze: </w:t>
      </w:r>
      <w:r w:rsidRPr="00FE2C32">
        <w:rPr>
          <w:rFonts w:cstheme="minorHAnsi"/>
        </w:rPr>
        <w:t>smrznuta malina, šećer, ulje, a iz trgovinskog sektora se izvoze boje, praškast</w:t>
      </w:r>
      <w:r w:rsidR="000748B3" w:rsidRPr="00FE2C32">
        <w:rPr>
          <w:rFonts w:cstheme="minorHAnsi"/>
        </w:rPr>
        <w:t>i proizvodi, tiskani materijal</w:t>
      </w:r>
      <w:r w:rsidR="00EF30C3">
        <w:rPr>
          <w:rFonts w:cstheme="minorHAnsi"/>
        </w:rPr>
        <w:t>,</w:t>
      </w:r>
      <w:r w:rsidR="000748B3" w:rsidRPr="00FE2C32">
        <w:rPr>
          <w:rFonts w:cstheme="minorHAnsi"/>
        </w:rPr>
        <w:t xml:space="preserve"> te </w:t>
      </w:r>
      <w:r w:rsidRPr="00FE2C32">
        <w:rPr>
          <w:rFonts w:cstheme="minorHAnsi"/>
        </w:rPr>
        <w:t>recik</w:t>
      </w:r>
      <w:r w:rsidR="000748B3" w:rsidRPr="00FE2C32">
        <w:rPr>
          <w:rFonts w:cstheme="minorHAnsi"/>
        </w:rPr>
        <w:t>lažni materijal.</w:t>
      </w:r>
      <w:r w:rsidR="00EF30C3">
        <w:rPr>
          <w:rFonts w:cstheme="minorHAnsi"/>
        </w:rPr>
        <w:t xml:space="preserve"> </w:t>
      </w:r>
      <w:r w:rsidRPr="00FE2C32">
        <w:rPr>
          <w:rFonts w:cstheme="minorHAnsi"/>
        </w:rPr>
        <w:t xml:space="preserve">Također su navedene usluge iz IT sektora kao što su </w:t>
      </w:r>
      <w:r w:rsidR="000748B3" w:rsidRPr="00FE2C32">
        <w:rPr>
          <w:rFonts w:cstheme="minorHAnsi"/>
        </w:rPr>
        <w:t>usluge programiranja,</w:t>
      </w:r>
      <w:r w:rsidRPr="00FE2C32">
        <w:rPr>
          <w:rFonts w:cstheme="minorHAnsi"/>
        </w:rPr>
        <w:t xml:space="preserve"> software i web usluge, zatim intelektualne i usluge projektovanja.</w:t>
      </w:r>
    </w:p>
    <w:p w14:paraId="57D35FE4" w14:textId="77777777" w:rsidR="00D60573" w:rsidRPr="00FE2C32" w:rsidRDefault="00D60573" w:rsidP="000748B3">
      <w:pPr>
        <w:jc w:val="both"/>
        <w:rPr>
          <w:rFonts w:cstheme="minorHAnsi"/>
        </w:rPr>
      </w:pPr>
    </w:p>
    <w:p w14:paraId="63129B99" w14:textId="77777777" w:rsidR="000748B3" w:rsidRPr="00FE2C32" w:rsidRDefault="000748B3" w:rsidP="000748B3">
      <w:pPr>
        <w:jc w:val="center"/>
        <w:rPr>
          <w:rFonts w:cstheme="minorHAnsi"/>
        </w:rPr>
      </w:pPr>
      <w:r w:rsidRPr="00FE2C32">
        <w:rPr>
          <w:rFonts w:cstheme="minorHAnsi"/>
          <w:noProof/>
          <w:lang w:eastAsia="bs-Latn-BA"/>
        </w:rPr>
        <w:lastRenderedPageBreak/>
        <w:drawing>
          <wp:inline distT="0" distB="0" distL="0" distR="0" wp14:anchorId="794B9A04" wp14:editId="64607B8B">
            <wp:extent cx="3971925" cy="2800350"/>
            <wp:effectExtent l="0" t="0" r="9525"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E81A64" w14:textId="77777777" w:rsidR="00D60573" w:rsidRPr="00FE2C32" w:rsidRDefault="00D60573" w:rsidP="000748B3">
      <w:pPr>
        <w:rPr>
          <w:rFonts w:cstheme="minorHAnsi"/>
        </w:rPr>
      </w:pPr>
    </w:p>
    <w:p w14:paraId="7249580D" w14:textId="77777777" w:rsidR="000748B3" w:rsidRPr="00FE2C32" w:rsidRDefault="000748B3" w:rsidP="000748B3">
      <w:pPr>
        <w:rPr>
          <w:rFonts w:cstheme="minorHAnsi"/>
        </w:rPr>
      </w:pPr>
      <w:r w:rsidRPr="00FE2C32">
        <w:rPr>
          <w:rFonts w:cstheme="minorHAnsi"/>
        </w:rPr>
        <w:t>Najveći dio proizvoda se izvozi u EU i u susjedne zemlje. Nešto manje se izvozi u Aziju, SAD, Rusiju i Tursku, a radi se uglavnom o softveru, web i  intelekturalnim uslugama i uslugama projektovanja. Kondenzatori i industrijske peći se također izvoze u Aziju, ali u znatno manjem omjeru nego ostali proizvodi.</w:t>
      </w:r>
    </w:p>
    <w:p w14:paraId="02C3CFE1" w14:textId="77777777" w:rsidR="00D60573" w:rsidRPr="00FE2C32" w:rsidRDefault="00D60573" w:rsidP="000748B3">
      <w:pPr>
        <w:rPr>
          <w:rFonts w:cstheme="minorHAnsi"/>
        </w:rPr>
      </w:pPr>
    </w:p>
    <w:p w14:paraId="2D0AA69C" w14:textId="77777777" w:rsidR="000748B3" w:rsidRPr="00FE2C32" w:rsidRDefault="000748B3" w:rsidP="000748B3">
      <w:pPr>
        <w:jc w:val="center"/>
        <w:rPr>
          <w:rFonts w:cstheme="minorHAnsi"/>
        </w:rPr>
      </w:pPr>
      <w:r w:rsidRPr="00FE2C32">
        <w:rPr>
          <w:rFonts w:cstheme="minorHAnsi"/>
          <w:noProof/>
          <w:lang w:eastAsia="bs-Latn-BA"/>
        </w:rPr>
        <w:drawing>
          <wp:inline distT="0" distB="0" distL="0" distR="0" wp14:anchorId="64707982" wp14:editId="49F24D4A">
            <wp:extent cx="3829050" cy="235267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A6672C" w14:textId="77777777" w:rsidR="00A9406A" w:rsidRPr="00FE2C32" w:rsidRDefault="000748B3" w:rsidP="000748B3">
      <w:pPr>
        <w:jc w:val="both"/>
        <w:rPr>
          <w:rFonts w:cstheme="minorHAnsi"/>
        </w:rPr>
      </w:pPr>
      <w:r w:rsidRPr="00FE2C32">
        <w:rPr>
          <w:rFonts w:cstheme="minorHAnsi"/>
        </w:rPr>
        <w:t>Izazovi s kojim se privrednici susreću prilikom izvoza su visoke carine i takse, pogotovo za željezo i čelik jer BiH nije u EU. Nakon toga slijede zahtjevi za dokumentacijom i specifičnim certifikatima i dozvolama koje izvoznici ponekad ne mogu na vrijeme nabaviti. Neki ispitanici su kao otežavajuću okolnost naveli zadržavanja na granici, probleme sa fakturama i količinom robe, pa čak i tačno određeni raspored robe u transportnom vozilu koji se zahtijeva od strane EU.</w:t>
      </w:r>
      <w:r w:rsidR="00A9406A" w:rsidRPr="00FE2C32">
        <w:rPr>
          <w:rFonts w:cstheme="minorHAnsi"/>
        </w:rPr>
        <w:t xml:space="preserve"> </w:t>
      </w:r>
    </w:p>
    <w:p w14:paraId="66D0CBD0" w14:textId="77777777" w:rsidR="00D60573" w:rsidRDefault="00A9406A" w:rsidP="00071C64">
      <w:pPr>
        <w:jc w:val="both"/>
        <w:rPr>
          <w:rFonts w:cstheme="minorHAnsi"/>
        </w:rPr>
      </w:pPr>
      <w:r w:rsidRPr="00FE2C32">
        <w:rPr>
          <w:rFonts w:cstheme="minorHAnsi"/>
        </w:rPr>
        <w:t>Svi podaci koji se tiču uvoza i izvoza, a koje smo prikazali u prethodnom poglavlju, su podaci dobiveni iz uzorka od 150 reprezentativnih firmi s područja Zenice. Navedene podatke nije moguće uporediti sa 2017.</w:t>
      </w:r>
      <w:r w:rsidR="00EF30C3">
        <w:rPr>
          <w:rFonts w:cstheme="minorHAnsi"/>
        </w:rPr>
        <w:t xml:space="preserve"> </w:t>
      </w:r>
      <w:r w:rsidRPr="00FE2C32">
        <w:rPr>
          <w:rFonts w:cstheme="minorHAnsi"/>
        </w:rPr>
        <w:t>godinom budući da je ovaj set pitanja prvi put privrednicima postavljen u 2018.</w:t>
      </w:r>
      <w:r w:rsidR="00EF30C3">
        <w:rPr>
          <w:rFonts w:cstheme="minorHAnsi"/>
        </w:rPr>
        <w:t xml:space="preserve"> </w:t>
      </w:r>
      <w:r w:rsidRPr="00FE2C32">
        <w:rPr>
          <w:rFonts w:cstheme="minorHAnsi"/>
        </w:rPr>
        <w:t>godini. Uporedni podaci će biti dostupni nakon što se isti set pitanja postavi privrednicima u 2019.</w:t>
      </w:r>
      <w:r w:rsidR="00123978">
        <w:rPr>
          <w:rFonts w:cstheme="minorHAnsi"/>
        </w:rPr>
        <w:t xml:space="preserve"> </w:t>
      </w:r>
      <w:r w:rsidRPr="00FE2C32">
        <w:rPr>
          <w:rFonts w:cstheme="minorHAnsi"/>
        </w:rPr>
        <w:t xml:space="preserve">godini, kada ćemo moći pratiti trend rasta ili smanjenja uvoza i izvoza </w:t>
      </w:r>
      <w:r w:rsidR="00123978">
        <w:rPr>
          <w:rFonts w:cstheme="minorHAnsi"/>
        </w:rPr>
        <w:t>u određenim sektorima u Zenici.</w:t>
      </w:r>
    </w:p>
    <w:p w14:paraId="7327D9AE" w14:textId="77777777" w:rsidR="00DC72EB" w:rsidRDefault="00DC72EB" w:rsidP="00DC72EB">
      <w:pPr>
        <w:jc w:val="both"/>
        <w:rPr>
          <w:rFonts w:cstheme="minorHAnsi"/>
        </w:rPr>
      </w:pPr>
    </w:p>
    <w:p w14:paraId="5AD6D05C" w14:textId="77777777" w:rsidR="00DC72EB" w:rsidRPr="00DC72EB" w:rsidRDefault="00DC72EB" w:rsidP="00DC72EB">
      <w:pPr>
        <w:jc w:val="both"/>
        <w:rPr>
          <w:rFonts w:cstheme="minorHAnsi"/>
          <w:b/>
        </w:rPr>
      </w:pPr>
      <w:r w:rsidRPr="00DC72EB">
        <w:rPr>
          <w:rFonts w:cstheme="minorHAnsi"/>
          <w:b/>
        </w:rPr>
        <w:t xml:space="preserve">Rang </w:t>
      </w:r>
      <w:r w:rsidR="00EF30C3">
        <w:rPr>
          <w:rFonts w:cstheme="minorHAnsi"/>
          <w:b/>
        </w:rPr>
        <w:t>g</w:t>
      </w:r>
      <w:r w:rsidRPr="00DC72EB">
        <w:rPr>
          <w:rFonts w:cstheme="minorHAnsi"/>
          <w:b/>
        </w:rPr>
        <w:t xml:space="preserve">rada Zenice na listi razvijenosti Federacije BiH po općinama u prethodne četiri godine: </w:t>
      </w:r>
    </w:p>
    <w:tbl>
      <w:tblPr>
        <w:tblStyle w:val="TableGrid"/>
        <w:tblW w:w="0" w:type="auto"/>
        <w:tblLook w:val="04A0" w:firstRow="1" w:lastRow="0" w:firstColumn="1" w:lastColumn="0" w:noHBand="0" w:noVBand="1"/>
      </w:tblPr>
      <w:tblGrid>
        <w:gridCol w:w="2830"/>
        <w:gridCol w:w="1699"/>
        <w:gridCol w:w="1700"/>
        <w:gridCol w:w="1699"/>
        <w:gridCol w:w="1700"/>
      </w:tblGrid>
      <w:tr w:rsidR="00DC72EB" w14:paraId="21180F3D" w14:textId="77777777" w:rsidTr="00234CCF">
        <w:trPr>
          <w:trHeight w:val="687"/>
        </w:trPr>
        <w:tc>
          <w:tcPr>
            <w:tcW w:w="2830" w:type="dxa"/>
            <w:shd w:val="clear" w:color="auto" w:fill="95B3D7" w:themeFill="accent1" w:themeFillTint="99"/>
            <w:vAlign w:val="center"/>
          </w:tcPr>
          <w:p w14:paraId="7E0445D7" w14:textId="77777777" w:rsidR="00DC72EB" w:rsidRDefault="00DC72EB" w:rsidP="00234CCF">
            <w:pPr>
              <w:jc w:val="center"/>
              <w:rPr>
                <w:rFonts w:cstheme="minorHAnsi"/>
              </w:rPr>
            </w:pPr>
            <w:r>
              <w:rPr>
                <w:rFonts w:cstheme="minorHAnsi"/>
              </w:rPr>
              <w:t>Godina</w:t>
            </w:r>
          </w:p>
        </w:tc>
        <w:tc>
          <w:tcPr>
            <w:tcW w:w="1699" w:type="dxa"/>
            <w:shd w:val="clear" w:color="auto" w:fill="95B3D7" w:themeFill="accent1" w:themeFillTint="99"/>
            <w:vAlign w:val="center"/>
          </w:tcPr>
          <w:p w14:paraId="04F842F1" w14:textId="77777777" w:rsidR="00DC72EB" w:rsidRDefault="00DC72EB" w:rsidP="00234CCF">
            <w:pPr>
              <w:jc w:val="center"/>
              <w:rPr>
                <w:rFonts w:cstheme="minorHAnsi"/>
              </w:rPr>
            </w:pPr>
            <w:r>
              <w:rPr>
                <w:rFonts w:cstheme="minorHAnsi"/>
              </w:rPr>
              <w:t>2015</w:t>
            </w:r>
          </w:p>
        </w:tc>
        <w:tc>
          <w:tcPr>
            <w:tcW w:w="1700" w:type="dxa"/>
            <w:shd w:val="clear" w:color="auto" w:fill="95B3D7" w:themeFill="accent1" w:themeFillTint="99"/>
            <w:vAlign w:val="center"/>
          </w:tcPr>
          <w:p w14:paraId="432CD884" w14:textId="77777777" w:rsidR="00DC72EB" w:rsidRDefault="00DC72EB" w:rsidP="00234CCF">
            <w:pPr>
              <w:jc w:val="center"/>
              <w:rPr>
                <w:rFonts w:cstheme="minorHAnsi"/>
              </w:rPr>
            </w:pPr>
            <w:r>
              <w:rPr>
                <w:rFonts w:cstheme="minorHAnsi"/>
              </w:rPr>
              <w:t>2016</w:t>
            </w:r>
          </w:p>
        </w:tc>
        <w:tc>
          <w:tcPr>
            <w:tcW w:w="1699" w:type="dxa"/>
            <w:shd w:val="clear" w:color="auto" w:fill="95B3D7" w:themeFill="accent1" w:themeFillTint="99"/>
            <w:vAlign w:val="center"/>
          </w:tcPr>
          <w:p w14:paraId="2A7B05F0" w14:textId="77777777" w:rsidR="00DC72EB" w:rsidRDefault="00DC72EB" w:rsidP="00234CCF">
            <w:pPr>
              <w:jc w:val="center"/>
              <w:rPr>
                <w:rFonts w:cstheme="minorHAnsi"/>
              </w:rPr>
            </w:pPr>
            <w:r>
              <w:rPr>
                <w:rFonts w:cstheme="minorHAnsi"/>
              </w:rPr>
              <w:t>2017</w:t>
            </w:r>
          </w:p>
        </w:tc>
        <w:tc>
          <w:tcPr>
            <w:tcW w:w="1700" w:type="dxa"/>
            <w:shd w:val="clear" w:color="auto" w:fill="95B3D7" w:themeFill="accent1" w:themeFillTint="99"/>
            <w:vAlign w:val="center"/>
          </w:tcPr>
          <w:p w14:paraId="4C9F94B0" w14:textId="77777777" w:rsidR="00DC72EB" w:rsidRDefault="00DC72EB" w:rsidP="00234CCF">
            <w:pPr>
              <w:jc w:val="center"/>
              <w:rPr>
                <w:rFonts w:cstheme="minorHAnsi"/>
              </w:rPr>
            </w:pPr>
            <w:r>
              <w:rPr>
                <w:rFonts w:cstheme="minorHAnsi"/>
              </w:rPr>
              <w:t>2018</w:t>
            </w:r>
          </w:p>
        </w:tc>
      </w:tr>
      <w:tr w:rsidR="00DC72EB" w14:paraId="57A264AB" w14:textId="77777777" w:rsidTr="00234CCF">
        <w:trPr>
          <w:trHeight w:val="687"/>
        </w:trPr>
        <w:tc>
          <w:tcPr>
            <w:tcW w:w="2830" w:type="dxa"/>
            <w:vAlign w:val="center"/>
          </w:tcPr>
          <w:p w14:paraId="330D4ED5" w14:textId="77777777" w:rsidR="00DC72EB" w:rsidRDefault="00DC72EB" w:rsidP="00234CCF">
            <w:pPr>
              <w:rPr>
                <w:rFonts w:cstheme="minorHAnsi"/>
              </w:rPr>
            </w:pPr>
            <w:r>
              <w:rPr>
                <w:rFonts w:cstheme="minorHAnsi"/>
              </w:rPr>
              <w:t>Broj na rang listi</w:t>
            </w:r>
          </w:p>
        </w:tc>
        <w:tc>
          <w:tcPr>
            <w:tcW w:w="1699" w:type="dxa"/>
            <w:vAlign w:val="center"/>
          </w:tcPr>
          <w:p w14:paraId="209619A6" w14:textId="77777777" w:rsidR="00DC72EB" w:rsidRDefault="00DC72EB" w:rsidP="00234CCF">
            <w:pPr>
              <w:rPr>
                <w:rFonts w:cstheme="minorHAnsi"/>
              </w:rPr>
            </w:pPr>
            <w:r>
              <w:rPr>
                <w:rFonts w:cstheme="minorHAnsi"/>
              </w:rPr>
              <w:t>24</w:t>
            </w:r>
          </w:p>
        </w:tc>
        <w:tc>
          <w:tcPr>
            <w:tcW w:w="1700" w:type="dxa"/>
            <w:vAlign w:val="center"/>
          </w:tcPr>
          <w:p w14:paraId="3962A7BB" w14:textId="77777777" w:rsidR="00DC72EB" w:rsidRDefault="00DC72EB" w:rsidP="00234CCF">
            <w:pPr>
              <w:rPr>
                <w:rFonts w:cstheme="minorHAnsi"/>
              </w:rPr>
            </w:pPr>
            <w:r>
              <w:rPr>
                <w:rFonts w:cstheme="minorHAnsi"/>
              </w:rPr>
              <w:t>29</w:t>
            </w:r>
          </w:p>
        </w:tc>
        <w:tc>
          <w:tcPr>
            <w:tcW w:w="1699" w:type="dxa"/>
            <w:vAlign w:val="center"/>
          </w:tcPr>
          <w:p w14:paraId="18C99424" w14:textId="77777777" w:rsidR="00DC72EB" w:rsidRDefault="00DC72EB" w:rsidP="00234CCF">
            <w:pPr>
              <w:rPr>
                <w:rFonts w:cstheme="minorHAnsi"/>
              </w:rPr>
            </w:pPr>
            <w:r>
              <w:rPr>
                <w:rFonts w:cstheme="minorHAnsi"/>
              </w:rPr>
              <w:t>32</w:t>
            </w:r>
          </w:p>
        </w:tc>
        <w:tc>
          <w:tcPr>
            <w:tcW w:w="1700" w:type="dxa"/>
            <w:vAlign w:val="center"/>
          </w:tcPr>
          <w:p w14:paraId="0844EF71" w14:textId="77777777" w:rsidR="00DC72EB" w:rsidRDefault="00DC72EB" w:rsidP="00234CCF">
            <w:pPr>
              <w:rPr>
                <w:rFonts w:cstheme="minorHAnsi"/>
              </w:rPr>
            </w:pPr>
            <w:r>
              <w:rPr>
                <w:rFonts w:cstheme="minorHAnsi"/>
              </w:rPr>
              <w:t>20</w:t>
            </w:r>
          </w:p>
        </w:tc>
      </w:tr>
    </w:tbl>
    <w:p w14:paraId="0BFCCAD1" w14:textId="77777777" w:rsidR="00BF3920" w:rsidRDefault="00BF3920" w:rsidP="00BF3920">
      <w:pPr>
        <w:jc w:val="both"/>
        <w:rPr>
          <w:rFonts w:cstheme="minorHAnsi"/>
        </w:rPr>
      </w:pPr>
    </w:p>
    <w:p w14:paraId="7BFD6D78" w14:textId="77777777" w:rsidR="00DC72EB" w:rsidRPr="00FE2C32" w:rsidRDefault="00BF3920" w:rsidP="00BF3920">
      <w:pPr>
        <w:jc w:val="both"/>
        <w:rPr>
          <w:rFonts w:cstheme="minorHAnsi"/>
        </w:rPr>
      </w:pPr>
      <w:r>
        <w:rPr>
          <w:rFonts w:cstheme="minorHAnsi"/>
        </w:rPr>
        <w:t>Svi naprijed navedeni podaci su dop</w:t>
      </w:r>
      <w:r w:rsidR="008D14D4">
        <w:rPr>
          <w:rFonts w:cstheme="minorHAnsi"/>
        </w:rPr>
        <w:t>rinijeli tome da Zenica sa 32. m</w:t>
      </w:r>
      <w:r>
        <w:rPr>
          <w:rFonts w:cstheme="minorHAnsi"/>
        </w:rPr>
        <w:t>jesta, na kojem se nalazila prošle godine kada je u pitanju rangiranje općina u Federaciji po nivou razvijenosti, skoči na čak 20.</w:t>
      </w:r>
      <w:r w:rsidR="00EF30C3">
        <w:rPr>
          <w:rFonts w:cstheme="minorHAnsi"/>
        </w:rPr>
        <w:t xml:space="preserve"> </w:t>
      </w:r>
      <w:r>
        <w:rPr>
          <w:rFonts w:cstheme="minorHAnsi"/>
        </w:rPr>
        <w:t xml:space="preserve">mjesto. Napredak od 12 mjesta za godinu dana nije zanemariv i za očekivati je da će Zenica u dogledno vrijeme biti među prvih 10 općina po razvijenosti u Federaciji. </w:t>
      </w:r>
      <w:r w:rsidR="00DC72EB" w:rsidRPr="00DC72EB">
        <w:rPr>
          <w:rFonts w:cstheme="minorHAnsi"/>
        </w:rPr>
        <w:tab/>
      </w:r>
    </w:p>
    <w:p w14:paraId="445D819D" w14:textId="77777777" w:rsidR="00D60573" w:rsidRPr="00FE2C32" w:rsidRDefault="00D60573" w:rsidP="00071C64">
      <w:pPr>
        <w:jc w:val="both"/>
        <w:rPr>
          <w:rFonts w:cstheme="minorHAnsi"/>
        </w:rPr>
      </w:pPr>
    </w:p>
    <w:p w14:paraId="524248F6" w14:textId="77777777" w:rsidR="00D60573" w:rsidRDefault="00D60573" w:rsidP="00071C64">
      <w:pPr>
        <w:jc w:val="both"/>
        <w:rPr>
          <w:rFonts w:cstheme="minorHAnsi"/>
        </w:rPr>
      </w:pPr>
    </w:p>
    <w:p w14:paraId="53F5F8E8" w14:textId="77777777" w:rsidR="00BF3920" w:rsidRDefault="00BF3920" w:rsidP="00071C64">
      <w:pPr>
        <w:jc w:val="both"/>
        <w:rPr>
          <w:rFonts w:cstheme="minorHAnsi"/>
        </w:rPr>
      </w:pPr>
    </w:p>
    <w:p w14:paraId="1E5AB992" w14:textId="77777777" w:rsidR="00BF3920" w:rsidRDefault="00BF3920" w:rsidP="00071C64">
      <w:pPr>
        <w:jc w:val="both"/>
        <w:rPr>
          <w:rFonts w:cstheme="minorHAnsi"/>
        </w:rPr>
      </w:pPr>
    </w:p>
    <w:p w14:paraId="198DCEFD" w14:textId="77777777" w:rsidR="00BF3920" w:rsidRDefault="00BF3920" w:rsidP="00071C64">
      <w:pPr>
        <w:jc w:val="both"/>
        <w:rPr>
          <w:rFonts w:cstheme="minorHAnsi"/>
        </w:rPr>
      </w:pPr>
    </w:p>
    <w:p w14:paraId="704A752E" w14:textId="77777777" w:rsidR="00BF3920" w:rsidRDefault="00BF3920" w:rsidP="00071C64">
      <w:pPr>
        <w:jc w:val="both"/>
        <w:rPr>
          <w:rFonts w:cstheme="minorHAnsi"/>
        </w:rPr>
      </w:pPr>
    </w:p>
    <w:p w14:paraId="737E6B88" w14:textId="77777777" w:rsidR="00BF3920" w:rsidRDefault="00BF3920" w:rsidP="00071C64">
      <w:pPr>
        <w:jc w:val="both"/>
        <w:rPr>
          <w:rFonts w:cstheme="minorHAnsi"/>
        </w:rPr>
      </w:pPr>
    </w:p>
    <w:p w14:paraId="53F02A21" w14:textId="77777777" w:rsidR="00BF3920" w:rsidRDefault="00BF3920" w:rsidP="00071C64">
      <w:pPr>
        <w:jc w:val="both"/>
        <w:rPr>
          <w:rFonts w:cstheme="minorHAnsi"/>
        </w:rPr>
      </w:pPr>
    </w:p>
    <w:p w14:paraId="3F8D1937" w14:textId="77777777" w:rsidR="00BF3920" w:rsidRDefault="00BF3920" w:rsidP="00071C64">
      <w:pPr>
        <w:jc w:val="both"/>
        <w:rPr>
          <w:rFonts w:cstheme="minorHAnsi"/>
        </w:rPr>
      </w:pPr>
    </w:p>
    <w:p w14:paraId="230D3C08" w14:textId="77777777" w:rsidR="00BF3920" w:rsidRDefault="00BF3920" w:rsidP="00071C64">
      <w:pPr>
        <w:jc w:val="both"/>
        <w:rPr>
          <w:rFonts w:cstheme="minorHAnsi"/>
        </w:rPr>
      </w:pPr>
    </w:p>
    <w:p w14:paraId="4DC4CBB5" w14:textId="77777777" w:rsidR="00BF3920" w:rsidRDefault="00BF3920" w:rsidP="00071C64">
      <w:pPr>
        <w:jc w:val="both"/>
        <w:rPr>
          <w:rFonts w:cstheme="minorHAnsi"/>
        </w:rPr>
      </w:pPr>
    </w:p>
    <w:p w14:paraId="11C7BF90" w14:textId="77777777" w:rsidR="00BF3920" w:rsidRDefault="00BF3920" w:rsidP="00071C64">
      <w:pPr>
        <w:jc w:val="both"/>
        <w:rPr>
          <w:rFonts w:cstheme="minorHAnsi"/>
        </w:rPr>
      </w:pPr>
    </w:p>
    <w:p w14:paraId="370CC4DD" w14:textId="77777777" w:rsidR="00BF3920" w:rsidRDefault="00BF3920" w:rsidP="00071C64">
      <w:pPr>
        <w:jc w:val="both"/>
        <w:rPr>
          <w:rFonts w:cstheme="minorHAnsi"/>
        </w:rPr>
      </w:pPr>
    </w:p>
    <w:p w14:paraId="7FE92C0C" w14:textId="77777777" w:rsidR="00BF3920" w:rsidRDefault="00BF3920" w:rsidP="00071C64">
      <w:pPr>
        <w:jc w:val="both"/>
        <w:rPr>
          <w:rFonts w:cstheme="minorHAnsi"/>
        </w:rPr>
      </w:pPr>
    </w:p>
    <w:p w14:paraId="2F4BB96D" w14:textId="77777777" w:rsidR="00BF3920" w:rsidRPr="00FE2C32" w:rsidRDefault="00BF3920" w:rsidP="00071C64">
      <w:pPr>
        <w:jc w:val="both"/>
        <w:rPr>
          <w:rFonts w:cstheme="minorHAnsi"/>
        </w:rPr>
      </w:pPr>
    </w:p>
    <w:p w14:paraId="3407D5CC" w14:textId="77777777" w:rsidR="00234CCF" w:rsidRDefault="00234CCF" w:rsidP="00CD6BEE">
      <w:pPr>
        <w:jc w:val="both"/>
        <w:rPr>
          <w:rFonts w:cstheme="minorHAnsi"/>
          <w:b/>
        </w:rPr>
      </w:pPr>
      <w:r>
        <w:rPr>
          <w:rFonts w:cstheme="minorHAnsi"/>
          <w:b/>
        </w:rPr>
        <w:br w:type="page"/>
      </w:r>
    </w:p>
    <w:p w14:paraId="07156830" w14:textId="69EC9472" w:rsidR="00CD6BEE" w:rsidRPr="00FE2C32" w:rsidRDefault="00BC090B" w:rsidP="00CD6BEE">
      <w:pPr>
        <w:jc w:val="both"/>
        <w:rPr>
          <w:rFonts w:cstheme="minorHAnsi"/>
          <w:b/>
        </w:rPr>
      </w:pPr>
      <w:r w:rsidRPr="00FE2C32">
        <w:rPr>
          <w:rFonts w:cstheme="minorHAnsi"/>
          <w:b/>
        </w:rPr>
        <w:lastRenderedPageBreak/>
        <w:t>Izvori podataka</w:t>
      </w:r>
      <w:r w:rsidR="00CD6BEE" w:rsidRPr="00FE2C32">
        <w:rPr>
          <w:rFonts w:cstheme="minorHAnsi"/>
          <w:b/>
        </w:rPr>
        <w:t xml:space="preserve">: </w:t>
      </w:r>
    </w:p>
    <w:p w14:paraId="5B4AA7E4"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Socioekonomski pokazatelji po općinama u Federaciji Bosne i Hercegovine u 2015. godini</w:t>
      </w:r>
    </w:p>
    <w:p w14:paraId="5A17C758"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Socioekonomski pokazatelji po općinama u federaciji bosne i hercegovine u 2016. godini</w:t>
      </w:r>
    </w:p>
    <w:p w14:paraId="5D475BED"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 xml:space="preserve">Socioekonomski pokazatelji po općinama u federaciji bosne i hercegovine u 2017. </w:t>
      </w:r>
      <w:r w:rsidR="006A7F7D" w:rsidRPr="00234CCF">
        <w:rPr>
          <w:rFonts w:cstheme="minorHAnsi"/>
          <w:bCs/>
        </w:rPr>
        <w:t>G</w:t>
      </w:r>
      <w:r w:rsidRPr="00234CCF">
        <w:rPr>
          <w:rFonts w:cstheme="minorHAnsi"/>
          <w:bCs/>
        </w:rPr>
        <w:t>odini</w:t>
      </w:r>
    </w:p>
    <w:p w14:paraId="159E6E97" w14:textId="77777777" w:rsidR="006A7F7D" w:rsidRPr="00234CCF" w:rsidRDefault="006A7F7D" w:rsidP="00234CCF">
      <w:pPr>
        <w:pStyle w:val="ListParagraph"/>
        <w:numPr>
          <w:ilvl w:val="0"/>
          <w:numId w:val="18"/>
        </w:numPr>
        <w:tabs>
          <w:tab w:val="left" w:pos="7785"/>
        </w:tabs>
        <w:ind w:left="567"/>
        <w:rPr>
          <w:rFonts w:cstheme="minorHAnsi"/>
          <w:bCs/>
        </w:rPr>
      </w:pPr>
      <w:r w:rsidRPr="00234CCF">
        <w:rPr>
          <w:rFonts w:cstheme="minorHAnsi"/>
          <w:bCs/>
        </w:rPr>
        <w:t>Socioekonomski pokazatelji po općinama u federaciji bosne i hercegovine u 2018. godini</w:t>
      </w:r>
    </w:p>
    <w:p w14:paraId="7A054203"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Makroekonomski pokazatelji po kantonima FBiH 2015</w:t>
      </w:r>
    </w:p>
    <w:p w14:paraId="36C25EE8"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Makroekonomski pokazatelji po kantonima FBiH 2016</w:t>
      </w:r>
    </w:p>
    <w:p w14:paraId="59BFC0D2"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Makroekonomski pokazatelji po kantonima FBiH 2017</w:t>
      </w:r>
    </w:p>
    <w:p w14:paraId="2C5530A0" w14:textId="77777777" w:rsidR="006A7F7D" w:rsidRPr="00234CCF" w:rsidRDefault="006A7F7D" w:rsidP="00234CCF">
      <w:pPr>
        <w:pStyle w:val="ListParagraph"/>
        <w:numPr>
          <w:ilvl w:val="0"/>
          <w:numId w:val="18"/>
        </w:numPr>
        <w:tabs>
          <w:tab w:val="left" w:pos="7785"/>
        </w:tabs>
        <w:ind w:left="567"/>
        <w:rPr>
          <w:rFonts w:cstheme="minorHAnsi"/>
          <w:bCs/>
        </w:rPr>
      </w:pPr>
      <w:r w:rsidRPr="00234CCF">
        <w:rPr>
          <w:rFonts w:cstheme="minorHAnsi"/>
          <w:bCs/>
        </w:rPr>
        <w:t>Makroekonomski pokazatelji po kantonima FBiH 2018</w:t>
      </w:r>
    </w:p>
    <w:p w14:paraId="5B373906"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Analiza poslovanja privrednih subjekata u FBiH 2015.</w:t>
      </w:r>
    </w:p>
    <w:p w14:paraId="70937F48"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Analiza poslovanja privrednih subjekata u FBiH 2016.</w:t>
      </w:r>
    </w:p>
    <w:p w14:paraId="6586E0C5"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Analiza poslovanja privrednih subjekata u FBiH  2017.</w:t>
      </w:r>
    </w:p>
    <w:p w14:paraId="0269C9E6" w14:textId="710853FC"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Zeničko-dobojski kan</w:t>
      </w:r>
      <w:r w:rsidR="00B95413">
        <w:rPr>
          <w:rFonts w:cstheme="minorHAnsi"/>
          <w:bCs/>
        </w:rPr>
        <w:t xml:space="preserve">ton u brojkama, izdanja 2016., </w:t>
      </w:r>
      <w:r w:rsidRPr="00234CCF">
        <w:rPr>
          <w:rFonts w:cstheme="minorHAnsi"/>
          <w:bCs/>
        </w:rPr>
        <w:t>2017.</w:t>
      </w:r>
      <w:r w:rsidR="00B95413">
        <w:rPr>
          <w:rFonts w:cstheme="minorHAnsi"/>
          <w:bCs/>
        </w:rPr>
        <w:t xml:space="preserve"> I 2018.</w:t>
      </w:r>
      <w:bookmarkStart w:id="0" w:name="_GoBack"/>
      <w:bookmarkEnd w:id="0"/>
    </w:p>
    <w:p w14:paraId="2F733859"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Registri poslovnih subjekata u Bosni i Hercegovini</w:t>
      </w:r>
    </w:p>
    <w:p w14:paraId="72458639"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Federalni zavod za programiranje razvoja</w:t>
      </w:r>
    </w:p>
    <w:p w14:paraId="703B2C05"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Federalni zavod za statistiku</w:t>
      </w:r>
    </w:p>
    <w:p w14:paraId="2914AAA3"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LRC/BIS baza podataka</w:t>
      </w:r>
    </w:p>
    <w:p w14:paraId="18E2FB92"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Porezna uprava Federacije BiH</w:t>
      </w:r>
    </w:p>
    <w:p w14:paraId="56D9C709"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Zavod za zapošljavanje ZDK</w:t>
      </w:r>
    </w:p>
    <w:p w14:paraId="7BB58A8B" w14:textId="77777777" w:rsidR="00123978" w:rsidRPr="00234CCF" w:rsidRDefault="00123978" w:rsidP="00234CCF">
      <w:pPr>
        <w:pStyle w:val="ListParagraph"/>
        <w:numPr>
          <w:ilvl w:val="0"/>
          <w:numId w:val="18"/>
        </w:numPr>
        <w:tabs>
          <w:tab w:val="left" w:pos="7785"/>
        </w:tabs>
        <w:ind w:left="567"/>
        <w:rPr>
          <w:rFonts w:cstheme="minorHAnsi"/>
          <w:bCs/>
        </w:rPr>
      </w:pPr>
      <w:r w:rsidRPr="00234CCF">
        <w:rPr>
          <w:rFonts w:cstheme="minorHAnsi"/>
          <w:bCs/>
        </w:rPr>
        <w:t>Uprava za indirektno oporezivanje BiH</w:t>
      </w:r>
    </w:p>
    <w:p w14:paraId="7E90F45F" w14:textId="77777777" w:rsidR="00CD6BEE"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Zvanični rezultati Popisa stanovništva 2013.godine</w:t>
      </w:r>
    </w:p>
    <w:p w14:paraId="19FBE6B6" w14:textId="77777777" w:rsidR="00BC090B" w:rsidRPr="00234CCF" w:rsidRDefault="00CD6BEE" w:rsidP="00234CCF">
      <w:pPr>
        <w:pStyle w:val="ListParagraph"/>
        <w:numPr>
          <w:ilvl w:val="0"/>
          <w:numId w:val="18"/>
        </w:numPr>
        <w:tabs>
          <w:tab w:val="left" w:pos="7785"/>
        </w:tabs>
        <w:ind w:left="567"/>
        <w:rPr>
          <w:rFonts w:cstheme="minorHAnsi"/>
          <w:bCs/>
        </w:rPr>
      </w:pPr>
      <w:r w:rsidRPr="00234CCF">
        <w:rPr>
          <w:rFonts w:cstheme="minorHAnsi"/>
          <w:bCs/>
        </w:rPr>
        <w:t>Rezultati Ankete o privrednim subjektima koju su provodili Grad Zenica i Zenička razvojna agencija ZEDA 2018.godine</w:t>
      </w:r>
    </w:p>
    <w:sectPr w:rsidR="00BC090B" w:rsidRPr="00234CCF" w:rsidSect="001D1C0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A58D1" w14:textId="77777777" w:rsidR="009D506A" w:rsidRDefault="009D506A" w:rsidP="003C701C">
      <w:pPr>
        <w:spacing w:after="0" w:line="240" w:lineRule="auto"/>
      </w:pPr>
      <w:r>
        <w:separator/>
      </w:r>
    </w:p>
  </w:endnote>
  <w:endnote w:type="continuationSeparator" w:id="0">
    <w:p w14:paraId="7E86399B" w14:textId="77777777" w:rsidR="009D506A" w:rsidRDefault="009D506A" w:rsidP="003C7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359242"/>
      <w:docPartObj>
        <w:docPartGallery w:val="Page Numbers (Bottom of Page)"/>
        <w:docPartUnique/>
      </w:docPartObj>
    </w:sdtPr>
    <w:sdtEndPr>
      <w:rPr>
        <w:noProof/>
      </w:rPr>
    </w:sdtEndPr>
    <w:sdtContent>
      <w:p w14:paraId="42535734" w14:textId="04322B8D" w:rsidR="001D1C03" w:rsidRDefault="001D1C03">
        <w:pPr>
          <w:pStyle w:val="Footer"/>
          <w:jc w:val="right"/>
        </w:pPr>
        <w:r>
          <w:fldChar w:fldCharType="begin"/>
        </w:r>
        <w:r>
          <w:instrText xml:space="preserve"> PAGE   \* MERGEFORMAT </w:instrText>
        </w:r>
        <w:r>
          <w:fldChar w:fldCharType="separate"/>
        </w:r>
        <w:r w:rsidR="00B95413">
          <w:rPr>
            <w:noProof/>
          </w:rPr>
          <w:t>27</w:t>
        </w:r>
        <w:r>
          <w:rPr>
            <w:noProof/>
          </w:rPr>
          <w:fldChar w:fldCharType="end"/>
        </w:r>
      </w:p>
    </w:sdtContent>
  </w:sdt>
  <w:p w14:paraId="2BC554BB" w14:textId="77777777" w:rsidR="001D1C03" w:rsidRDefault="001D1C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037820"/>
      <w:docPartObj>
        <w:docPartGallery w:val="Page Numbers (Bottom of Page)"/>
        <w:docPartUnique/>
      </w:docPartObj>
    </w:sdtPr>
    <w:sdtEndPr>
      <w:rPr>
        <w:noProof/>
      </w:rPr>
    </w:sdtEndPr>
    <w:sdtContent>
      <w:p w14:paraId="4533DB43" w14:textId="5B99DDC5" w:rsidR="00234CCF" w:rsidRDefault="00234CCF">
        <w:pPr>
          <w:pStyle w:val="Footer"/>
          <w:jc w:val="right"/>
        </w:pPr>
        <w:r>
          <w:fldChar w:fldCharType="begin"/>
        </w:r>
        <w:r>
          <w:instrText xml:space="preserve"> PAGE   \* MERGEFORMAT </w:instrText>
        </w:r>
        <w:r>
          <w:fldChar w:fldCharType="separate"/>
        </w:r>
        <w:r w:rsidR="00B95413">
          <w:rPr>
            <w:noProof/>
          </w:rPr>
          <w:t>2</w:t>
        </w:r>
        <w:r>
          <w:rPr>
            <w:noProof/>
          </w:rPr>
          <w:fldChar w:fldCharType="end"/>
        </w:r>
      </w:p>
    </w:sdtContent>
  </w:sdt>
  <w:p w14:paraId="56D85B4F" w14:textId="77777777" w:rsidR="00234CCF" w:rsidRDefault="00234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3085C" w14:textId="77777777" w:rsidR="009D506A" w:rsidRDefault="009D506A" w:rsidP="003C701C">
      <w:pPr>
        <w:spacing w:after="0" w:line="240" w:lineRule="auto"/>
      </w:pPr>
      <w:r>
        <w:separator/>
      </w:r>
    </w:p>
  </w:footnote>
  <w:footnote w:type="continuationSeparator" w:id="0">
    <w:p w14:paraId="1E5AFB9B" w14:textId="77777777" w:rsidR="009D506A" w:rsidRDefault="009D506A" w:rsidP="003C70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0442"/>
    <w:multiLevelType w:val="hybridMultilevel"/>
    <w:tmpl w:val="1DEC2D9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0F573655"/>
    <w:multiLevelType w:val="hybridMultilevel"/>
    <w:tmpl w:val="9A2040A6"/>
    <w:lvl w:ilvl="0" w:tplc="DE54B862">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1D421181"/>
    <w:multiLevelType w:val="hybridMultilevel"/>
    <w:tmpl w:val="61F08C7E"/>
    <w:lvl w:ilvl="0" w:tplc="DE54B862">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1F7909C6"/>
    <w:multiLevelType w:val="hybridMultilevel"/>
    <w:tmpl w:val="2932E4F6"/>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23A81312"/>
    <w:multiLevelType w:val="hybridMultilevel"/>
    <w:tmpl w:val="7EE21068"/>
    <w:lvl w:ilvl="0" w:tplc="DE54B862">
      <w:numFmt w:val="bullet"/>
      <w:lvlText w:val="-"/>
      <w:lvlJc w:val="left"/>
      <w:pPr>
        <w:ind w:left="1080" w:hanging="360"/>
      </w:pPr>
      <w:rPr>
        <w:rFonts w:ascii="Calibri" w:eastAsiaTheme="minorHAnsi" w:hAnsi="Calibri" w:cs="Calibri"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5">
    <w:nsid w:val="27E820F4"/>
    <w:multiLevelType w:val="hybridMultilevel"/>
    <w:tmpl w:val="CBF87A9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291702C1"/>
    <w:multiLevelType w:val="hybridMultilevel"/>
    <w:tmpl w:val="84201E8A"/>
    <w:lvl w:ilvl="0" w:tplc="141A0001">
      <w:start w:val="1"/>
      <w:numFmt w:val="bullet"/>
      <w:lvlText w:val=""/>
      <w:lvlJc w:val="left"/>
      <w:pPr>
        <w:ind w:left="1069" w:hanging="360"/>
      </w:pPr>
      <w:rPr>
        <w:rFonts w:ascii="Symbol" w:hAnsi="Symbol" w:hint="default"/>
      </w:rPr>
    </w:lvl>
    <w:lvl w:ilvl="1" w:tplc="141A0003" w:tentative="1">
      <w:start w:val="1"/>
      <w:numFmt w:val="bullet"/>
      <w:lvlText w:val="o"/>
      <w:lvlJc w:val="left"/>
      <w:pPr>
        <w:ind w:left="1789" w:hanging="360"/>
      </w:pPr>
      <w:rPr>
        <w:rFonts w:ascii="Courier New" w:hAnsi="Courier New" w:cs="Courier New" w:hint="default"/>
      </w:rPr>
    </w:lvl>
    <w:lvl w:ilvl="2" w:tplc="141A0005" w:tentative="1">
      <w:start w:val="1"/>
      <w:numFmt w:val="bullet"/>
      <w:lvlText w:val=""/>
      <w:lvlJc w:val="left"/>
      <w:pPr>
        <w:ind w:left="2509" w:hanging="360"/>
      </w:pPr>
      <w:rPr>
        <w:rFonts w:ascii="Wingdings" w:hAnsi="Wingdings" w:hint="default"/>
      </w:rPr>
    </w:lvl>
    <w:lvl w:ilvl="3" w:tplc="141A0001" w:tentative="1">
      <w:start w:val="1"/>
      <w:numFmt w:val="bullet"/>
      <w:lvlText w:val=""/>
      <w:lvlJc w:val="left"/>
      <w:pPr>
        <w:ind w:left="3229" w:hanging="360"/>
      </w:pPr>
      <w:rPr>
        <w:rFonts w:ascii="Symbol" w:hAnsi="Symbol" w:hint="default"/>
      </w:rPr>
    </w:lvl>
    <w:lvl w:ilvl="4" w:tplc="141A0003" w:tentative="1">
      <w:start w:val="1"/>
      <w:numFmt w:val="bullet"/>
      <w:lvlText w:val="o"/>
      <w:lvlJc w:val="left"/>
      <w:pPr>
        <w:ind w:left="3949" w:hanging="360"/>
      </w:pPr>
      <w:rPr>
        <w:rFonts w:ascii="Courier New" w:hAnsi="Courier New" w:cs="Courier New" w:hint="default"/>
      </w:rPr>
    </w:lvl>
    <w:lvl w:ilvl="5" w:tplc="141A0005" w:tentative="1">
      <w:start w:val="1"/>
      <w:numFmt w:val="bullet"/>
      <w:lvlText w:val=""/>
      <w:lvlJc w:val="left"/>
      <w:pPr>
        <w:ind w:left="4669" w:hanging="360"/>
      </w:pPr>
      <w:rPr>
        <w:rFonts w:ascii="Wingdings" w:hAnsi="Wingdings" w:hint="default"/>
      </w:rPr>
    </w:lvl>
    <w:lvl w:ilvl="6" w:tplc="141A0001" w:tentative="1">
      <w:start w:val="1"/>
      <w:numFmt w:val="bullet"/>
      <w:lvlText w:val=""/>
      <w:lvlJc w:val="left"/>
      <w:pPr>
        <w:ind w:left="5389" w:hanging="360"/>
      </w:pPr>
      <w:rPr>
        <w:rFonts w:ascii="Symbol" w:hAnsi="Symbol" w:hint="default"/>
      </w:rPr>
    </w:lvl>
    <w:lvl w:ilvl="7" w:tplc="141A0003" w:tentative="1">
      <w:start w:val="1"/>
      <w:numFmt w:val="bullet"/>
      <w:lvlText w:val="o"/>
      <w:lvlJc w:val="left"/>
      <w:pPr>
        <w:ind w:left="6109" w:hanging="360"/>
      </w:pPr>
      <w:rPr>
        <w:rFonts w:ascii="Courier New" w:hAnsi="Courier New" w:cs="Courier New" w:hint="default"/>
      </w:rPr>
    </w:lvl>
    <w:lvl w:ilvl="8" w:tplc="141A0005" w:tentative="1">
      <w:start w:val="1"/>
      <w:numFmt w:val="bullet"/>
      <w:lvlText w:val=""/>
      <w:lvlJc w:val="left"/>
      <w:pPr>
        <w:ind w:left="6829" w:hanging="360"/>
      </w:pPr>
      <w:rPr>
        <w:rFonts w:ascii="Wingdings" w:hAnsi="Wingdings" w:hint="default"/>
      </w:rPr>
    </w:lvl>
  </w:abstractNum>
  <w:abstractNum w:abstractNumId="7">
    <w:nsid w:val="33D810E0"/>
    <w:multiLevelType w:val="hybridMultilevel"/>
    <w:tmpl w:val="21F28FA4"/>
    <w:lvl w:ilvl="0" w:tplc="DE54B862">
      <w:numFmt w:val="bullet"/>
      <w:lvlText w:val="-"/>
      <w:lvlJc w:val="left"/>
      <w:pPr>
        <w:ind w:left="1080" w:hanging="360"/>
      </w:pPr>
      <w:rPr>
        <w:rFonts w:ascii="Calibri" w:eastAsiaTheme="minorHAnsi" w:hAnsi="Calibri" w:cs="Calibri"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8">
    <w:nsid w:val="38F72BFF"/>
    <w:multiLevelType w:val="hybridMultilevel"/>
    <w:tmpl w:val="63E4A8A6"/>
    <w:lvl w:ilvl="0" w:tplc="141A0001">
      <w:start w:val="1"/>
      <w:numFmt w:val="bullet"/>
      <w:lvlText w:val=""/>
      <w:lvlJc w:val="left"/>
      <w:pPr>
        <w:ind w:left="720" w:hanging="360"/>
      </w:pPr>
      <w:rPr>
        <w:rFonts w:ascii="Symbol" w:hAnsi="Symbol" w:hint="default"/>
      </w:rPr>
    </w:lvl>
    <w:lvl w:ilvl="1" w:tplc="7C843AF0">
      <w:numFmt w:val="bullet"/>
      <w:lvlText w:val="-"/>
      <w:lvlJc w:val="left"/>
      <w:pPr>
        <w:ind w:left="1440" w:hanging="360"/>
      </w:pPr>
      <w:rPr>
        <w:rFonts w:ascii="Calibri" w:eastAsiaTheme="minorHAnsi" w:hAnsi="Calibri" w:cs="Calibri"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43986173"/>
    <w:multiLevelType w:val="hybridMultilevel"/>
    <w:tmpl w:val="E5767832"/>
    <w:lvl w:ilvl="0" w:tplc="DE54B862">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44F52E16"/>
    <w:multiLevelType w:val="hybridMultilevel"/>
    <w:tmpl w:val="6C242C78"/>
    <w:lvl w:ilvl="0" w:tplc="141A000F">
      <w:start w:val="1"/>
      <w:numFmt w:val="decimal"/>
      <w:lvlText w:val="%1."/>
      <w:lvlJc w:val="left"/>
      <w:pPr>
        <w:ind w:left="1080" w:hanging="360"/>
      </w:pPr>
      <w:rPr>
        <w:rFonts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1">
    <w:nsid w:val="4C7153B0"/>
    <w:multiLevelType w:val="hybridMultilevel"/>
    <w:tmpl w:val="83945FE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583E7972"/>
    <w:multiLevelType w:val="hybridMultilevel"/>
    <w:tmpl w:val="A70CE250"/>
    <w:lvl w:ilvl="0" w:tplc="DE54B862">
      <w:numFmt w:val="bullet"/>
      <w:lvlText w:val="-"/>
      <w:lvlJc w:val="left"/>
      <w:pPr>
        <w:ind w:left="1080" w:hanging="360"/>
      </w:pPr>
      <w:rPr>
        <w:rFonts w:ascii="Calibri" w:eastAsiaTheme="minorHAnsi" w:hAnsi="Calibri" w:cs="Calibri"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3">
    <w:nsid w:val="5A69418E"/>
    <w:multiLevelType w:val="hybridMultilevel"/>
    <w:tmpl w:val="473888A6"/>
    <w:lvl w:ilvl="0" w:tplc="141A000F">
      <w:start w:val="1"/>
      <w:numFmt w:val="decimal"/>
      <w:lvlText w:val="%1."/>
      <w:lvlJc w:val="left"/>
      <w:pPr>
        <w:ind w:left="1080" w:hanging="360"/>
      </w:pPr>
      <w:rPr>
        <w:rFonts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4">
    <w:nsid w:val="5C475854"/>
    <w:multiLevelType w:val="hybridMultilevel"/>
    <w:tmpl w:val="CF9635F6"/>
    <w:lvl w:ilvl="0" w:tplc="141A0001">
      <w:start w:val="1"/>
      <w:numFmt w:val="bullet"/>
      <w:lvlText w:val=""/>
      <w:lvlJc w:val="left"/>
      <w:pPr>
        <w:ind w:left="1080" w:hanging="360"/>
      </w:pPr>
      <w:rPr>
        <w:rFonts w:ascii="Symbol" w:hAnsi="Symbol"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5">
    <w:nsid w:val="604B760D"/>
    <w:multiLevelType w:val="hybridMultilevel"/>
    <w:tmpl w:val="3CA88B72"/>
    <w:lvl w:ilvl="0" w:tplc="141A0001">
      <w:start w:val="1"/>
      <w:numFmt w:val="bullet"/>
      <w:lvlText w:val=""/>
      <w:lvlJc w:val="left"/>
      <w:pPr>
        <w:ind w:left="1080" w:hanging="360"/>
      </w:pPr>
      <w:rPr>
        <w:rFonts w:ascii="Symbol" w:hAnsi="Symbol"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6">
    <w:nsid w:val="660237FE"/>
    <w:multiLevelType w:val="hybridMultilevel"/>
    <w:tmpl w:val="B9C8DB86"/>
    <w:lvl w:ilvl="0" w:tplc="99281AC8">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6D4B1845"/>
    <w:multiLevelType w:val="hybridMultilevel"/>
    <w:tmpl w:val="2AEE6186"/>
    <w:lvl w:ilvl="0" w:tplc="141A0001">
      <w:start w:val="1"/>
      <w:numFmt w:val="bullet"/>
      <w:lvlText w:val=""/>
      <w:lvlJc w:val="left"/>
      <w:pPr>
        <w:ind w:left="720" w:hanging="360"/>
      </w:pPr>
      <w:rPr>
        <w:rFonts w:ascii="Symbol" w:hAnsi="Symbol" w:hint="default"/>
      </w:rPr>
    </w:lvl>
    <w:lvl w:ilvl="1" w:tplc="F3826042">
      <w:numFmt w:val="bullet"/>
      <w:lvlText w:val="-"/>
      <w:lvlJc w:val="left"/>
      <w:pPr>
        <w:ind w:left="1440" w:hanging="360"/>
      </w:pPr>
      <w:rPr>
        <w:rFonts w:ascii="Calibri" w:eastAsiaTheme="minorHAnsi" w:hAnsi="Calibri" w:cs="Calibri"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9"/>
  </w:num>
  <w:num w:numId="4">
    <w:abstractNumId w:val="7"/>
  </w:num>
  <w:num w:numId="5">
    <w:abstractNumId w:val="2"/>
  </w:num>
  <w:num w:numId="6">
    <w:abstractNumId w:val="10"/>
  </w:num>
  <w:num w:numId="7">
    <w:abstractNumId w:val="14"/>
  </w:num>
  <w:num w:numId="8">
    <w:abstractNumId w:val="6"/>
  </w:num>
  <w:num w:numId="9">
    <w:abstractNumId w:val="8"/>
  </w:num>
  <w:num w:numId="10">
    <w:abstractNumId w:val="3"/>
  </w:num>
  <w:num w:numId="11">
    <w:abstractNumId w:val="11"/>
  </w:num>
  <w:num w:numId="12">
    <w:abstractNumId w:val="0"/>
  </w:num>
  <w:num w:numId="13">
    <w:abstractNumId w:val="1"/>
  </w:num>
  <w:num w:numId="14">
    <w:abstractNumId w:val="4"/>
  </w:num>
  <w:num w:numId="15">
    <w:abstractNumId w:val="12"/>
  </w:num>
  <w:num w:numId="16">
    <w:abstractNumId w:val="13"/>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CE"/>
    <w:rsid w:val="00000C45"/>
    <w:rsid w:val="000044FA"/>
    <w:rsid w:val="00071C64"/>
    <w:rsid w:val="000748B3"/>
    <w:rsid w:val="000877E9"/>
    <w:rsid w:val="000937CA"/>
    <w:rsid w:val="000A1933"/>
    <w:rsid w:val="000C3906"/>
    <w:rsid w:val="000C536E"/>
    <w:rsid w:val="000D5CE7"/>
    <w:rsid w:val="000D5E7F"/>
    <w:rsid w:val="000E5CDC"/>
    <w:rsid w:val="00123978"/>
    <w:rsid w:val="00123F31"/>
    <w:rsid w:val="00131732"/>
    <w:rsid w:val="001326EA"/>
    <w:rsid w:val="00135248"/>
    <w:rsid w:val="00145629"/>
    <w:rsid w:val="00147810"/>
    <w:rsid w:val="00164B75"/>
    <w:rsid w:val="001666F6"/>
    <w:rsid w:val="00174618"/>
    <w:rsid w:val="001857D7"/>
    <w:rsid w:val="0019505E"/>
    <w:rsid w:val="0019528D"/>
    <w:rsid w:val="001A5CA8"/>
    <w:rsid w:val="001B1B8C"/>
    <w:rsid w:val="001B39DD"/>
    <w:rsid w:val="001B4CD9"/>
    <w:rsid w:val="001B66B5"/>
    <w:rsid w:val="001D1C03"/>
    <w:rsid w:val="001F5B70"/>
    <w:rsid w:val="00203148"/>
    <w:rsid w:val="002273E5"/>
    <w:rsid w:val="00234CCF"/>
    <w:rsid w:val="002373C6"/>
    <w:rsid w:val="00237922"/>
    <w:rsid w:val="00260060"/>
    <w:rsid w:val="00264C29"/>
    <w:rsid w:val="00281D25"/>
    <w:rsid w:val="002918D4"/>
    <w:rsid w:val="002A5B0F"/>
    <w:rsid w:val="002B308C"/>
    <w:rsid w:val="002B5119"/>
    <w:rsid w:val="002C65C4"/>
    <w:rsid w:val="002D02EF"/>
    <w:rsid w:val="002F0F6D"/>
    <w:rsid w:val="002F1C2C"/>
    <w:rsid w:val="00311125"/>
    <w:rsid w:val="00322CCC"/>
    <w:rsid w:val="003230B6"/>
    <w:rsid w:val="00344946"/>
    <w:rsid w:val="00346880"/>
    <w:rsid w:val="00350A79"/>
    <w:rsid w:val="00352DA3"/>
    <w:rsid w:val="00353895"/>
    <w:rsid w:val="00361E6C"/>
    <w:rsid w:val="003647BD"/>
    <w:rsid w:val="00376446"/>
    <w:rsid w:val="003A27CC"/>
    <w:rsid w:val="003C701C"/>
    <w:rsid w:val="003C787A"/>
    <w:rsid w:val="003E7DC5"/>
    <w:rsid w:val="00456B36"/>
    <w:rsid w:val="004B0867"/>
    <w:rsid w:val="004C30E2"/>
    <w:rsid w:val="004D4D9D"/>
    <w:rsid w:val="004D638C"/>
    <w:rsid w:val="004E3B1F"/>
    <w:rsid w:val="004E5D28"/>
    <w:rsid w:val="0050039B"/>
    <w:rsid w:val="0052054E"/>
    <w:rsid w:val="005253F4"/>
    <w:rsid w:val="00556927"/>
    <w:rsid w:val="0056097D"/>
    <w:rsid w:val="005D0AE0"/>
    <w:rsid w:val="005D3C79"/>
    <w:rsid w:val="005D4D12"/>
    <w:rsid w:val="005D69C3"/>
    <w:rsid w:val="005E1007"/>
    <w:rsid w:val="005E63F1"/>
    <w:rsid w:val="005F2386"/>
    <w:rsid w:val="0060439D"/>
    <w:rsid w:val="00630728"/>
    <w:rsid w:val="00645851"/>
    <w:rsid w:val="00655B0E"/>
    <w:rsid w:val="00681AC3"/>
    <w:rsid w:val="006A7F7D"/>
    <w:rsid w:val="006C1F78"/>
    <w:rsid w:val="006F650C"/>
    <w:rsid w:val="00736E00"/>
    <w:rsid w:val="00741635"/>
    <w:rsid w:val="00792185"/>
    <w:rsid w:val="00795EDB"/>
    <w:rsid w:val="007A067A"/>
    <w:rsid w:val="007B2078"/>
    <w:rsid w:val="007C5488"/>
    <w:rsid w:val="007C582F"/>
    <w:rsid w:val="007D7D1B"/>
    <w:rsid w:val="007E7DE0"/>
    <w:rsid w:val="008005E3"/>
    <w:rsid w:val="00806572"/>
    <w:rsid w:val="008135B7"/>
    <w:rsid w:val="008411E2"/>
    <w:rsid w:val="0085081C"/>
    <w:rsid w:val="00850A52"/>
    <w:rsid w:val="00860C17"/>
    <w:rsid w:val="00866312"/>
    <w:rsid w:val="008746E4"/>
    <w:rsid w:val="00874C72"/>
    <w:rsid w:val="00881711"/>
    <w:rsid w:val="00890610"/>
    <w:rsid w:val="008B1FA1"/>
    <w:rsid w:val="008C4DB6"/>
    <w:rsid w:val="008D14D4"/>
    <w:rsid w:val="008D4208"/>
    <w:rsid w:val="00943122"/>
    <w:rsid w:val="00965582"/>
    <w:rsid w:val="009673DE"/>
    <w:rsid w:val="009707DF"/>
    <w:rsid w:val="009B5A2A"/>
    <w:rsid w:val="009B7216"/>
    <w:rsid w:val="009C4E10"/>
    <w:rsid w:val="009D506A"/>
    <w:rsid w:val="00A6393C"/>
    <w:rsid w:val="00A725C0"/>
    <w:rsid w:val="00A828CF"/>
    <w:rsid w:val="00A9406A"/>
    <w:rsid w:val="00A95725"/>
    <w:rsid w:val="00A96916"/>
    <w:rsid w:val="00AA262F"/>
    <w:rsid w:val="00AA5226"/>
    <w:rsid w:val="00AC4D0B"/>
    <w:rsid w:val="00AE4666"/>
    <w:rsid w:val="00B0636B"/>
    <w:rsid w:val="00B10F76"/>
    <w:rsid w:val="00B15918"/>
    <w:rsid w:val="00B414FC"/>
    <w:rsid w:val="00B43C32"/>
    <w:rsid w:val="00B44912"/>
    <w:rsid w:val="00B80CD0"/>
    <w:rsid w:val="00B8102B"/>
    <w:rsid w:val="00B95413"/>
    <w:rsid w:val="00BA5831"/>
    <w:rsid w:val="00BA674B"/>
    <w:rsid w:val="00BC090B"/>
    <w:rsid w:val="00BD4841"/>
    <w:rsid w:val="00BD7077"/>
    <w:rsid w:val="00BF3920"/>
    <w:rsid w:val="00BF591A"/>
    <w:rsid w:val="00C12F09"/>
    <w:rsid w:val="00C13A5C"/>
    <w:rsid w:val="00C14F03"/>
    <w:rsid w:val="00C302F1"/>
    <w:rsid w:val="00C37D64"/>
    <w:rsid w:val="00C57418"/>
    <w:rsid w:val="00C75E88"/>
    <w:rsid w:val="00C85766"/>
    <w:rsid w:val="00CB3FC9"/>
    <w:rsid w:val="00CB79D7"/>
    <w:rsid w:val="00CD6BEE"/>
    <w:rsid w:val="00CD7668"/>
    <w:rsid w:val="00CE5F9B"/>
    <w:rsid w:val="00CF284C"/>
    <w:rsid w:val="00D2005F"/>
    <w:rsid w:val="00D41BA9"/>
    <w:rsid w:val="00D45DD1"/>
    <w:rsid w:val="00D60573"/>
    <w:rsid w:val="00D85263"/>
    <w:rsid w:val="00D91C2A"/>
    <w:rsid w:val="00D937A6"/>
    <w:rsid w:val="00DC72EB"/>
    <w:rsid w:val="00E44481"/>
    <w:rsid w:val="00E45481"/>
    <w:rsid w:val="00E5208A"/>
    <w:rsid w:val="00E6070C"/>
    <w:rsid w:val="00E774E2"/>
    <w:rsid w:val="00EC2E89"/>
    <w:rsid w:val="00EE47E5"/>
    <w:rsid w:val="00EF30C3"/>
    <w:rsid w:val="00F0248D"/>
    <w:rsid w:val="00F35BD7"/>
    <w:rsid w:val="00F5404F"/>
    <w:rsid w:val="00F55782"/>
    <w:rsid w:val="00F57B9E"/>
    <w:rsid w:val="00F605F7"/>
    <w:rsid w:val="00F622BB"/>
    <w:rsid w:val="00F749A3"/>
    <w:rsid w:val="00F827CE"/>
    <w:rsid w:val="00F8755F"/>
    <w:rsid w:val="00FA3E35"/>
    <w:rsid w:val="00FD2C05"/>
    <w:rsid w:val="00FE2C32"/>
    <w:rsid w:val="00FF31DE"/>
    <w:rsid w:val="00FF5C6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A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7A"/>
  </w:style>
  <w:style w:type="paragraph" w:styleId="Heading1">
    <w:name w:val="heading 1"/>
    <w:basedOn w:val="Normal"/>
    <w:next w:val="Normal"/>
    <w:link w:val="Heading1Char"/>
    <w:uiPriority w:val="9"/>
    <w:qFormat/>
    <w:rsid w:val="009707DF"/>
    <w:pPr>
      <w:keepNext/>
      <w:keepLines/>
      <w:spacing w:before="240" w:after="120"/>
      <w:jc w:val="center"/>
      <w:outlineLvl w:val="0"/>
    </w:pPr>
    <w:rPr>
      <w:rFonts w:eastAsiaTheme="majorEastAsia"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2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5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D7"/>
    <w:rPr>
      <w:rFonts w:ascii="Tahoma" w:hAnsi="Tahoma" w:cs="Tahoma"/>
      <w:sz w:val="16"/>
      <w:szCs w:val="16"/>
    </w:rPr>
  </w:style>
  <w:style w:type="paragraph" w:styleId="Header">
    <w:name w:val="header"/>
    <w:basedOn w:val="Normal"/>
    <w:link w:val="HeaderChar"/>
    <w:uiPriority w:val="99"/>
    <w:unhideWhenUsed/>
    <w:rsid w:val="003C70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701C"/>
  </w:style>
  <w:style w:type="paragraph" w:styleId="Footer">
    <w:name w:val="footer"/>
    <w:basedOn w:val="Normal"/>
    <w:link w:val="FooterChar"/>
    <w:uiPriority w:val="99"/>
    <w:unhideWhenUsed/>
    <w:rsid w:val="003C70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701C"/>
  </w:style>
  <w:style w:type="paragraph" w:styleId="ListParagraph">
    <w:name w:val="List Paragraph"/>
    <w:basedOn w:val="Normal"/>
    <w:uiPriority w:val="34"/>
    <w:qFormat/>
    <w:rsid w:val="00FE2C32"/>
    <w:pPr>
      <w:ind w:left="720"/>
      <w:contextualSpacing/>
    </w:pPr>
  </w:style>
  <w:style w:type="character" w:customStyle="1" w:styleId="Heading1Char">
    <w:name w:val="Heading 1 Char"/>
    <w:basedOn w:val="DefaultParagraphFont"/>
    <w:link w:val="Heading1"/>
    <w:uiPriority w:val="9"/>
    <w:rsid w:val="009707DF"/>
    <w:rPr>
      <w:rFonts w:eastAsiaTheme="majorEastAsia" w:cstheme="majorBidi"/>
      <w:b/>
      <w:color w:val="000000" w:themeColor="text1"/>
      <w:sz w:val="28"/>
      <w:szCs w:val="32"/>
    </w:rPr>
  </w:style>
  <w:style w:type="paragraph" w:styleId="Title">
    <w:name w:val="Title"/>
    <w:basedOn w:val="Normal"/>
    <w:next w:val="Normal"/>
    <w:link w:val="TitleChar"/>
    <w:uiPriority w:val="10"/>
    <w:qFormat/>
    <w:rsid w:val="001D1C03"/>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lang w:val="en-US"/>
    </w:rPr>
  </w:style>
  <w:style w:type="character" w:customStyle="1" w:styleId="TitleChar">
    <w:name w:val="Title Char"/>
    <w:basedOn w:val="DefaultParagraphFont"/>
    <w:link w:val="Title"/>
    <w:uiPriority w:val="10"/>
    <w:rsid w:val="001D1C03"/>
    <w:rPr>
      <w:rFonts w:asciiTheme="majorHAnsi" w:eastAsiaTheme="majorEastAsia" w:hAnsiTheme="majorHAnsi" w:cstheme="majorBidi"/>
      <w:b/>
      <w:caps/>
      <w:color w:val="FFFFFF" w:themeColor="background1"/>
      <w:spacing w:val="-10"/>
      <w:kern w:val="28"/>
      <w:sz w:val="96"/>
      <w:szCs w:val="56"/>
      <w:lang w:val="en-US"/>
    </w:rPr>
  </w:style>
  <w:style w:type="paragraph" w:styleId="Subtitle">
    <w:name w:val="Subtitle"/>
    <w:basedOn w:val="Normal"/>
    <w:next w:val="Normal"/>
    <w:link w:val="SubtitleChar"/>
    <w:uiPriority w:val="11"/>
    <w:qFormat/>
    <w:rsid w:val="001D1C03"/>
    <w:pPr>
      <w:numPr>
        <w:ilvl w:val="1"/>
      </w:numPr>
      <w:spacing w:before="120" w:after="0" w:line="288" w:lineRule="auto"/>
      <w:jc w:val="center"/>
    </w:pPr>
    <w:rPr>
      <w:rFonts w:eastAsiaTheme="minorEastAsia"/>
      <w:b/>
      <w:i/>
      <w:color w:val="C0504D" w:themeColor="accent2"/>
      <w:spacing w:val="15"/>
      <w:sz w:val="48"/>
      <w:lang w:val="en-US"/>
    </w:rPr>
  </w:style>
  <w:style w:type="character" w:customStyle="1" w:styleId="SubtitleChar">
    <w:name w:val="Subtitle Char"/>
    <w:basedOn w:val="DefaultParagraphFont"/>
    <w:link w:val="Subtitle"/>
    <w:uiPriority w:val="11"/>
    <w:rsid w:val="001D1C03"/>
    <w:rPr>
      <w:rFonts w:eastAsiaTheme="minorEastAsia"/>
      <w:b/>
      <w:i/>
      <w:color w:val="C0504D" w:themeColor="accent2"/>
      <w:spacing w:val="15"/>
      <w:sz w:val="4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7A"/>
  </w:style>
  <w:style w:type="paragraph" w:styleId="Heading1">
    <w:name w:val="heading 1"/>
    <w:basedOn w:val="Normal"/>
    <w:next w:val="Normal"/>
    <w:link w:val="Heading1Char"/>
    <w:uiPriority w:val="9"/>
    <w:qFormat/>
    <w:rsid w:val="009707DF"/>
    <w:pPr>
      <w:keepNext/>
      <w:keepLines/>
      <w:spacing w:before="240" w:after="120"/>
      <w:jc w:val="center"/>
      <w:outlineLvl w:val="0"/>
    </w:pPr>
    <w:rPr>
      <w:rFonts w:eastAsiaTheme="majorEastAsia"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2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5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D7"/>
    <w:rPr>
      <w:rFonts w:ascii="Tahoma" w:hAnsi="Tahoma" w:cs="Tahoma"/>
      <w:sz w:val="16"/>
      <w:szCs w:val="16"/>
    </w:rPr>
  </w:style>
  <w:style w:type="paragraph" w:styleId="Header">
    <w:name w:val="header"/>
    <w:basedOn w:val="Normal"/>
    <w:link w:val="HeaderChar"/>
    <w:uiPriority w:val="99"/>
    <w:unhideWhenUsed/>
    <w:rsid w:val="003C70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701C"/>
  </w:style>
  <w:style w:type="paragraph" w:styleId="Footer">
    <w:name w:val="footer"/>
    <w:basedOn w:val="Normal"/>
    <w:link w:val="FooterChar"/>
    <w:uiPriority w:val="99"/>
    <w:unhideWhenUsed/>
    <w:rsid w:val="003C70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701C"/>
  </w:style>
  <w:style w:type="paragraph" w:styleId="ListParagraph">
    <w:name w:val="List Paragraph"/>
    <w:basedOn w:val="Normal"/>
    <w:uiPriority w:val="34"/>
    <w:qFormat/>
    <w:rsid w:val="00FE2C32"/>
    <w:pPr>
      <w:ind w:left="720"/>
      <w:contextualSpacing/>
    </w:pPr>
  </w:style>
  <w:style w:type="character" w:customStyle="1" w:styleId="Heading1Char">
    <w:name w:val="Heading 1 Char"/>
    <w:basedOn w:val="DefaultParagraphFont"/>
    <w:link w:val="Heading1"/>
    <w:uiPriority w:val="9"/>
    <w:rsid w:val="009707DF"/>
    <w:rPr>
      <w:rFonts w:eastAsiaTheme="majorEastAsia" w:cstheme="majorBidi"/>
      <w:b/>
      <w:color w:val="000000" w:themeColor="text1"/>
      <w:sz w:val="28"/>
      <w:szCs w:val="32"/>
    </w:rPr>
  </w:style>
  <w:style w:type="paragraph" w:styleId="Title">
    <w:name w:val="Title"/>
    <w:basedOn w:val="Normal"/>
    <w:next w:val="Normal"/>
    <w:link w:val="TitleChar"/>
    <w:uiPriority w:val="10"/>
    <w:qFormat/>
    <w:rsid w:val="001D1C03"/>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lang w:val="en-US"/>
    </w:rPr>
  </w:style>
  <w:style w:type="character" w:customStyle="1" w:styleId="TitleChar">
    <w:name w:val="Title Char"/>
    <w:basedOn w:val="DefaultParagraphFont"/>
    <w:link w:val="Title"/>
    <w:uiPriority w:val="10"/>
    <w:rsid w:val="001D1C03"/>
    <w:rPr>
      <w:rFonts w:asciiTheme="majorHAnsi" w:eastAsiaTheme="majorEastAsia" w:hAnsiTheme="majorHAnsi" w:cstheme="majorBidi"/>
      <w:b/>
      <w:caps/>
      <w:color w:val="FFFFFF" w:themeColor="background1"/>
      <w:spacing w:val="-10"/>
      <w:kern w:val="28"/>
      <w:sz w:val="96"/>
      <w:szCs w:val="56"/>
      <w:lang w:val="en-US"/>
    </w:rPr>
  </w:style>
  <w:style w:type="paragraph" w:styleId="Subtitle">
    <w:name w:val="Subtitle"/>
    <w:basedOn w:val="Normal"/>
    <w:next w:val="Normal"/>
    <w:link w:val="SubtitleChar"/>
    <w:uiPriority w:val="11"/>
    <w:qFormat/>
    <w:rsid w:val="001D1C03"/>
    <w:pPr>
      <w:numPr>
        <w:ilvl w:val="1"/>
      </w:numPr>
      <w:spacing w:before="120" w:after="0" w:line="288" w:lineRule="auto"/>
      <w:jc w:val="center"/>
    </w:pPr>
    <w:rPr>
      <w:rFonts w:eastAsiaTheme="minorEastAsia"/>
      <w:b/>
      <w:i/>
      <w:color w:val="C0504D" w:themeColor="accent2"/>
      <w:spacing w:val="15"/>
      <w:sz w:val="48"/>
      <w:lang w:val="en-US"/>
    </w:rPr>
  </w:style>
  <w:style w:type="character" w:customStyle="1" w:styleId="SubtitleChar">
    <w:name w:val="Subtitle Char"/>
    <w:basedOn w:val="DefaultParagraphFont"/>
    <w:link w:val="Subtitle"/>
    <w:uiPriority w:val="11"/>
    <w:rsid w:val="001D1C03"/>
    <w:rPr>
      <w:rFonts w:eastAsiaTheme="minorEastAsia"/>
      <w:b/>
      <w:i/>
      <w:color w:val="C0504D" w:themeColor="accent2"/>
      <w:spacing w:val="15"/>
      <w:sz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05657">
      <w:bodyDiv w:val="1"/>
      <w:marLeft w:val="0"/>
      <w:marRight w:val="0"/>
      <w:marTop w:val="0"/>
      <w:marBottom w:val="0"/>
      <w:divBdr>
        <w:top w:val="none" w:sz="0" w:space="0" w:color="auto"/>
        <w:left w:val="none" w:sz="0" w:space="0" w:color="auto"/>
        <w:bottom w:val="none" w:sz="0" w:space="0" w:color="auto"/>
        <w:right w:val="none" w:sz="0" w:space="0" w:color="auto"/>
      </w:divBdr>
    </w:div>
    <w:div w:id="120346232">
      <w:bodyDiv w:val="1"/>
      <w:marLeft w:val="0"/>
      <w:marRight w:val="0"/>
      <w:marTop w:val="0"/>
      <w:marBottom w:val="0"/>
      <w:divBdr>
        <w:top w:val="none" w:sz="0" w:space="0" w:color="auto"/>
        <w:left w:val="none" w:sz="0" w:space="0" w:color="auto"/>
        <w:bottom w:val="none" w:sz="0" w:space="0" w:color="auto"/>
        <w:right w:val="none" w:sz="0" w:space="0" w:color="auto"/>
      </w:divBdr>
    </w:div>
    <w:div w:id="133104274">
      <w:bodyDiv w:val="1"/>
      <w:marLeft w:val="0"/>
      <w:marRight w:val="0"/>
      <w:marTop w:val="0"/>
      <w:marBottom w:val="0"/>
      <w:divBdr>
        <w:top w:val="none" w:sz="0" w:space="0" w:color="auto"/>
        <w:left w:val="none" w:sz="0" w:space="0" w:color="auto"/>
        <w:bottom w:val="none" w:sz="0" w:space="0" w:color="auto"/>
        <w:right w:val="none" w:sz="0" w:space="0" w:color="auto"/>
      </w:divBdr>
    </w:div>
    <w:div w:id="334769966">
      <w:bodyDiv w:val="1"/>
      <w:marLeft w:val="0"/>
      <w:marRight w:val="0"/>
      <w:marTop w:val="0"/>
      <w:marBottom w:val="0"/>
      <w:divBdr>
        <w:top w:val="none" w:sz="0" w:space="0" w:color="auto"/>
        <w:left w:val="none" w:sz="0" w:space="0" w:color="auto"/>
        <w:bottom w:val="none" w:sz="0" w:space="0" w:color="auto"/>
        <w:right w:val="none" w:sz="0" w:space="0" w:color="auto"/>
      </w:divBdr>
    </w:div>
    <w:div w:id="411119495">
      <w:bodyDiv w:val="1"/>
      <w:marLeft w:val="0"/>
      <w:marRight w:val="0"/>
      <w:marTop w:val="0"/>
      <w:marBottom w:val="0"/>
      <w:divBdr>
        <w:top w:val="none" w:sz="0" w:space="0" w:color="auto"/>
        <w:left w:val="none" w:sz="0" w:space="0" w:color="auto"/>
        <w:bottom w:val="none" w:sz="0" w:space="0" w:color="auto"/>
        <w:right w:val="none" w:sz="0" w:space="0" w:color="auto"/>
      </w:divBdr>
    </w:div>
    <w:div w:id="501118430">
      <w:bodyDiv w:val="1"/>
      <w:marLeft w:val="0"/>
      <w:marRight w:val="0"/>
      <w:marTop w:val="0"/>
      <w:marBottom w:val="0"/>
      <w:divBdr>
        <w:top w:val="none" w:sz="0" w:space="0" w:color="auto"/>
        <w:left w:val="none" w:sz="0" w:space="0" w:color="auto"/>
        <w:bottom w:val="none" w:sz="0" w:space="0" w:color="auto"/>
        <w:right w:val="none" w:sz="0" w:space="0" w:color="auto"/>
      </w:divBdr>
    </w:div>
    <w:div w:id="761535330">
      <w:bodyDiv w:val="1"/>
      <w:marLeft w:val="0"/>
      <w:marRight w:val="0"/>
      <w:marTop w:val="0"/>
      <w:marBottom w:val="0"/>
      <w:divBdr>
        <w:top w:val="none" w:sz="0" w:space="0" w:color="auto"/>
        <w:left w:val="none" w:sz="0" w:space="0" w:color="auto"/>
        <w:bottom w:val="none" w:sz="0" w:space="0" w:color="auto"/>
        <w:right w:val="none" w:sz="0" w:space="0" w:color="auto"/>
      </w:divBdr>
    </w:div>
    <w:div w:id="803936626">
      <w:bodyDiv w:val="1"/>
      <w:marLeft w:val="0"/>
      <w:marRight w:val="0"/>
      <w:marTop w:val="0"/>
      <w:marBottom w:val="0"/>
      <w:divBdr>
        <w:top w:val="none" w:sz="0" w:space="0" w:color="auto"/>
        <w:left w:val="none" w:sz="0" w:space="0" w:color="auto"/>
        <w:bottom w:val="none" w:sz="0" w:space="0" w:color="auto"/>
        <w:right w:val="none" w:sz="0" w:space="0" w:color="auto"/>
      </w:divBdr>
    </w:div>
    <w:div w:id="1055279665">
      <w:bodyDiv w:val="1"/>
      <w:marLeft w:val="0"/>
      <w:marRight w:val="0"/>
      <w:marTop w:val="0"/>
      <w:marBottom w:val="0"/>
      <w:divBdr>
        <w:top w:val="none" w:sz="0" w:space="0" w:color="auto"/>
        <w:left w:val="none" w:sz="0" w:space="0" w:color="auto"/>
        <w:bottom w:val="none" w:sz="0" w:space="0" w:color="auto"/>
        <w:right w:val="none" w:sz="0" w:space="0" w:color="auto"/>
      </w:divBdr>
    </w:div>
    <w:div w:id="1229422504">
      <w:bodyDiv w:val="1"/>
      <w:marLeft w:val="0"/>
      <w:marRight w:val="0"/>
      <w:marTop w:val="0"/>
      <w:marBottom w:val="0"/>
      <w:divBdr>
        <w:top w:val="none" w:sz="0" w:space="0" w:color="auto"/>
        <w:left w:val="none" w:sz="0" w:space="0" w:color="auto"/>
        <w:bottom w:val="none" w:sz="0" w:space="0" w:color="auto"/>
        <w:right w:val="none" w:sz="0" w:space="0" w:color="auto"/>
      </w:divBdr>
    </w:div>
    <w:div w:id="1356417562">
      <w:bodyDiv w:val="1"/>
      <w:marLeft w:val="0"/>
      <w:marRight w:val="0"/>
      <w:marTop w:val="0"/>
      <w:marBottom w:val="0"/>
      <w:divBdr>
        <w:top w:val="none" w:sz="0" w:space="0" w:color="auto"/>
        <w:left w:val="none" w:sz="0" w:space="0" w:color="auto"/>
        <w:bottom w:val="none" w:sz="0" w:space="0" w:color="auto"/>
        <w:right w:val="none" w:sz="0" w:space="0" w:color="auto"/>
      </w:divBdr>
    </w:div>
    <w:div w:id="1483082319">
      <w:bodyDiv w:val="1"/>
      <w:marLeft w:val="0"/>
      <w:marRight w:val="0"/>
      <w:marTop w:val="0"/>
      <w:marBottom w:val="0"/>
      <w:divBdr>
        <w:top w:val="none" w:sz="0" w:space="0" w:color="auto"/>
        <w:left w:val="none" w:sz="0" w:space="0" w:color="auto"/>
        <w:bottom w:val="none" w:sz="0" w:space="0" w:color="auto"/>
        <w:right w:val="none" w:sz="0" w:space="0" w:color="auto"/>
      </w:divBdr>
    </w:div>
    <w:div w:id="1560747986">
      <w:bodyDiv w:val="1"/>
      <w:marLeft w:val="0"/>
      <w:marRight w:val="0"/>
      <w:marTop w:val="0"/>
      <w:marBottom w:val="0"/>
      <w:divBdr>
        <w:top w:val="none" w:sz="0" w:space="0" w:color="auto"/>
        <w:left w:val="none" w:sz="0" w:space="0" w:color="auto"/>
        <w:bottom w:val="none" w:sz="0" w:space="0" w:color="auto"/>
        <w:right w:val="none" w:sz="0" w:space="0" w:color="auto"/>
      </w:divBdr>
    </w:div>
    <w:div w:id="1620914264">
      <w:bodyDiv w:val="1"/>
      <w:marLeft w:val="0"/>
      <w:marRight w:val="0"/>
      <w:marTop w:val="0"/>
      <w:marBottom w:val="0"/>
      <w:divBdr>
        <w:top w:val="none" w:sz="0" w:space="0" w:color="auto"/>
        <w:left w:val="none" w:sz="0" w:space="0" w:color="auto"/>
        <w:bottom w:val="none" w:sz="0" w:space="0" w:color="auto"/>
        <w:right w:val="none" w:sz="0" w:space="0" w:color="auto"/>
      </w:divBdr>
    </w:div>
    <w:div w:id="1884444257">
      <w:bodyDiv w:val="1"/>
      <w:marLeft w:val="0"/>
      <w:marRight w:val="0"/>
      <w:marTop w:val="0"/>
      <w:marBottom w:val="0"/>
      <w:divBdr>
        <w:top w:val="none" w:sz="0" w:space="0" w:color="auto"/>
        <w:left w:val="none" w:sz="0" w:space="0" w:color="auto"/>
        <w:bottom w:val="none" w:sz="0" w:space="0" w:color="auto"/>
        <w:right w:val="none" w:sz="0" w:space="0" w:color="auto"/>
      </w:divBdr>
    </w:div>
    <w:div w:id="1918588093">
      <w:bodyDiv w:val="1"/>
      <w:marLeft w:val="0"/>
      <w:marRight w:val="0"/>
      <w:marTop w:val="0"/>
      <w:marBottom w:val="0"/>
      <w:divBdr>
        <w:top w:val="none" w:sz="0" w:space="0" w:color="auto"/>
        <w:left w:val="none" w:sz="0" w:space="0" w:color="auto"/>
        <w:bottom w:val="none" w:sz="0" w:space="0" w:color="auto"/>
        <w:right w:val="none" w:sz="0" w:space="0" w:color="auto"/>
      </w:divBdr>
    </w:div>
    <w:div w:id="1952588927">
      <w:bodyDiv w:val="1"/>
      <w:marLeft w:val="0"/>
      <w:marRight w:val="0"/>
      <w:marTop w:val="0"/>
      <w:marBottom w:val="0"/>
      <w:divBdr>
        <w:top w:val="none" w:sz="0" w:space="0" w:color="auto"/>
        <w:left w:val="none" w:sz="0" w:space="0" w:color="auto"/>
        <w:bottom w:val="none" w:sz="0" w:space="0" w:color="auto"/>
        <w:right w:val="none" w:sz="0" w:space="0" w:color="auto"/>
      </w:divBdr>
    </w:div>
    <w:div w:id="2057968305">
      <w:bodyDiv w:val="1"/>
      <w:marLeft w:val="0"/>
      <w:marRight w:val="0"/>
      <w:marTop w:val="0"/>
      <w:marBottom w:val="0"/>
      <w:divBdr>
        <w:top w:val="none" w:sz="0" w:space="0" w:color="auto"/>
        <w:left w:val="none" w:sz="0" w:space="0" w:color="auto"/>
        <w:bottom w:val="none" w:sz="0" w:space="0" w:color="auto"/>
        <w:right w:val="none" w:sz="0" w:space="0" w:color="auto"/>
      </w:divBdr>
    </w:div>
    <w:div w:id="212922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chart" Target="charts/chart20.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sr-Latn-RS"/>
        </a:p>
      </c:txPr>
    </c:title>
    <c:autoTitleDeleted val="0"/>
    <c:plotArea>
      <c:layout/>
      <c:lineChart>
        <c:grouping val="stacked"/>
        <c:varyColors val="0"/>
        <c:ser>
          <c:idx val="0"/>
          <c:order val="0"/>
          <c:tx>
            <c:strRef>
              <c:f>Sheet1!$D$65</c:f>
              <c:strCache>
                <c:ptCount val="1"/>
                <c:pt idx="0">
                  <c:v>Broj stanovnika</c:v>
                </c:pt>
              </c:strCache>
            </c:strRef>
          </c:tx>
          <c:marker>
            <c:symbol val="none"/>
          </c:marker>
          <c:cat>
            <c:strRef>
              <c:f>Sheet1!$C$66:$C$69</c:f>
              <c:strCache>
                <c:ptCount val="4"/>
                <c:pt idx="0">
                  <c:v>Broj stanovnika prema popisu 1991.</c:v>
                </c:pt>
                <c:pt idx="1">
                  <c:v>Broj stanovnika prema popisu 2013.</c:v>
                </c:pt>
                <c:pt idx="2">
                  <c:v>Broj stanovnika u 2017.godini</c:v>
                </c:pt>
                <c:pt idx="3">
                  <c:v>Procjena broja stanovnika u 2018.godini</c:v>
                </c:pt>
              </c:strCache>
            </c:strRef>
          </c:cat>
          <c:val>
            <c:numRef>
              <c:f>Sheet1!$D$66:$D$69</c:f>
              <c:numCache>
                <c:formatCode>#,##0</c:formatCode>
                <c:ptCount val="4"/>
                <c:pt idx="0">
                  <c:v>145517</c:v>
                </c:pt>
                <c:pt idx="1">
                  <c:v>110663</c:v>
                </c:pt>
                <c:pt idx="2">
                  <c:v>109679</c:v>
                </c:pt>
                <c:pt idx="3">
                  <c:v>109950</c:v>
                </c:pt>
              </c:numCache>
            </c:numRef>
          </c:val>
          <c:smooth val="0"/>
          <c:extLst xmlns:c16r2="http://schemas.microsoft.com/office/drawing/2015/06/chart">
            <c:ext xmlns:c16="http://schemas.microsoft.com/office/drawing/2014/chart" uri="{C3380CC4-5D6E-409C-BE32-E72D297353CC}">
              <c16:uniqueId val="{00000000-061B-4AC4-B1E1-1AA31EADAE2E}"/>
            </c:ext>
          </c:extLst>
        </c:ser>
        <c:dLbls>
          <c:showLegendKey val="0"/>
          <c:showVal val="0"/>
          <c:showCatName val="0"/>
          <c:showSerName val="0"/>
          <c:showPercent val="0"/>
          <c:showBubbleSize val="0"/>
        </c:dLbls>
        <c:marker val="1"/>
        <c:smooth val="0"/>
        <c:axId val="31851648"/>
        <c:axId val="31853184"/>
      </c:lineChart>
      <c:catAx>
        <c:axId val="31851648"/>
        <c:scaling>
          <c:orientation val="minMax"/>
        </c:scaling>
        <c:delete val="0"/>
        <c:axPos val="b"/>
        <c:numFmt formatCode="General" sourceLinked="0"/>
        <c:majorTickMark val="out"/>
        <c:minorTickMark val="none"/>
        <c:tickLblPos val="nextTo"/>
        <c:crossAx val="31853184"/>
        <c:crosses val="autoZero"/>
        <c:auto val="1"/>
        <c:lblAlgn val="ctr"/>
        <c:lblOffset val="100"/>
        <c:noMultiLvlLbl val="0"/>
      </c:catAx>
      <c:valAx>
        <c:axId val="31853184"/>
        <c:scaling>
          <c:orientation val="minMax"/>
        </c:scaling>
        <c:delete val="0"/>
        <c:axPos val="l"/>
        <c:majorGridlines/>
        <c:numFmt formatCode="#,##0" sourceLinked="1"/>
        <c:majorTickMark val="out"/>
        <c:minorTickMark val="none"/>
        <c:tickLblPos val="nextTo"/>
        <c:crossAx val="31851648"/>
        <c:crosses val="autoZero"/>
        <c:crossBetween val="between"/>
      </c:valAx>
    </c:plotArea>
    <c:legend>
      <c:legendPos val="r"/>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s-Latn-BA" sz="1400"/>
              <a:t>Broj novoregistrovanih obrta u Zenici</a:t>
            </a:r>
          </a:p>
        </c:rich>
      </c:tx>
      <c:overlay val="0"/>
    </c:title>
    <c:autoTitleDeleted val="0"/>
    <c:plotArea>
      <c:layout/>
      <c:barChart>
        <c:barDir val="col"/>
        <c:grouping val="clustered"/>
        <c:varyColors val="0"/>
        <c:ser>
          <c:idx val="0"/>
          <c:order val="0"/>
          <c:tx>
            <c:strRef>
              <c:f>Sheet1!$M$24</c:f>
              <c:strCache>
                <c:ptCount val="1"/>
                <c:pt idx="0">
                  <c:v>Broj aktivnih privrednih društava u Zenici</c:v>
                </c:pt>
              </c:strCache>
            </c:strRef>
          </c:tx>
          <c:invertIfNegative val="0"/>
          <c:cat>
            <c:strRef>
              <c:f>Sheet1!$N$23:$Q$23</c:f>
              <c:strCache>
                <c:ptCount val="4"/>
                <c:pt idx="0">
                  <c:v>2015.</c:v>
                </c:pt>
                <c:pt idx="1">
                  <c:v>2016.</c:v>
                </c:pt>
                <c:pt idx="2">
                  <c:v>2017.</c:v>
                </c:pt>
                <c:pt idx="3">
                  <c:v>2018.</c:v>
                </c:pt>
              </c:strCache>
            </c:strRef>
          </c:cat>
          <c:val>
            <c:numRef>
              <c:f>Sheet1!$N$24:$Q$24</c:f>
              <c:numCache>
                <c:formatCode>General</c:formatCode>
                <c:ptCount val="4"/>
                <c:pt idx="0">
                  <c:v>230</c:v>
                </c:pt>
                <c:pt idx="1">
                  <c:v>382</c:v>
                </c:pt>
                <c:pt idx="2">
                  <c:v>243</c:v>
                </c:pt>
                <c:pt idx="3">
                  <c:v>404</c:v>
                </c:pt>
              </c:numCache>
            </c:numRef>
          </c:val>
          <c:extLst xmlns:c16r2="http://schemas.microsoft.com/office/drawing/2015/06/chart">
            <c:ext xmlns:c16="http://schemas.microsoft.com/office/drawing/2014/chart" uri="{C3380CC4-5D6E-409C-BE32-E72D297353CC}">
              <c16:uniqueId val="{00000000-09DE-4822-AF85-58B7105DC0A4}"/>
            </c:ext>
          </c:extLst>
        </c:ser>
        <c:dLbls>
          <c:showLegendKey val="0"/>
          <c:showVal val="0"/>
          <c:showCatName val="0"/>
          <c:showSerName val="0"/>
          <c:showPercent val="0"/>
          <c:showBubbleSize val="0"/>
        </c:dLbls>
        <c:gapWidth val="150"/>
        <c:axId val="32451200"/>
        <c:axId val="32498048"/>
      </c:barChart>
      <c:catAx>
        <c:axId val="32451200"/>
        <c:scaling>
          <c:orientation val="minMax"/>
        </c:scaling>
        <c:delete val="0"/>
        <c:axPos val="b"/>
        <c:numFmt formatCode="General" sourceLinked="0"/>
        <c:majorTickMark val="out"/>
        <c:minorTickMark val="none"/>
        <c:tickLblPos val="nextTo"/>
        <c:crossAx val="32498048"/>
        <c:crosses val="autoZero"/>
        <c:auto val="1"/>
        <c:lblAlgn val="ctr"/>
        <c:lblOffset val="100"/>
        <c:noMultiLvlLbl val="0"/>
      </c:catAx>
      <c:valAx>
        <c:axId val="32498048"/>
        <c:scaling>
          <c:orientation val="minMax"/>
        </c:scaling>
        <c:delete val="0"/>
        <c:axPos val="l"/>
        <c:majorGridlines/>
        <c:numFmt formatCode="General" sourceLinked="1"/>
        <c:majorTickMark val="out"/>
        <c:minorTickMark val="none"/>
        <c:tickLblPos val="nextTo"/>
        <c:crossAx val="3245120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s-Latn-BA" sz="1400"/>
              <a:t>Broj ugašenih obrta u Zenici</a:t>
            </a:r>
          </a:p>
        </c:rich>
      </c:tx>
      <c:overlay val="0"/>
    </c:title>
    <c:autoTitleDeleted val="0"/>
    <c:plotArea>
      <c:layout/>
      <c:barChart>
        <c:barDir val="col"/>
        <c:grouping val="clustered"/>
        <c:varyColors val="0"/>
        <c:ser>
          <c:idx val="0"/>
          <c:order val="0"/>
          <c:tx>
            <c:strRef>
              <c:f>Sheet1!$M$24</c:f>
              <c:strCache>
                <c:ptCount val="1"/>
                <c:pt idx="0">
                  <c:v>Broj aktivnih privrednih društava u Zenici</c:v>
                </c:pt>
              </c:strCache>
            </c:strRef>
          </c:tx>
          <c:invertIfNegative val="0"/>
          <c:cat>
            <c:strRef>
              <c:f>Sheet1!$N$23:$Q$23</c:f>
              <c:strCache>
                <c:ptCount val="4"/>
                <c:pt idx="0">
                  <c:v>2015.</c:v>
                </c:pt>
                <c:pt idx="1">
                  <c:v>2016.</c:v>
                </c:pt>
                <c:pt idx="2">
                  <c:v>2017.</c:v>
                </c:pt>
                <c:pt idx="3">
                  <c:v>2018.</c:v>
                </c:pt>
              </c:strCache>
            </c:strRef>
          </c:cat>
          <c:val>
            <c:numRef>
              <c:f>Sheet1!$N$24:$Q$24</c:f>
              <c:numCache>
                <c:formatCode>General</c:formatCode>
                <c:ptCount val="4"/>
                <c:pt idx="0">
                  <c:v>210</c:v>
                </c:pt>
                <c:pt idx="1">
                  <c:v>151</c:v>
                </c:pt>
                <c:pt idx="2">
                  <c:v>159</c:v>
                </c:pt>
                <c:pt idx="3">
                  <c:v>148</c:v>
                </c:pt>
              </c:numCache>
            </c:numRef>
          </c:val>
          <c:extLst xmlns:c16r2="http://schemas.microsoft.com/office/drawing/2015/06/chart">
            <c:ext xmlns:c16="http://schemas.microsoft.com/office/drawing/2014/chart" uri="{C3380CC4-5D6E-409C-BE32-E72D297353CC}">
              <c16:uniqueId val="{00000000-5462-4FC7-94BC-992363E518DF}"/>
            </c:ext>
          </c:extLst>
        </c:ser>
        <c:dLbls>
          <c:showLegendKey val="0"/>
          <c:showVal val="0"/>
          <c:showCatName val="0"/>
          <c:showSerName val="0"/>
          <c:showPercent val="0"/>
          <c:showBubbleSize val="0"/>
        </c:dLbls>
        <c:gapWidth val="150"/>
        <c:axId val="33002240"/>
        <c:axId val="33003776"/>
      </c:barChart>
      <c:catAx>
        <c:axId val="33002240"/>
        <c:scaling>
          <c:orientation val="minMax"/>
        </c:scaling>
        <c:delete val="0"/>
        <c:axPos val="b"/>
        <c:numFmt formatCode="General" sourceLinked="0"/>
        <c:majorTickMark val="out"/>
        <c:minorTickMark val="none"/>
        <c:tickLblPos val="nextTo"/>
        <c:crossAx val="33003776"/>
        <c:crosses val="autoZero"/>
        <c:auto val="1"/>
        <c:lblAlgn val="ctr"/>
        <c:lblOffset val="100"/>
        <c:noMultiLvlLbl val="0"/>
      </c:catAx>
      <c:valAx>
        <c:axId val="33003776"/>
        <c:scaling>
          <c:orientation val="minMax"/>
        </c:scaling>
        <c:delete val="0"/>
        <c:axPos val="l"/>
        <c:majorGridlines/>
        <c:numFmt formatCode="General" sourceLinked="1"/>
        <c:majorTickMark val="out"/>
        <c:minorTickMark val="none"/>
        <c:tickLblPos val="nextTo"/>
        <c:crossAx val="3300224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s-Latn-BA" sz="1600"/>
              <a:t>Broj</a:t>
            </a:r>
            <a:r>
              <a:rPr lang="bs-Latn-BA" sz="1600" baseline="0"/>
              <a:t> preduzeća u gradu Zenici na 1000 stanovnika</a:t>
            </a:r>
            <a:endParaRPr lang="bs-Latn-BA" sz="1600"/>
          </a:p>
        </c:rich>
      </c:tx>
      <c:overlay val="0"/>
    </c:title>
    <c:autoTitleDeleted val="0"/>
    <c:plotArea>
      <c:layout/>
      <c:barChart>
        <c:barDir val="col"/>
        <c:grouping val="clustered"/>
        <c:varyColors val="0"/>
        <c:ser>
          <c:idx val="0"/>
          <c:order val="0"/>
          <c:tx>
            <c:strRef>
              <c:f>'[Chart in Microsoft Word]Sheet1'!$M$24</c:f>
              <c:strCache>
                <c:ptCount val="1"/>
                <c:pt idx="0">
                  <c:v>Broj preduzeća na 1000 stanovnika</c:v>
                </c:pt>
              </c:strCache>
            </c:strRef>
          </c:tx>
          <c:invertIfNegative val="0"/>
          <c:cat>
            <c:strRef>
              <c:f>'[Chart in Microsoft Word]Sheet1'!$N$23:$Q$23</c:f>
              <c:strCache>
                <c:ptCount val="4"/>
                <c:pt idx="0">
                  <c:v>2015.</c:v>
                </c:pt>
                <c:pt idx="1">
                  <c:v>2016.</c:v>
                </c:pt>
                <c:pt idx="2">
                  <c:v>2017.</c:v>
                </c:pt>
                <c:pt idx="3">
                  <c:v>2018.</c:v>
                </c:pt>
              </c:strCache>
            </c:strRef>
          </c:cat>
          <c:val>
            <c:numRef>
              <c:f>'[Chart in Microsoft Word]Sheet1'!$N$24:$Q$24</c:f>
              <c:numCache>
                <c:formatCode>General</c:formatCode>
                <c:ptCount val="4"/>
                <c:pt idx="0">
                  <c:v>39.299999999999997</c:v>
                </c:pt>
                <c:pt idx="1">
                  <c:v>47.7</c:v>
                </c:pt>
                <c:pt idx="2">
                  <c:v>48.5</c:v>
                </c:pt>
                <c:pt idx="3">
                  <c:v>51.6</c:v>
                </c:pt>
              </c:numCache>
            </c:numRef>
          </c:val>
          <c:extLst xmlns:c16r2="http://schemas.microsoft.com/office/drawing/2015/06/chart">
            <c:ext xmlns:c16="http://schemas.microsoft.com/office/drawing/2014/chart" uri="{C3380CC4-5D6E-409C-BE32-E72D297353CC}">
              <c16:uniqueId val="{00000000-F5BB-49E3-8477-18B951F57012}"/>
            </c:ext>
          </c:extLst>
        </c:ser>
        <c:dLbls>
          <c:showLegendKey val="0"/>
          <c:showVal val="0"/>
          <c:showCatName val="0"/>
          <c:showSerName val="0"/>
          <c:showPercent val="0"/>
          <c:showBubbleSize val="0"/>
        </c:dLbls>
        <c:gapWidth val="150"/>
        <c:axId val="33073408"/>
        <c:axId val="33083392"/>
      </c:barChart>
      <c:catAx>
        <c:axId val="33073408"/>
        <c:scaling>
          <c:orientation val="minMax"/>
        </c:scaling>
        <c:delete val="0"/>
        <c:axPos val="b"/>
        <c:numFmt formatCode="General" sourceLinked="0"/>
        <c:majorTickMark val="out"/>
        <c:minorTickMark val="none"/>
        <c:tickLblPos val="nextTo"/>
        <c:crossAx val="33083392"/>
        <c:crosses val="autoZero"/>
        <c:auto val="1"/>
        <c:lblAlgn val="ctr"/>
        <c:lblOffset val="100"/>
        <c:noMultiLvlLbl val="0"/>
      </c:catAx>
      <c:valAx>
        <c:axId val="33083392"/>
        <c:scaling>
          <c:orientation val="minMax"/>
        </c:scaling>
        <c:delete val="0"/>
        <c:axPos val="l"/>
        <c:majorGridlines/>
        <c:numFmt formatCode="General" sourceLinked="1"/>
        <c:majorTickMark val="out"/>
        <c:minorTickMark val="none"/>
        <c:tickLblPos val="nextTo"/>
        <c:crossAx val="3307340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s-Latn-BA" sz="1600"/>
              <a:t>Prosječna plaća u Gradu Zenici</a:t>
            </a:r>
          </a:p>
        </c:rich>
      </c:tx>
      <c:overlay val="0"/>
    </c:title>
    <c:autoTitleDeleted val="0"/>
    <c:plotArea>
      <c:layout/>
      <c:barChart>
        <c:barDir val="col"/>
        <c:grouping val="clustered"/>
        <c:varyColors val="0"/>
        <c:ser>
          <c:idx val="0"/>
          <c:order val="0"/>
          <c:tx>
            <c:strRef>
              <c:f>'[Chart in Microsoft Word]Sheet1'!$M$24</c:f>
              <c:strCache>
                <c:ptCount val="1"/>
                <c:pt idx="0">
                  <c:v>Grad Zenica</c:v>
                </c:pt>
              </c:strCache>
            </c:strRef>
          </c:tx>
          <c:invertIfNegative val="0"/>
          <c:cat>
            <c:numRef>
              <c:f>'[Chart in Microsoft Word]Sheet1'!$N$23:$Q$23</c:f>
              <c:numCache>
                <c:formatCode>General</c:formatCode>
                <c:ptCount val="4"/>
                <c:pt idx="0">
                  <c:v>2015</c:v>
                </c:pt>
                <c:pt idx="1">
                  <c:v>2016</c:v>
                </c:pt>
                <c:pt idx="2">
                  <c:v>2017</c:v>
                </c:pt>
                <c:pt idx="3">
                  <c:v>2018</c:v>
                </c:pt>
              </c:numCache>
            </c:numRef>
          </c:cat>
          <c:val>
            <c:numRef>
              <c:f>'[Chart in Microsoft Word]Sheet1'!$N$24:$Q$24</c:f>
              <c:numCache>
                <c:formatCode>General</c:formatCode>
                <c:ptCount val="4"/>
                <c:pt idx="0">
                  <c:v>837</c:v>
                </c:pt>
                <c:pt idx="1">
                  <c:v>845</c:v>
                </c:pt>
                <c:pt idx="2">
                  <c:v>828</c:v>
                </c:pt>
                <c:pt idx="3">
                  <c:v>869</c:v>
                </c:pt>
              </c:numCache>
            </c:numRef>
          </c:val>
          <c:extLst xmlns:c16r2="http://schemas.microsoft.com/office/drawing/2015/06/chart">
            <c:ext xmlns:c16="http://schemas.microsoft.com/office/drawing/2014/chart" uri="{C3380CC4-5D6E-409C-BE32-E72D297353CC}">
              <c16:uniqueId val="{00000000-4134-4D8D-9794-570A03FCC299}"/>
            </c:ext>
          </c:extLst>
        </c:ser>
        <c:dLbls>
          <c:showLegendKey val="0"/>
          <c:showVal val="0"/>
          <c:showCatName val="0"/>
          <c:showSerName val="0"/>
          <c:showPercent val="0"/>
          <c:showBubbleSize val="0"/>
        </c:dLbls>
        <c:gapWidth val="150"/>
        <c:axId val="32784384"/>
        <c:axId val="32785920"/>
      </c:barChart>
      <c:catAx>
        <c:axId val="32784384"/>
        <c:scaling>
          <c:orientation val="minMax"/>
        </c:scaling>
        <c:delete val="0"/>
        <c:axPos val="b"/>
        <c:numFmt formatCode="General" sourceLinked="1"/>
        <c:majorTickMark val="out"/>
        <c:minorTickMark val="none"/>
        <c:tickLblPos val="nextTo"/>
        <c:crossAx val="32785920"/>
        <c:crosses val="autoZero"/>
        <c:auto val="1"/>
        <c:lblAlgn val="ctr"/>
        <c:lblOffset val="100"/>
        <c:noMultiLvlLbl val="0"/>
      </c:catAx>
      <c:valAx>
        <c:axId val="32785920"/>
        <c:scaling>
          <c:orientation val="minMax"/>
        </c:scaling>
        <c:delete val="0"/>
        <c:axPos val="l"/>
        <c:majorGridlines/>
        <c:numFmt formatCode="General" sourceLinked="1"/>
        <c:majorTickMark val="out"/>
        <c:minorTickMark val="none"/>
        <c:tickLblPos val="nextTo"/>
        <c:crossAx val="3278438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s-Latn-BA" sz="1400"/>
              <a:t>Ukupna prosječna penzija gradu Zenici u KM</a:t>
            </a:r>
          </a:p>
        </c:rich>
      </c:tx>
      <c:overlay val="0"/>
    </c:title>
    <c:autoTitleDeleted val="0"/>
    <c:plotArea>
      <c:layout/>
      <c:barChart>
        <c:barDir val="col"/>
        <c:grouping val="clustered"/>
        <c:varyColors val="0"/>
        <c:ser>
          <c:idx val="0"/>
          <c:order val="0"/>
          <c:tx>
            <c:strRef>
              <c:f>'[Chart in Microsoft Word]Sheet1'!$M$24</c:f>
              <c:strCache>
                <c:ptCount val="1"/>
                <c:pt idx="0">
                  <c:v>Grad Zenica</c:v>
                </c:pt>
              </c:strCache>
            </c:strRef>
          </c:tx>
          <c:invertIfNegative val="0"/>
          <c:cat>
            <c:numRef>
              <c:f>'[Chart in Microsoft Word]Sheet1'!$N$23:$Q$23</c:f>
              <c:numCache>
                <c:formatCode>General</c:formatCode>
                <c:ptCount val="4"/>
                <c:pt idx="0">
                  <c:v>2015</c:v>
                </c:pt>
                <c:pt idx="1">
                  <c:v>2016</c:v>
                </c:pt>
                <c:pt idx="2">
                  <c:v>2017</c:v>
                </c:pt>
                <c:pt idx="3">
                  <c:v>2018</c:v>
                </c:pt>
              </c:numCache>
            </c:numRef>
          </c:cat>
          <c:val>
            <c:numRef>
              <c:f>'[Chart in Microsoft Word]Sheet1'!$N$24:$Q$24</c:f>
              <c:numCache>
                <c:formatCode>General</c:formatCode>
                <c:ptCount val="4"/>
                <c:pt idx="0">
                  <c:v>399.81</c:v>
                </c:pt>
                <c:pt idx="1">
                  <c:v>403.83</c:v>
                </c:pt>
                <c:pt idx="2">
                  <c:v>409.12</c:v>
                </c:pt>
                <c:pt idx="3">
                  <c:v>440.2</c:v>
                </c:pt>
              </c:numCache>
            </c:numRef>
          </c:val>
          <c:extLst xmlns:c16r2="http://schemas.microsoft.com/office/drawing/2015/06/chart">
            <c:ext xmlns:c16="http://schemas.microsoft.com/office/drawing/2014/chart" uri="{C3380CC4-5D6E-409C-BE32-E72D297353CC}">
              <c16:uniqueId val="{00000000-8659-41AE-B455-C92DA8F49DBF}"/>
            </c:ext>
          </c:extLst>
        </c:ser>
        <c:dLbls>
          <c:showLegendKey val="0"/>
          <c:showVal val="0"/>
          <c:showCatName val="0"/>
          <c:showSerName val="0"/>
          <c:showPercent val="0"/>
          <c:showBubbleSize val="0"/>
        </c:dLbls>
        <c:gapWidth val="150"/>
        <c:axId val="32986624"/>
        <c:axId val="32988160"/>
      </c:barChart>
      <c:catAx>
        <c:axId val="32986624"/>
        <c:scaling>
          <c:orientation val="minMax"/>
        </c:scaling>
        <c:delete val="0"/>
        <c:axPos val="b"/>
        <c:numFmt formatCode="General" sourceLinked="1"/>
        <c:majorTickMark val="out"/>
        <c:minorTickMark val="none"/>
        <c:tickLblPos val="nextTo"/>
        <c:crossAx val="32988160"/>
        <c:crosses val="autoZero"/>
        <c:auto val="1"/>
        <c:lblAlgn val="ctr"/>
        <c:lblOffset val="100"/>
        <c:noMultiLvlLbl val="0"/>
      </c:catAx>
      <c:valAx>
        <c:axId val="32988160"/>
        <c:scaling>
          <c:orientation val="minMax"/>
        </c:scaling>
        <c:delete val="0"/>
        <c:axPos val="l"/>
        <c:majorGridlines/>
        <c:numFmt formatCode="General" sourceLinked="1"/>
        <c:majorTickMark val="out"/>
        <c:minorTickMark val="none"/>
        <c:tickLblPos val="nextTo"/>
        <c:crossAx val="3298662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s-Latn-BA" sz="1600"/>
              <a:t>Uvoz u gradu Zenici u KM</a:t>
            </a:r>
            <a:r>
              <a:rPr lang="bs-Latn-BA" sz="1800" b="1" i="0" u="none" strike="noStrike" baseline="0"/>
              <a:t> </a:t>
            </a:r>
            <a:endParaRPr lang="bs-Latn-BA" sz="1600"/>
          </a:p>
        </c:rich>
      </c:tx>
      <c:overlay val="0"/>
    </c:title>
    <c:autoTitleDeleted val="0"/>
    <c:plotArea>
      <c:layout/>
      <c:barChart>
        <c:barDir val="col"/>
        <c:grouping val="clustered"/>
        <c:varyColors val="0"/>
        <c:ser>
          <c:idx val="0"/>
          <c:order val="0"/>
          <c:tx>
            <c:strRef>
              <c:f>'[Chart in Microsoft Word]Sheet1'!$M$24</c:f>
              <c:strCache>
                <c:ptCount val="1"/>
                <c:pt idx="0">
                  <c:v>Broj preduzeća na 1000 stanovnika</c:v>
                </c:pt>
              </c:strCache>
            </c:strRef>
          </c:tx>
          <c:invertIfNegative val="0"/>
          <c:cat>
            <c:strRef>
              <c:f>'[Chart in Microsoft Word]Sheet1'!$N$23:$Q$23</c:f>
              <c:strCache>
                <c:ptCount val="4"/>
                <c:pt idx="0">
                  <c:v>2015.</c:v>
                </c:pt>
                <c:pt idx="1">
                  <c:v>2016.</c:v>
                </c:pt>
                <c:pt idx="2">
                  <c:v>2017.</c:v>
                </c:pt>
                <c:pt idx="3">
                  <c:v>2018</c:v>
                </c:pt>
              </c:strCache>
            </c:strRef>
          </c:cat>
          <c:val>
            <c:numRef>
              <c:f>'[Chart in Microsoft Word]Sheet1'!$N$24:$Q$24</c:f>
              <c:numCache>
                <c:formatCode>General</c:formatCode>
                <c:ptCount val="4"/>
                <c:pt idx="0">
                  <c:v>354038</c:v>
                </c:pt>
                <c:pt idx="1">
                  <c:v>345249</c:v>
                </c:pt>
                <c:pt idx="2">
                  <c:v>515295</c:v>
                </c:pt>
                <c:pt idx="3">
                  <c:v>579558</c:v>
                </c:pt>
              </c:numCache>
            </c:numRef>
          </c:val>
          <c:extLst xmlns:c16r2="http://schemas.microsoft.com/office/drawing/2015/06/chart">
            <c:ext xmlns:c16="http://schemas.microsoft.com/office/drawing/2014/chart" uri="{C3380CC4-5D6E-409C-BE32-E72D297353CC}">
              <c16:uniqueId val="{00000000-CB58-4E1A-BFB0-1FCDAFED4478}"/>
            </c:ext>
          </c:extLst>
        </c:ser>
        <c:dLbls>
          <c:showLegendKey val="0"/>
          <c:showVal val="0"/>
          <c:showCatName val="0"/>
          <c:showSerName val="0"/>
          <c:showPercent val="0"/>
          <c:showBubbleSize val="0"/>
        </c:dLbls>
        <c:gapWidth val="150"/>
        <c:axId val="32836608"/>
        <c:axId val="32854784"/>
      </c:barChart>
      <c:catAx>
        <c:axId val="32836608"/>
        <c:scaling>
          <c:orientation val="minMax"/>
        </c:scaling>
        <c:delete val="0"/>
        <c:axPos val="b"/>
        <c:numFmt formatCode="General" sourceLinked="0"/>
        <c:majorTickMark val="out"/>
        <c:minorTickMark val="none"/>
        <c:tickLblPos val="nextTo"/>
        <c:crossAx val="32854784"/>
        <c:crosses val="autoZero"/>
        <c:auto val="1"/>
        <c:lblAlgn val="ctr"/>
        <c:lblOffset val="100"/>
        <c:noMultiLvlLbl val="0"/>
      </c:catAx>
      <c:valAx>
        <c:axId val="32854784"/>
        <c:scaling>
          <c:orientation val="minMax"/>
        </c:scaling>
        <c:delete val="0"/>
        <c:axPos val="l"/>
        <c:majorGridlines/>
        <c:numFmt formatCode="General" sourceLinked="1"/>
        <c:majorTickMark val="out"/>
        <c:minorTickMark val="none"/>
        <c:tickLblPos val="nextTo"/>
        <c:crossAx val="3283660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bs-Latn-BA" sz="1400"/>
              <a:t>Uvozni artikli</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Sheet6!$A$47:$A$55</c:f>
              <c:strCache>
                <c:ptCount val="9"/>
                <c:pt idx="0">
                  <c:v>Građevinski sektor</c:v>
                </c:pt>
                <c:pt idx="1">
                  <c:v>Metaloprerađivački </c:v>
                </c:pt>
                <c:pt idx="2">
                  <c:v>Prehrambeni</c:v>
                </c:pt>
                <c:pt idx="3">
                  <c:v>Drvoprerada</c:v>
                </c:pt>
                <c:pt idx="4">
                  <c:v>Elektro</c:v>
                </c:pt>
                <c:pt idx="5">
                  <c:v>Saobraćaj i komunikacije</c:v>
                </c:pt>
                <c:pt idx="6">
                  <c:v>Tekstil</c:v>
                </c:pt>
                <c:pt idx="7">
                  <c:v>Zdravstvo</c:v>
                </c:pt>
                <c:pt idx="8">
                  <c:v>Ostali materijali</c:v>
                </c:pt>
              </c:strCache>
            </c:strRef>
          </c:cat>
          <c:val>
            <c:numRef>
              <c:f>Sheet6!$B$47:$B$55</c:f>
              <c:numCache>
                <c:formatCode>General</c:formatCode>
                <c:ptCount val="9"/>
                <c:pt idx="0">
                  <c:v>23</c:v>
                </c:pt>
                <c:pt idx="1">
                  <c:v>8</c:v>
                </c:pt>
                <c:pt idx="2">
                  <c:v>10</c:v>
                </c:pt>
                <c:pt idx="3">
                  <c:v>9</c:v>
                </c:pt>
                <c:pt idx="4">
                  <c:v>5</c:v>
                </c:pt>
                <c:pt idx="5">
                  <c:v>3</c:v>
                </c:pt>
                <c:pt idx="6">
                  <c:v>2</c:v>
                </c:pt>
                <c:pt idx="7">
                  <c:v>2</c:v>
                </c:pt>
                <c:pt idx="8">
                  <c:v>14</c:v>
                </c:pt>
              </c:numCache>
            </c:numRef>
          </c:val>
          <c:extLst xmlns:c16r2="http://schemas.microsoft.com/office/drawing/2015/06/chart">
            <c:ext xmlns:c16="http://schemas.microsoft.com/office/drawing/2014/chart" uri="{C3380CC4-5D6E-409C-BE32-E72D297353CC}">
              <c16:uniqueId val="{00000000-DAE1-42FD-BAD1-70D234E47173}"/>
            </c:ext>
          </c:extLst>
        </c:ser>
        <c:dLbls>
          <c:showLegendKey val="0"/>
          <c:showVal val="0"/>
          <c:showCatName val="0"/>
          <c:showSerName val="0"/>
          <c:showPercent val="0"/>
          <c:showBubbleSize val="0"/>
        </c:dLbls>
        <c:gapWidth val="182"/>
        <c:axId val="32879360"/>
        <c:axId val="32880896"/>
      </c:barChart>
      <c:catAx>
        <c:axId val="3287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r-Latn-RS"/>
          </a:p>
        </c:txPr>
        <c:crossAx val="32880896"/>
        <c:crosses val="autoZero"/>
        <c:auto val="1"/>
        <c:lblAlgn val="ctr"/>
        <c:lblOffset val="100"/>
        <c:noMultiLvlLbl val="0"/>
      </c:catAx>
      <c:valAx>
        <c:axId val="32880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sr-Latn-RS"/>
          </a:p>
        </c:txPr>
        <c:crossAx val="3287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sr-Latn-R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bs-Latn-BA" sz="1400"/>
              <a:t>Iz koje zemlje uvozite?</a:t>
            </a:r>
            <a:endParaRPr lang="hr-BA" sz="140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Sheet6!$A$59:$A$65</c:f>
              <c:strCache>
                <c:ptCount val="7"/>
                <c:pt idx="0">
                  <c:v>Susjedne</c:v>
                </c:pt>
                <c:pt idx="1">
                  <c:v>Balkan</c:v>
                </c:pt>
                <c:pt idx="2">
                  <c:v>Turska</c:v>
                </c:pt>
                <c:pt idx="3">
                  <c:v>Rusija</c:v>
                </c:pt>
                <c:pt idx="4">
                  <c:v>EU</c:v>
                </c:pt>
                <c:pt idx="5">
                  <c:v>SAD</c:v>
                </c:pt>
                <c:pt idx="6">
                  <c:v>Azija</c:v>
                </c:pt>
              </c:strCache>
            </c:strRef>
          </c:cat>
          <c:val>
            <c:numRef>
              <c:f>Sheet6!$B$59:$B$65</c:f>
              <c:numCache>
                <c:formatCode>General</c:formatCode>
                <c:ptCount val="7"/>
                <c:pt idx="0">
                  <c:v>29</c:v>
                </c:pt>
                <c:pt idx="1">
                  <c:v>4</c:v>
                </c:pt>
                <c:pt idx="2">
                  <c:v>14</c:v>
                </c:pt>
                <c:pt idx="3">
                  <c:v>1</c:v>
                </c:pt>
                <c:pt idx="4">
                  <c:v>60</c:v>
                </c:pt>
                <c:pt idx="5">
                  <c:v>4</c:v>
                </c:pt>
                <c:pt idx="6">
                  <c:v>10</c:v>
                </c:pt>
              </c:numCache>
            </c:numRef>
          </c:val>
          <c:extLst xmlns:c16r2="http://schemas.microsoft.com/office/drawing/2015/06/chart">
            <c:ext xmlns:c16="http://schemas.microsoft.com/office/drawing/2014/chart" uri="{C3380CC4-5D6E-409C-BE32-E72D297353CC}">
              <c16:uniqueId val="{00000000-AD0B-4298-BFCC-E9164DB4D315}"/>
            </c:ext>
          </c:extLst>
        </c:ser>
        <c:dLbls>
          <c:showLegendKey val="0"/>
          <c:showVal val="0"/>
          <c:showCatName val="0"/>
          <c:showSerName val="0"/>
          <c:showPercent val="0"/>
          <c:showBubbleSize val="0"/>
        </c:dLbls>
        <c:gapWidth val="182"/>
        <c:axId val="33331072"/>
        <c:axId val="33332608"/>
      </c:barChart>
      <c:catAx>
        <c:axId val="3333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r-Latn-RS"/>
          </a:p>
        </c:txPr>
        <c:crossAx val="33332608"/>
        <c:crosses val="autoZero"/>
        <c:auto val="1"/>
        <c:lblAlgn val="ctr"/>
        <c:lblOffset val="100"/>
        <c:noMultiLvlLbl val="0"/>
      </c:catAx>
      <c:valAx>
        <c:axId val="333326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33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sr-Latn-R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s-Latn-BA" sz="1400"/>
              <a:t>Izvoz</a:t>
            </a:r>
            <a:r>
              <a:rPr lang="bs-Latn-BA" sz="1400" baseline="0"/>
              <a:t> </a:t>
            </a:r>
            <a:r>
              <a:rPr lang="bs-Latn-BA" sz="1400"/>
              <a:t> iz Grada Zenice u KM</a:t>
            </a:r>
            <a:r>
              <a:rPr lang="bs-Latn-BA" sz="1600" b="1" i="0" u="none" strike="noStrike" baseline="0"/>
              <a:t> </a:t>
            </a:r>
            <a:endParaRPr lang="bs-Latn-BA" sz="1400"/>
          </a:p>
        </c:rich>
      </c:tx>
      <c:overlay val="0"/>
    </c:title>
    <c:autoTitleDeleted val="0"/>
    <c:plotArea>
      <c:layout/>
      <c:barChart>
        <c:barDir val="col"/>
        <c:grouping val="clustered"/>
        <c:varyColors val="0"/>
        <c:ser>
          <c:idx val="0"/>
          <c:order val="0"/>
          <c:tx>
            <c:strRef>
              <c:f>Sheet1!$M$24</c:f>
              <c:strCache>
                <c:ptCount val="1"/>
                <c:pt idx="0">
                  <c:v>Broj preduzeća na 1000 stanovnika</c:v>
                </c:pt>
              </c:strCache>
            </c:strRef>
          </c:tx>
          <c:invertIfNegative val="0"/>
          <c:cat>
            <c:strRef>
              <c:f>Sheet1!$N$23:$P$23</c:f>
              <c:strCache>
                <c:ptCount val="3"/>
                <c:pt idx="0">
                  <c:v>2015.</c:v>
                </c:pt>
                <c:pt idx="1">
                  <c:v>2016.</c:v>
                </c:pt>
                <c:pt idx="2">
                  <c:v>2017.</c:v>
                </c:pt>
              </c:strCache>
            </c:strRef>
          </c:cat>
          <c:val>
            <c:numRef>
              <c:f>Sheet1!$N$24:$P$24</c:f>
              <c:numCache>
                <c:formatCode>General</c:formatCode>
                <c:ptCount val="3"/>
                <c:pt idx="0">
                  <c:v>419976</c:v>
                </c:pt>
                <c:pt idx="1">
                  <c:v>379668</c:v>
                </c:pt>
                <c:pt idx="2">
                  <c:v>432962</c:v>
                </c:pt>
              </c:numCache>
            </c:numRef>
          </c:val>
          <c:extLst xmlns:c16r2="http://schemas.microsoft.com/office/drawing/2015/06/chart">
            <c:ext xmlns:c16="http://schemas.microsoft.com/office/drawing/2014/chart" uri="{C3380CC4-5D6E-409C-BE32-E72D297353CC}">
              <c16:uniqueId val="{00000000-5B99-41F8-AB01-C044C54FEBA6}"/>
            </c:ext>
          </c:extLst>
        </c:ser>
        <c:dLbls>
          <c:showLegendKey val="0"/>
          <c:showVal val="0"/>
          <c:showCatName val="0"/>
          <c:showSerName val="0"/>
          <c:showPercent val="0"/>
          <c:showBubbleSize val="0"/>
        </c:dLbls>
        <c:gapWidth val="150"/>
        <c:axId val="33344896"/>
        <c:axId val="33346688"/>
      </c:barChart>
      <c:catAx>
        <c:axId val="33344896"/>
        <c:scaling>
          <c:orientation val="minMax"/>
        </c:scaling>
        <c:delete val="0"/>
        <c:axPos val="b"/>
        <c:numFmt formatCode="General" sourceLinked="0"/>
        <c:majorTickMark val="out"/>
        <c:minorTickMark val="none"/>
        <c:tickLblPos val="nextTo"/>
        <c:crossAx val="33346688"/>
        <c:crosses val="autoZero"/>
        <c:auto val="1"/>
        <c:lblAlgn val="ctr"/>
        <c:lblOffset val="100"/>
        <c:noMultiLvlLbl val="0"/>
      </c:catAx>
      <c:valAx>
        <c:axId val="33346688"/>
        <c:scaling>
          <c:orientation val="minMax"/>
        </c:scaling>
        <c:delete val="0"/>
        <c:axPos val="l"/>
        <c:majorGridlines/>
        <c:numFmt formatCode="General" sourceLinked="1"/>
        <c:majorTickMark val="out"/>
        <c:minorTickMark val="none"/>
        <c:tickLblPos val="nextTo"/>
        <c:crossAx val="3334489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bs-Latn-BA" sz="1400" b="1">
                <a:solidFill>
                  <a:sysClr val="windowText" lastClr="000000"/>
                </a:solidFill>
              </a:rPr>
              <a:t>Izvoz</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Sheet6!$A$3:$A$12</c:f>
              <c:strCache>
                <c:ptCount val="10"/>
                <c:pt idx="0">
                  <c:v>Građevinski sektor</c:v>
                </c:pt>
                <c:pt idx="1">
                  <c:v>Metaloprerađivački</c:v>
                </c:pt>
                <c:pt idx="2">
                  <c:v>Drvoprerada</c:v>
                </c:pt>
                <c:pt idx="3">
                  <c:v>Prehrambeni sektor</c:v>
                </c:pt>
                <c:pt idx="4">
                  <c:v>IT sektor</c:v>
                </c:pt>
                <c:pt idx="5">
                  <c:v>Elektro sektor</c:v>
                </c:pt>
                <c:pt idx="6">
                  <c:v>Tekstilni sektor</c:v>
                </c:pt>
                <c:pt idx="7">
                  <c:v>Zdravstveni sektor</c:v>
                </c:pt>
                <c:pt idx="8">
                  <c:v>Trgovinski sektor</c:v>
                </c:pt>
                <c:pt idx="9">
                  <c:v>Ostale usluge</c:v>
                </c:pt>
              </c:strCache>
            </c:strRef>
          </c:cat>
          <c:val>
            <c:numRef>
              <c:f>Sheet6!$B$3:$B$12</c:f>
              <c:numCache>
                <c:formatCode>General</c:formatCode>
                <c:ptCount val="10"/>
                <c:pt idx="0">
                  <c:v>7</c:v>
                </c:pt>
                <c:pt idx="1">
                  <c:v>9</c:v>
                </c:pt>
                <c:pt idx="2">
                  <c:v>11</c:v>
                </c:pt>
                <c:pt idx="3">
                  <c:v>4</c:v>
                </c:pt>
                <c:pt idx="4">
                  <c:v>3</c:v>
                </c:pt>
                <c:pt idx="5">
                  <c:v>1</c:v>
                </c:pt>
                <c:pt idx="6">
                  <c:v>1</c:v>
                </c:pt>
                <c:pt idx="7">
                  <c:v>1</c:v>
                </c:pt>
                <c:pt idx="8">
                  <c:v>4</c:v>
                </c:pt>
                <c:pt idx="9">
                  <c:v>2</c:v>
                </c:pt>
              </c:numCache>
            </c:numRef>
          </c:val>
          <c:extLst xmlns:c16r2="http://schemas.microsoft.com/office/drawing/2015/06/chart">
            <c:ext xmlns:c16="http://schemas.microsoft.com/office/drawing/2014/chart" uri="{C3380CC4-5D6E-409C-BE32-E72D297353CC}">
              <c16:uniqueId val="{00000000-77E8-42DE-81CE-8A697210CF96}"/>
            </c:ext>
          </c:extLst>
        </c:ser>
        <c:dLbls>
          <c:showLegendKey val="0"/>
          <c:showVal val="0"/>
          <c:showCatName val="0"/>
          <c:showSerName val="0"/>
          <c:showPercent val="0"/>
          <c:showBubbleSize val="0"/>
        </c:dLbls>
        <c:gapWidth val="182"/>
        <c:axId val="32957568"/>
        <c:axId val="32959104"/>
      </c:barChart>
      <c:catAx>
        <c:axId val="32957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r-Latn-RS"/>
          </a:p>
        </c:txPr>
        <c:crossAx val="32959104"/>
        <c:crosses val="autoZero"/>
        <c:auto val="1"/>
        <c:lblAlgn val="ctr"/>
        <c:lblOffset val="100"/>
        <c:noMultiLvlLbl val="0"/>
      </c:catAx>
      <c:valAx>
        <c:axId val="329591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95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Sheet1!$C$52</c:f>
              <c:strCache>
                <c:ptCount val="1"/>
                <c:pt idx="0">
                  <c:v>01.Muškarci</c:v>
                </c:pt>
              </c:strCache>
            </c:strRef>
          </c:tx>
          <c:invertIfNegative val="0"/>
          <c:cat>
            <c:strRef>
              <c:f>Sheet1!$D$51:$G$51</c:f>
              <c:strCache>
                <c:ptCount val="4"/>
                <c:pt idx="0">
                  <c:v>Sve starosne skupine</c:v>
                </c:pt>
                <c:pt idx="1">
                  <c:v>0-14</c:v>
                </c:pt>
                <c:pt idx="2">
                  <c:v>15-64</c:v>
                </c:pt>
                <c:pt idx="3">
                  <c:v>65 i više</c:v>
                </c:pt>
              </c:strCache>
            </c:strRef>
          </c:cat>
          <c:val>
            <c:numRef>
              <c:f>Sheet1!$D$52:$G$52</c:f>
              <c:numCache>
                <c:formatCode>#,##0</c:formatCode>
                <c:ptCount val="4"/>
                <c:pt idx="0">
                  <c:v>54185</c:v>
                </c:pt>
                <c:pt idx="1">
                  <c:v>8743</c:v>
                </c:pt>
                <c:pt idx="2">
                  <c:v>38892</c:v>
                </c:pt>
                <c:pt idx="3">
                  <c:v>6550</c:v>
                </c:pt>
              </c:numCache>
            </c:numRef>
          </c:val>
          <c:extLst xmlns:c16r2="http://schemas.microsoft.com/office/drawing/2015/06/chart">
            <c:ext xmlns:c16="http://schemas.microsoft.com/office/drawing/2014/chart" uri="{C3380CC4-5D6E-409C-BE32-E72D297353CC}">
              <c16:uniqueId val="{00000000-A0D9-42CB-9DBF-AAF1E22DF7DE}"/>
            </c:ext>
          </c:extLst>
        </c:ser>
        <c:ser>
          <c:idx val="1"/>
          <c:order val="1"/>
          <c:tx>
            <c:strRef>
              <c:f>Sheet1!$C$53</c:f>
              <c:strCache>
                <c:ptCount val="1"/>
                <c:pt idx="0">
                  <c:v>02. Žene</c:v>
                </c:pt>
              </c:strCache>
            </c:strRef>
          </c:tx>
          <c:invertIfNegative val="0"/>
          <c:cat>
            <c:strRef>
              <c:f>Sheet1!$D$51:$G$51</c:f>
              <c:strCache>
                <c:ptCount val="4"/>
                <c:pt idx="0">
                  <c:v>Sve starosne skupine</c:v>
                </c:pt>
                <c:pt idx="1">
                  <c:v>0-14</c:v>
                </c:pt>
                <c:pt idx="2">
                  <c:v>15-64</c:v>
                </c:pt>
                <c:pt idx="3">
                  <c:v>65 i više</c:v>
                </c:pt>
              </c:strCache>
            </c:strRef>
          </c:cat>
          <c:val>
            <c:numRef>
              <c:f>Sheet1!$D$53:$G$53</c:f>
              <c:numCache>
                <c:formatCode>#,##0</c:formatCode>
                <c:ptCount val="4"/>
                <c:pt idx="0">
                  <c:v>55494</c:v>
                </c:pt>
                <c:pt idx="1">
                  <c:v>8452</c:v>
                </c:pt>
                <c:pt idx="2">
                  <c:v>38397</c:v>
                </c:pt>
                <c:pt idx="3">
                  <c:v>8645</c:v>
                </c:pt>
              </c:numCache>
            </c:numRef>
          </c:val>
          <c:extLst xmlns:c16r2="http://schemas.microsoft.com/office/drawing/2015/06/chart">
            <c:ext xmlns:c16="http://schemas.microsoft.com/office/drawing/2014/chart" uri="{C3380CC4-5D6E-409C-BE32-E72D297353CC}">
              <c16:uniqueId val="{00000001-A0D9-42CB-9DBF-AAF1E22DF7DE}"/>
            </c:ext>
          </c:extLst>
        </c:ser>
        <c:ser>
          <c:idx val="2"/>
          <c:order val="2"/>
          <c:tx>
            <c:strRef>
              <c:f>Sheet1!$C$54</c:f>
              <c:strCache>
                <c:ptCount val="1"/>
                <c:pt idx="0">
                  <c:v>03. Ukupno</c:v>
                </c:pt>
              </c:strCache>
            </c:strRef>
          </c:tx>
          <c:invertIfNegative val="0"/>
          <c:cat>
            <c:strRef>
              <c:f>Sheet1!$D$51:$G$51</c:f>
              <c:strCache>
                <c:ptCount val="4"/>
                <c:pt idx="0">
                  <c:v>Sve starosne skupine</c:v>
                </c:pt>
                <c:pt idx="1">
                  <c:v>0-14</c:v>
                </c:pt>
                <c:pt idx="2">
                  <c:v>15-64</c:v>
                </c:pt>
                <c:pt idx="3">
                  <c:v>65 i više</c:v>
                </c:pt>
              </c:strCache>
            </c:strRef>
          </c:cat>
          <c:val>
            <c:numRef>
              <c:f>Sheet1!$D$54:$G$54</c:f>
              <c:numCache>
                <c:formatCode>#,##0</c:formatCode>
                <c:ptCount val="4"/>
                <c:pt idx="0">
                  <c:v>109679</c:v>
                </c:pt>
                <c:pt idx="1">
                  <c:v>17195</c:v>
                </c:pt>
                <c:pt idx="2">
                  <c:v>77289</c:v>
                </c:pt>
                <c:pt idx="3">
                  <c:v>15195</c:v>
                </c:pt>
              </c:numCache>
            </c:numRef>
          </c:val>
          <c:extLst xmlns:c16r2="http://schemas.microsoft.com/office/drawing/2015/06/chart">
            <c:ext xmlns:c16="http://schemas.microsoft.com/office/drawing/2014/chart" uri="{C3380CC4-5D6E-409C-BE32-E72D297353CC}">
              <c16:uniqueId val="{00000002-A0D9-42CB-9DBF-AAF1E22DF7DE}"/>
            </c:ext>
          </c:extLst>
        </c:ser>
        <c:dLbls>
          <c:showLegendKey val="0"/>
          <c:showVal val="0"/>
          <c:showCatName val="0"/>
          <c:showSerName val="0"/>
          <c:showPercent val="0"/>
          <c:showBubbleSize val="0"/>
        </c:dLbls>
        <c:gapWidth val="150"/>
        <c:axId val="31041024"/>
        <c:axId val="31042560"/>
      </c:barChart>
      <c:catAx>
        <c:axId val="31041024"/>
        <c:scaling>
          <c:orientation val="minMax"/>
        </c:scaling>
        <c:delete val="0"/>
        <c:axPos val="b"/>
        <c:numFmt formatCode="General" sourceLinked="0"/>
        <c:majorTickMark val="out"/>
        <c:minorTickMark val="none"/>
        <c:tickLblPos val="nextTo"/>
        <c:crossAx val="31042560"/>
        <c:crosses val="autoZero"/>
        <c:auto val="1"/>
        <c:lblAlgn val="ctr"/>
        <c:lblOffset val="100"/>
        <c:noMultiLvlLbl val="0"/>
      </c:catAx>
      <c:valAx>
        <c:axId val="31042560"/>
        <c:scaling>
          <c:orientation val="minMax"/>
        </c:scaling>
        <c:delete val="0"/>
        <c:axPos val="l"/>
        <c:majorGridlines/>
        <c:numFmt formatCode="#,##0" sourceLinked="1"/>
        <c:majorTickMark val="out"/>
        <c:minorTickMark val="none"/>
        <c:tickLblPos val="nextTo"/>
        <c:crossAx val="31041024"/>
        <c:crosses val="autoZero"/>
        <c:crossBetween val="between"/>
      </c:valAx>
    </c:plotArea>
    <c:legend>
      <c:legendPos val="r"/>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bs-Latn-BA" sz="1400" b="1" i="0" baseline="0">
                <a:solidFill>
                  <a:sysClr val="windowText" lastClr="000000"/>
                </a:solidFill>
                <a:effectLst/>
              </a:rPr>
              <a:t>U koje zemlje izvozite?</a:t>
            </a:r>
            <a:endParaRPr lang="hr-BA" sz="1400" b="1">
              <a:solidFill>
                <a:sysClr val="windowText" lastClr="000000"/>
              </a:solidFill>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Sheet6!$A$15:$A$21</c:f>
              <c:strCache>
                <c:ptCount val="7"/>
                <c:pt idx="0">
                  <c:v>Susjedne</c:v>
                </c:pt>
                <c:pt idx="1">
                  <c:v>Balkan</c:v>
                </c:pt>
                <c:pt idx="2">
                  <c:v>Turska</c:v>
                </c:pt>
                <c:pt idx="3">
                  <c:v>Rusija</c:v>
                </c:pt>
                <c:pt idx="4">
                  <c:v>EU</c:v>
                </c:pt>
                <c:pt idx="5">
                  <c:v>SAD</c:v>
                </c:pt>
                <c:pt idx="6">
                  <c:v>Azija</c:v>
                </c:pt>
              </c:strCache>
            </c:strRef>
          </c:cat>
          <c:val>
            <c:numRef>
              <c:f>Sheet6!$B$15:$B$21</c:f>
              <c:numCache>
                <c:formatCode>General</c:formatCode>
                <c:ptCount val="7"/>
                <c:pt idx="0">
                  <c:v>30</c:v>
                </c:pt>
                <c:pt idx="1">
                  <c:v>6</c:v>
                </c:pt>
                <c:pt idx="2">
                  <c:v>2</c:v>
                </c:pt>
                <c:pt idx="3">
                  <c:v>2</c:v>
                </c:pt>
                <c:pt idx="4">
                  <c:v>43</c:v>
                </c:pt>
                <c:pt idx="5">
                  <c:v>5</c:v>
                </c:pt>
                <c:pt idx="6">
                  <c:v>5</c:v>
                </c:pt>
              </c:numCache>
            </c:numRef>
          </c:val>
          <c:extLst xmlns:c16r2="http://schemas.microsoft.com/office/drawing/2015/06/chart">
            <c:ext xmlns:c16="http://schemas.microsoft.com/office/drawing/2014/chart" uri="{C3380CC4-5D6E-409C-BE32-E72D297353CC}">
              <c16:uniqueId val="{00000000-DE6F-4F3F-BBC3-402A9223FAF3}"/>
            </c:ext>
          </c:extLst>
        </c:ser>
        <c:dLbls>
          <c:showLegendKey val="0"/>
          <c:showVal val="0"/>
          <c:showCatName val="0"/>
          <c:showSerName val="0"/>
          <c:showPercent val="0"/>
          <c:showBubbleSize val="0"/>
        </c:dLbls>
        <c:gapWidth val="182"/>
        <c:axId val="33110656"/>
        <c:axId val="33128832"/>
      </c:barChart>
      <c:catAx>
        <c:axId val="3311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33128832"/>
        <c:crosses val="autoZero"/>
        <c:auto val="1"/>
        <c:lblAlgn val="ctr"/>
        <c:lblOffset val="100"/>
        <c:noMultiLvlLbl val="0"/>
      </c:catAx>
      <c:valAx>
        <c:axId val="331288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11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7066221038917"/>
          <c:y val="4.5973166397678553E-2"/>
          <c:w val="0.60455427783757243"/>
          <c:h val="0.85029327855757164"/>
        </c:manualLayout>
      </c:layout>
      <c:barChart>
        <c:barDir val="col"/>
        <c:grouping val="clustered"/>
        <c:varyColors val="0"/>
        <c:ser>
          <c:idx val="0"/>
          <c:order val="0"/>
          <c:tx>
            <c:strRef>
              <c:f>Sheet1!$D$34</c:f>
              <c:strCache>
                <c:ptCount val="1"/>
                <c:pt idx="0">
                  <c:v>01.Broj zaposlenih</c:v>
                </c:pt>
              </c:strCache>
            </c:strRef>
          </c:tx>
          <c:invertIfNegative val="0"/>
          <c:cat>
            <c:numRef>
              <c:f>Sheet1!$E$33:$H$33</c:f>
              <c:numCache>
                <c:formatCode>General</c:formatCode>
                <c:ptCount val="4"/>
                <c:pt idx="0">
                  <c:v>2015</c:v>
                </c:pt>
                <c:pt idx="1">
                  <c:v>2016</c:v>
                </c:pt>
                <c:pt idx="2">
                  <c:v>2017</c:v>
                </c:pt>
                <c:pt idx="3">
                  <c:v>2018</c:v>
                </c:pt>
              </c:numCache>
            </c:numRef>
          </c:cat>
          <c:val>
            <c:numRef>
              <c:f>Sheet1!$E$34:$H$34</c:f>
              <c:numCache>
                <c:formatCode>#,##0</c:formatCode>
                <c:ptCount val="4"/>
                <c:pt idx="0">
                  <c:v>24338</c:v>
                </c:pt>
                <c:pt idx="1">
                  <c:v>24502</c:v>
                </c:pt>
                <c:pt idx="2">
                  <c:v>25636</c:v>
                </c:pt>
              </c:numCache>
            </c:numRef>
          </c:val>
          <c:extLst xmlns:c16r2="http://schemas.microsoft.com/office/drawing/2015/06/chart">
            <c:ext xmlns:c16="http://schemas.microsoft.com/office/drawing/2014/chart" uri="{C3380CC4-5D6E-409C-BE32-E72D297353CC}">
              <c16:uniqueId val="{00000000-04AE-41B9-AA8E-2FE923877848}"/>
            </c:ext>
          </c:extLst>
        </c:ser>
        <c:ser>
          <c:idx val="1"/>
          <c:order val="1"/>
          <c:tx>
            <c:strRef>
              <c:f>Sheet1!$D$35</c:f>
              <c:strCache>
                <c:ptCount val="1"/>
                <c:pt idx="0">
                  <c:v>02. Broj nezaposlenih</c:v>
                </c:pt>
              </c:strCache>
            </c:strRef>
          </c:tx>
          <c:invertIfNegative val="0"/>
          <c:cat>
            <c:numRef>
              <c:f>Sheet1!$E$33:$H$33</c:f>
              <c:numCache>
                <c:formatCode>General</c:formatCode>
                <c:ptCount val="4"/>
                <c:pt idx="0">
                  <c:v>2015</c:v>
                </c:pt>
                <c:pt idx="1">
                  <c:v>2016</c:v>
                </c:pt>
                <c:pt idx="2">
                  <c:v>2017</c:v>
                </c:pt>
                <c:pt idx="3">
                  <c:v>2018</c:v>
                </c:pt>
              </c:numCache>
            </c:numRef>
          </c:cat>
          <c:val>
            <c:numRef>
              <c:f>Sheet1!$E$35:$H$35</c:f>
              <c:numCache>
                <c:formatCode>#,##0</c:formatCode>
                <c:ptCount val="4"/>
                <c:pt idx="0">
                  <c:v>22708</c:v>
                </c:pt>
                <c:pt idx="1">
                  <c:v>22003</c:v>
                </c:pt>
                <c:pt idx="2" formatCode="General">
                  <c:v>20541</c:v>
                </c:pt>
              </c:numCache>
            </c:numRef>
          </c:val>
          <c:extLst xmlns:c16r2="http://schemas.microsoft.com/office/drawing/2015/06/chart">
            <c:ext xmlns:c16="http://schemas.microsoft.com/office/drawing/2014/chart" uri="{C3380CC4-5D6E-409C-BE32-E72D297353CC}">
              <c16:uniqueId val="{00000001-04AE-41B9-AA8E-2FE923877848}"/>
            </c:ext>
          </c:extLst>
        </c:ser>
        <c:dLbls>
          <c:showLegendKey val="0"/>
          <c:showVal val="0"/>
          <c:showCatName val="0"/>
          <c:showSerName val="0"/>
          <c:showPercent val="0"/>
          <c:showBubbleSize val="0"/>
        </c:dLbls>
        <c:gapWidth val="150"/>
        <c:axId val="32010624"/>
        <c:axId val="32012160"/>
      </c:barChart>
      <c:catAx>
        <c:axId val="32010624"/>
        <c:scaling>
          <c:orientation val="minMax"/>
        </c:scaling>
        <c:delete val="0"/>
        <c:axPos val="b"/>
        <c:numFmt formatCode="General" sourceLinked="1"/>
        <c:majorTickMark val="out"/>
        <c:minorTickMark val="none"/>
        <c:tickLblPos val="nextTo"/>
        <c:crossAx val="32012160"/>
        <c:crosses val="autoZero"/>
        <c:auto val="1"/>
        <c:lblAlgn val="ctr"/>
        <c:lblOffset val="100"/>
        <c:noMultiLvlLbl val="0"/>
      </c:catAx>
      <c:valAx>
        <c:axId val="32012160"/>
        <c:scaling>
          <c:orientation val="minMax"/>
        </c:scaling>
        <c:delete val="0"/>
        <c:axPos val="l"/>
        <c:majorGridlines/>
        <c:numFmt formatCode="#,##0" sourceLinked="1"/>
        <c:majorTickMark val="out"/>
        <c:minorTickMark val="none"/>
        <c:tickLblPos val="nextTo"/>
        <c:crossAx val="320106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200"/>
              <a:t>Starosna</a:t>
            </a:r>
            <a:r>
              <a:rPr lang="bs-Latn-BA" sz="1200" baseline="0"/>
              <a:t> struktura nezaposlenih u Zenici u 2017.godini</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Sheet1!$D$161:$O$161</c:f>
              <c:strCache>
                <c:ptCount val="12"/>
                <c:pt idx="0">
                  <c:v>15-18 </c:v>
                </c:pt>
                <c:pt idx="1">
                  <c:v>19-20</c:v>
                </c:pt>
                <c:pt idx="2">
                  <c:v>21-24</c:v>
                </c:pt>
                <c:pt idx="3">
                  <c:v>25-27</c:v>
                </c:pt>
                <c:pt idx="4">
                  <c:v>28-30</c:v>
                </c:pt>
                <c:pt idx="5">
                  <c:v>31-35</c:v>
                </c:pt>
                <c:pt idx="6">
                  <c:v>36-40</c:v>
                </c:pt>
                <c:pt idx="7">
                  <c:v>41-45</c:v>
                </c:pt>
                <c:pt idx="8">
                  <c:v>46-50</c:v>
                </c:pt>
                <c:pt idx="9">
                  <c:v>51-55</c:v>
                </c:pt>
                <c:pt idx="10">
                  <c:v>56-60</c:v>
                </c:pt>
                <c:pt idx="11">
                  <c:v>61-65</c:v>
                </c:pt>
              </c:strCache>
            </c:strRef>
          </c:cat>
          <c:val>
            <c:numRef>
              <c:f>Sheet1!$D$162:$O$162</c:f>
              <c:numCache>
                <c:formatCode>General</c:formatCode>
                <c:ptCount val="12"/>
                <c:pt idx="0">
                  <c:v>240</c:v>
                </c:pt>
                <c:pt idx="1">
                  <c:v>1085</c:v>
                </c:pt>
                <c:pt idx="2">
                  <c:v>2036</c:v>
                </c:pt>
                <c:pt idx="3">
                  <c:v>1702</c:v>
                </c:pt>
                <c:pt idx="4">
                  <c:v>1658</c:v>
                </c:pt>
                <c:pt idx="5">
                  <c:v>2639</c:v>
                </c:pt>
                <c:pt idx="6">
                  <c:v>2348</c:v>
                </c:pt>
                <c:pt idx="7">
                  <c:v>2261</c:v>
                </c:pt>
                <c:pt idx="8">
                  <c:v>2074</c:v>
                </c:pt>
                <c:pt idx="9">
                  <c:v>2213</c:v>
                </c:pt>
                <c:pt idx="10">
                  <c:v>1593</c:v>
                </c:pt>
                <c:pt idx="11">
                  <c:v>692</c:v>
                </c:pt>
              </c:numCache>
            </c:numRef>
          </c:val>
          <c:extLst xmlns:c16r2="http://schemas.microsoft.com/office/drawing/2015/06/chart">
            <c:ext xmlns:c16="http://schemas.microsoft.com/office/drawing/2014/chart" uri="{C3380CC4-5D6E-409C-BE32-E72D297353CC}">
              <c16:uniqueId val="{00000000-E9D9-4776-817E-0E108639923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200"/>
              <a:t>Starosna struktura nezaposlenih u Zenici u 2018.godini</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Sheet1!$D$161:$O$161</c:f>
              <c:strCache>
                <c:ptCount val="12"/>
                <c:pt idx="0">
                  <c:v>15-18 </c:v>
                </c:pt>
                <c:pt idx="1">
                  <c:v>19-20</c:v>
                </c:pt>
                <c:pt idx="2">
                  <c:v>21-24</c:v>
                </c:pt>
                <c:pt idx="3">
                  <c:v>25-27</c:v>
                </c:pt>
                <c:pt idx="4">
                  <c:v>28-30</c:v>
                </c:pt>
                <c:pt idx="5">
                  <c:v>31-35</c:v>
                </c:pt>
                <c:pt idx="6">
                  <c:v>36-40</c:v>
                </c:pt>
                <c:pt idx="7">
                  <c:v>41-45</c:v>
                </c:pt>
                <c:pt idx="8">
                  <c:v>46-50</c:v>
                </c:pt>
                <c:pt idx="9">
                  <c:v>51-55</c:v>
                </c:pt>
                <c:pt idx="10">
                  <c:v>56-60</c:v>
                </c:pt>
                <c:pt idx="11">
                  <c:v>61-65</c:v>
                </c:pt>
              </c:strCache>
            </c:strRef>
          </c:cat>
          <c:val>
            <c:numRef>
              <c:f>Sheet1!$D$162:$O$162</c:f>
              <c:numCache>
                <c:formatCode>General</c:formatCode>
                <c:ptCount val="12"/>
                <c:pt idx="0">
                  <c:v>127</c:v>
                </c:pt>
                <c:pt idx="1">
                  <c:v>864</c:v>
                </c:pt>
                <c:pt idx="2">
                  <c:v>1990</c:v>
                </c:pt>
                <c:pt idx="3">
                  <c:v>1365</c:v>
                </c:pt>
                <c:pt idx="4">
                  <c:v>1485</c:v>
                </c:pt>
                <c:pt idx="5">
                  <c:v>2463</c:v>
                </c:pt>
                <c:pt idx="6">
                  <c:v>2320</c:v>
                </c:pt>
                <c:pt idx="7">
                  <c:v>2133</c:v>
                </c:pt>
                <c:pt idx="8">
                  <c:v>2025</c:v>
                </c:pt>
                <c:pt idx="9">
                  <c:v>2255</c:v>
                </c:pt>
                <c:pt idx="10">
                  <c:v>1803</c:v>
                </c:pt>
                <c:pt idx="11">
                  <c:v>842</c:v>
                </c:pt>
              </c:numCache>
            </c:numRef>
          </c:val>
          <c:extLst xmlns:c16r2="http://schemas.microsoft.com/office/drawing/2015/06/chart">
            <c:ext xmlns:c16="http://schemas.microsoft.com/office/drawing/2014/chart" uri="{C3380CC4-5D6E-409C-BE32-E72D297353CC}">
              <c16:uniqueId val="{00000000-74CB-4470-8F31-D85D3227D22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s-Latn-BA" sz="1400"/>
              <a:t>Broj aktivnih privrednih društava u Zenici</a:t>
            </a:r>
          </a:p>
        </c:rich>
      </c:tx>
      <c:overlay val="0"/>
    </c:title>
    <c:autoTitleDeleted val="0"/>
    <c:plotArea>
      <c:layout/>
      <c:barChart>
        <c:barDir val="col"/>
        <c:grouping val="clustered"/>
        <c:varyColors val="0"/>
        <c:ser>
          <c:idx val="0"/>
          <c:order val="0"/>
          <c:tx>
            <c:strRef>
              <c:f>Sheet1!$M$24</c:f>
              <c:strCache>
                <c:ptCount val="1"/>
                <c:pt idx="0">
                  <c:v>Broj aktivnih privrednih društava u Zenici</c:v>
                </c:pt>
              </c:strCache>
            </c:strRef>
          </c:tx>
          <c:invertIfNegative val="0"/>
          <c:cat>
            <c:strRef>
              <c:f>Sheet1!$N$23:$Q$23</c:f>
              <c:strCache>
                <c:ptCount val="4"/>
                <c:pt idx="0">
                  <c:v>2015.</c:v>
                </c:pt>
                <c:pt idx="1">
                  <c:v>2016.</c:v>
                </c:pt>
                <c:pt idx="2">
                  <c:v>2017.</c:v>
                </c:pt>
                <c:pt idx="3">
                  <c:v>2018.</c:v>
                </c:pt>
              </c:strCache>
            </c:strRef>
          </c:cat>
          <c:val>
            <c:numRef>
              <c:f>Sheet1!$N$24:$Q$24</c:f>
              <c:numCache>
                <c:formatCode>General</c:formatCode>
                <c:ptCount val="4"/>
                <c:pt idx="0">
                  <c:v>987</c:v>
                </c:pt>
                <c:pt idx="1">
                  <c:v>985</c:v>
                </c:pt>
                <c:pt idx="2">
                  <c:v>995</c:v>
                </c:pt>
                <c:pt idx="3">
                  <c:v>1027</c:v>
                </c:pt>
              </c:numCache>
            </c:numRef>
          </c:val>
          <c:extLst xmlns:c16r2="http://schemas.microsoft.com/office/drawing/2015/06/chart">
            <c:ext xmlns:c16="http://schemas.microsoft.com/office/drawing/2014/chart" uri="{C3380CC4-5D6E-409C-BE32-E72D297353CC}">
              <c16:uniqueId val="{00000000-ECE2-4633-9F68-2B1DCAB7499B}"/>
            </c:ext>
          </c:extLst>
        </c:ser>
        <c:dLbls>
          <c:showLegendKey val="0"/>
          <c:showVal val="0"/>
          <c:showCatName val="0"/>
          <c:showSerName val="0"/>
          <c:showPercent val="0"/>
          <c:showBubbleSize val="0"/>
        </c:dLbls>
        <c:gapWidth val="150"/>
        <c:axId val="32035200"/>
        <c:axId val="32036736"/>
      </c:barChart>
      <c:catAx>
        <c:axId val="32035200"/>
        <c:scaling>
          <c:orientation val="minMax"/>
        </c:scaling>
        <c:delete val="0"/>
        <c:axPos val="b"/>
        <c:numFmt formatCode="General" sourceLinked="0"/>
        <c:majorTickMark val="out"/>
        <c:minorTickMark val="none"/>
        <c:tickLblPos val="nextTo"/>
        <c:crossAx val="32036736"/>
        <c:crosses val="autoZero"/>
        <c:auto val="1"/>
        <c:lblAlgn val="ctr"/>
        <c:lblOffset val="100"/>
        <c:noMultiLvlLbl val="0"/>
      </c:catAx>
      <c:valAx>
        <c:axId val="32036736"/>
        <c:scaling>
          <c:orientation val="minMax"/>
        </c:scaling>
        <c:delete val="0"/>
        <c:axPos val="l"/>
        <c:majorGridlines/>
        <c:numFmt formatCode="General" sourceLinked="1"/>
        <c:majorTickMark val="out"/>
        <c:minorTickMark val="none"/>
        <c:tickLblPos val="nextTo"/>
        <c:crossAx val="320352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s-Latn-BA" sz="1400"/>
              <a:t>Broj novoregistrovanih privrednih društava u Zenici</a:t>
            </a:r>
          </a:p>
        </c:rich>
      </c:tx>
      <c:overlay val="0"/>
    </c:title>
    <c:autoTitleDeleted val="0"/>
    <c:plotArea>
      <c:layout/>
      <c:barChart>
        <c:barDir val="col"/>
        <c:grouping val="clustered"/>
        <c:varyColors val="0"/>
        <c:ser>
          <c:idx val="0"/>
          <c:order val="0"/>
          <c:tx>
            <c:strRef>
              <c:f>Sheet1!$M$24</c:f>
              <c:strCache>
                <c:ptCount val="1"/>
                <c:pt idx="0">
                  <c:v>Broj aktivnih privrednih društava u Zenici</c:v>
                </c:pt>
              </c:strCache>
            </c:strRef>
          </c:tx>
          <c:invertIfNegative val="0"/>
          <c:cat>
            <c:strRef>
              <c:f>Sheet1!$N$23:$Q$23</c:f>
              <c:strCache>
                <c:ptCount val="4"/>
                <c:pt idx="0">
                  <c:v>2015.</c:v>
                </c:pt>
                <c:pt idx="1">
                  <c:v>2016.</c:v>
                </c:pt>
                <c:pt idx="2">
                  <c:v>2017.</c:v>
                </c:pt>
                <c:pt idx="3">
                  <c:v>2018.</c:v>
                </c:pt>
              </c:strCache>
            </c:strRef>
          </c:cat>
          <c:val>
            <c:numRef>
              <c:f>Sheet1!$N$24:$Q$24</c:f>
              <c:numCache>
                <c:formatCode>General</c:formatCode>
                <c:ptCount val="4"/>
                <c:pt idx="0">
                  <c:v>39</c:v>
                </c:pt>
                <c:pt idx="1">
                  <c:v>42</c:v>
                </c:pt>
                <c:pt idx="2">
                  <c:v>65</c:v>
                </c:pt>
                <c:pt idx="3">
                  <c:v>43</c:v>
                </c:pt>
              </c:numCache>
            </c:numRef>
          </c:val>
          <c:extLst xmlns:c16r2="http://schemas.microsoft.com/office/drawing/2015/06/chart">
            <c:ext xmlns:c16="http://schemas.microsoft.com/office/drawing/2014/chart" uri="{C3380CC4-5D6E-409C-BE32-E72D297353CC}">
              <c16:uniqueId val="{00000000-2B5F-4481-81DA-D7C3E1A322A8}"/>
            </c:ext>
          </c:extLst>
        </c:ser>
        <c:dLbls>
          <c:showLegendKey val="0"/>
          <c:showVal val="0"/>
          <c:showCatName val="0"/>
          <c:showSerName val="0"/>
          <c:showPercent val="0"/>
          <c:showBubbleSize val="0"/>
        </c:dLbls>
        <c:gapWidth val="150"/>
        <c:axId val="32466816"/>
        <c:axId val="32468352"/>
      </c:barChart>
      <c:catAx>
        <c:axId val="32466816"/>
        <c:scaling>
          <c:orientation val="minMax"/>
        </c:scaling>
        <c:delete val="0"/>
        <c:axPos val="b"/>
        <c:numFmt formatCode="General" sourceLinked="0"/>
        <c:majorTickMark val="out"/>
        <c:minorTickMark val="none"/>
        <c:tickLblPos val="nextTo"/>
        <c:crossAx val="32468352"/>
        <c:crosses val="autoZero"/>
        <c:auto val="1"/>
        <c:lblAlgn val="ctr"/>
        <c:lblOffset val="100"/>
        <c:noMultiLvlLbl val="0"/>
      </c:catAx>
      <c:valAx>
        <c:axId val="32468352"/>
        <c:scaling>
          <c:orientation val="minMax"/>
        </c:scaling>
        <c:delete val="0"/>
        <c:axPos val="l"/>
        <c:majorGridlines/>
        <c:numFmt formatCode="General" sourceLinked="1"/>
        <c:majorTickMark val="out"/>
        <c:minorTickMark val="none"/>
        <c:tickLblPos val="nextTo"/>
        <c:crossAx val="3246681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s-Latn-BA" sz="1400"/>
              <a:t>Broj ugašenih privrednih društava u Zenici</a:t>
            </a:r>
          </a:p>
        </c:rich>
      </c:tx>
      <c:overlay val="0"/>
    </c:title>
    <c:autoTitleDeleted val="0"/>
    <c:plotArea>
      <c:layout/>
      <c:barChart>
        <c:barDir val="col"/>
        <c:grouping val="clustered"/>
        <c:varyColors val="0"/>
        <c:ser>
          <c:idx val="0"/>
          <c:order val="0"/>
          <c:tx>
            <c:strRef>
              <c:f>Sheet1!$M$24</c:f>
              <c:strCache>
                <c:ptCount val="1"/>
                <c:pt idx="0">
                  <c:v>Broj aktivnih privrednih društava u Zenici</c:v>
                </c:pt>
              </c:strCache>
            </c:strRef>
          </c:tx>
          <c:invertIfNegative val="0"/>
          <c:cat>
            <c:strRef>
              <c:f>Sheet1!$N$23:$Q$23</c:f>
              <c:strCache>
                <c:ptCount val="4"/>
                <c:pt idx="0">
                  <c:v>2015.</c:v>
                </c:pt>
                <c:pt idx="1">
                  <c:v>2016.</c:v>
                </c:pt>
                <c:pt idx="2">
                  <c:v>2017.</c:v>
                </c:pt>
                <c:pt idx="3">
                  <c:v>2018.</c:v>
                </c:pt>
              </c:strCache>
            </c:strRef>
          </c:cat>
          <c:val>
            <c:numRef>
              <c:f>Sheet1!$N$24:$Q$24</c:f>
              <c:numCache>
                <c:formatCode>General</c:formatCode>
                <c:ptCount val="4"/>
                <c:pt idx="0">
                  <c:v>51</c:v>
                </c:pt>
                <c:pt idx="1">
                  <c:v>50</c:v>
                </c:pt>
                <c:pt idx="2">
                  <c:v>20</c:v>
                </c:pt>
                <c:pt idx="3">
                  <c:v>11</c:v>
                </c:pt>
              </c:numCache>
            </c:numRef>
          </c:val>
          <c:extLst xmlns:c16r2="http://schemas.microsoft.com/office/drawing/2015/06/chart">
            <c:ext xmlns:c16="http://schemas.microsoft.com/office/drawing/2014/chart" uri="{C3380CC4-5D6E-409C-BE32-E72D297353CC}">
              <c16:uniqueId val="{00000000-BF9D-44AD-B95D-96AE6D457265}"/>
            </c:ext>
          </c:extLst>
        </c:ser>
        <c:dLbls>
          <c:showLegendKey val="0"/>
          <c:showVal val="0"/>
          <c:showCatName val="0"/>
          <c:showSerName val="0"/>
          <c:showPercent val="0"/>
          <c:showBubbleSize val="0"/>
        </c:dLbls>
        <c:gapWidth val="150"/>
        <c:axId val="32488832"/>
        <c:axId val="32531584"/>
      </c:barChart>
      <c:catAx>
        <c:axId val="32488832"/>
        <c:scaling>
          <c:orientation val="minMax"/>
        </c:scaling>
        <c:delete val="0"/>
        <c:axPos val="b"/>
        <c:numFmt formatCode="General" sourceLinked="0"/>
        <c:majorTickMark val="out"/>
        <c:minorTickMark val="none"/>
        <c:tickLblPos val="nextTo"/>
        <c:crossAx val="32531584"/>
        <c:crosses val="autoZero"/>
        <c:auto val="1"/>
        <c:lblAlgn val="ctr"/>
        <c:lblOffset val="100"/>
        <c:noMultiLvlLbl val="0"/>
      </c:catAx>
      <c:valAx>
        <c:axId val="32531584"/>
        <c:scaling>
          <c:orientation val="minMax"/>
        </c:scaling>
        <c:delete val="0"/>
        <c:axPos val="l"/>
        <c:majorGridlines/>
        <c:numFmt formatCode="General" sourceLinked="1"/>
        <c:majorTickMark val="out"/>
        <c:minorTickMark val="none"/>
        <c:tickLblPos val="nextTo"/>
        <c:crossAx val="3248883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s-Latn-BA" sz="1400"/>
              <a:t>Broj aktivnih obrta u Zenici</a:t>
            </a:r>
          </a:p>
        </c:rich>
      </c:tx>
      <c:overlay val="0"/>
    </c:title>
    <c:autoTitleDeleted val="0"/>
    <c:plotArea>
      <c:layout/>
      <c:barChart>
        <c:barDir val="col"/>
        <c:grouping val="clustered"/>
        <c:varyColors val="0"/>
        <c:ser>
          <c:idx val="0"/>
          <c:order val="0"/>
          <c:tx>
            <c:strRef>
              <c:f>Sheet1!$M$24</c:f>
              <c:strCache>
                <c:ptCount val="1"/>
                <c:pt idx="0">
                  <c:v>Broj aktivnih privrednih društava u Zenici</c:v>
                </c:pt>
              </c:strCache>
            </c:strRef>
          </c:tx>
          <c:invertIfNegative val="0"/>
          <c:cat>
            <c:strRef>
              <c:f>Sheet1!$N$23:$Q$23</c:f>
              <c:strCache>
                <c:ptCount val="4"/>
                <c:pt idx="0">
                  <c:v>2015.</c:v>
                </c:pt>
                <c:pt idx="1">
                  <c:v>2016.</c:v>
                </c:pt>
                <c:pt idx="2">
                  <c:v>2017.</c:v>
                </c:pt>
                <c:pt idx="3">
                  <c:v>2018.</c:v>
                </c:pt>
              </c:strCache>
            </c:strRef>
          </c:cat>
          <c:val>
            <c:numRef>
              <c:f>Sheet1!$N$24:$Q$24</c:f>
              <c:numCache>
                <c:formatCode>General</c:formatCode>
                <c:ptCount val="4"/>
                <c:pt idx="0">
                  <c:v>1739</c:v>
                </c:pt>
                <c:pt idx="1">
                  <c:v>1967</c:v>
                </c:pt>
                <c:pt idx="2">
                  <c:v>2006</c:v>
                </c:pt>
                <c:pt idx="3">
                  <c:v>2275</c:v>
                </c:pt>
              </c:numCache>
            </c:numRef>
          </c:val>
          <c:extLst xmlns:c16r2="http://schemas.microsoft.com/office/drawing/2015/06/chart">
            <c:ext xmlns:c16="http://schemas.microsoft.com/office/drawing/2014/chart" uri="{C3380CC4-5D6E-409C-BE32-E72D297353CC}">
              <c16:uniqueId val="{00000000-799A-4013-A9DF-40F9B36E096B}"/>
            </c:ext>
          </c:extLst>
        </c:ser>
        <c:dLbls>
          <c:showLegendKey val="0"/>
          <c:showVal val="0"/>
          <c:showCatName val="0"/>
          <c:showSerName val="0"/>
          <c:showPercent val="0"/>
          <c:showBubbleSize val="0"/>
        </c:dLbls>
        <c:gapWidth val="150"/>
        <c:axId val="32507008"/>
        <c:axId val="32508544"/>
      </c:barChart>
      <c:catAx>
        <c:axId val="32507008"/>
        <c:scaling>
          <c:orientation val="minMax"/>
        </c:scaling>
        <c:delete val="0"/>
        <c:axPos val="b"/>
        <c:numFmt formatCode="General" sourceLinked="0"/>
        <c:majorTickMark val="out"/>
        <c:minorTickMark val="none"/>
        <c:tickLblPos val="nextTo"/>
        <c:crossAx val="32508544"/>
        <c:crosses val="autoZero"/>
        <c:auto val="1"/>
        <c:lblAlgn val="ctr"/>
        <c:lblOffset val="100"/>
        <c:noMultiLvlLbl val="0"/>
      </c:catAx>
      <c:valAx>
        <c:axId val="32508544"/>
        <c:scaling>
          <c:orientation val="minMax"/>
        </c:scaling>
        <c:delete val="0"/>
        <c:axPos val="l"/>
        <c:majorGridlines/>
        <c:numFmt formatCode="General" sourceLinked="1"/>
        <c:majorTickMark val="out"/>
        <c:minorTickMark val="none"/>
        <c:tickLblPos val="nextTo"/>
        <c:crossAx val="32507008"/>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4BF777447A24C39A4F9D29C5558D0C8"/>
        <w:category>
          <w:name w:val="General"/>
          <w:gallery w:val="placeholder"/>
        </w:category>
        <w:types>
          <w:type w:val="bbPlcHdr"/>
        </w:types>
        <w:behaviors>
          <w:behavior w:val="content"/>
        </w:behaviors>
        <w:guid w:val="{A4DD5267-F5D3-438A-9D77-EFC87871C092}"/>
      </w:docPartPr>
      <w:docPartBody>
        <w:p w:rsidR="00A56BA6" w:rsidRDefault="0023091B" w:rsidP="0023091B">
          <w:pPr>
            <w:pStyle w:val="B4BF777447A24C39A4F9D29C5558D0C8"/>
          </w:pPr>
          <w:r w:rsidRPr="00E237E8">
            <w:t>PROFESSIONAL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91B"/>
    <w:rsid w:val="0023091B"/>
    <w:rsid w:val="00406252"/>
    <w:rsid w:val="00A56BA6"/>
    <w:rsid w:val="00AA3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BF777447A24C39A4F9D29C5558D0C8">
    <w:name w:val="B4BF777447A24C39A4F9D29C5558D0C8"/>
    <w:rsid w:val="002309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BF777447A24C39A4F9D29C5558D0C8">
    <w:name w:val="B4BF777447A24C39A4F9D29C5558D0C8"/>
    <w:rsid w:val="002309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44DBC-F765-446C-B4DA-4067E8AFE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6282</Words>
  <Characters>35813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PRIKAZ STANJA PRIVREDE</dc:title>
  <dc:creator>VAbazovic</dc:creator>
  <cp:lastModifiedBy>VAbazovic</cp:lastModifiedBy>
  <cp:revision>3</cp:revision>
  <dcterms:created xsi:type="dcterms:W3CDTF">2019-08-02T13:26:00Z</dcterms:created>
  <dcterms:modified xsi:type="dcterms:W3CDTF">2019-08-06T12:22:00Z</dcterms:modified>
</cp:coreProperties>
</file>